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BE0" w:rsidRPr="00C1599B" w:rsidRDefault="00AD6BE0" w:rsidP="0059090E">
      <w:pPr>
        <w:outlineLvl w:val="0"/>
        <w:rPr>
          <w:b/>
          <w:sz w:val="40"/>
          <w:szCs w:val="40"/>
        </w:rPr>
      </w:pPr>
      <w:r w:rsidRPr="00C1599B">
        <w:rPr>
          <w:b/>
          <w:sz w:val="40"/>
          <w:szCs w:val="40"/>
        </w:rPr>
        <w:t xml:space="preserve">Music Department </w:t>
      </w:r>
      <w:r>
        <w:rPr>
          <w:b/>
          <w:sz w:val="40"/>
          <w:szCs w:val="40"/>
        </w:rPr>
        <w:t xml:space="preserve">2010 </w:t>
      </w:r>
      <w:r w:rsidRPr="00C1599B">
        <w:rPr>
          <w:b/>
          <w:sz w:val="40"/>
          <w:szCs w:val="40"/>
        </w:rPr>
        <w:t>SWOT Report</w:t>
      </w:r>
      <w:r>
        <w:rPr>
          <w:b/>
          <w:sz w:val="40"/>
          <w:szCs w:val="40"/>
        </w:rPr>
        <w:t xml:space="preserve"> </w:t>
      </w:r>
    </w:p>
    <w:p w:rsidR="00AD6BE0" w:rsidRDefault="00AD6BE0" w:rsidP="0059090E">
      <w:pPr>
        <w:outlineLvl w:val="0"/>
        <w:rPr>
          <w:b/>
          <w:sz w:val="28"/>
          <w:szCs w:val="28"/>
        </w:rPr>
      </w:pPr>
      <w:r w:rsidRPr="00904804">
        <w:rPr>
          <w:b/>
          <w:sz w:val="28"/>
          <w:szCs w:val="28"/>
        </w:rPr>
        <w:t>Strengths</w:t>
      </w:r>
    </w:p>
    <w:p w:rsidR="00AD6BE0" w:rsidRPr="00E84171" w:rsidRDefault="00AD6BE0" w:rsidP="00646F62">
      <w:pPr>
        <w:pStyle w:val="ListParagraph"/>
        <w:numPr>
          <w:ilvl w:val="0"/>
          <w:numId w:val="1"/>
        </w:numPr>
        <w:rPr>
          <w:b/>
          <w:sz w:val="24"/>
          <w:szCs w:val="24"/>
        </w:rPr>
      </w:pPr>
      <w:r>
        <w:rPr>
          <w:sz w:val="24"/>
          <w:szCs w:val="24"/>
        </w:rPr>
        <w:t>Qualified full- and part-time music faculty</w:t>
      </w:r>
    </w:p>
    <w:p w:rsidR="00AD6BE0" w:rsidRPr="00E84171" w:rsidRDefault="00AD6BE0" w:rsidP="00646F62">
      <w:pPr>
        <w:pStyle w:val="ListParagraph"/>
        <w:numPr>
          <w:ilvl w:val="0"/>
          <w:numId w:val="1"/>
        </w:numPr>
        <w:rPr>
          <w:b/>
          <w:sz w:val="24"/>
          <w:szCs w:val="24"/>
        </w:rPr>
      </w:pPr>
      <w:r>
        <w:rPr>
          <w:sz w:val="24"/>
          <w:szCs w:val="24"/>
        </w:rPr>
        <w:t>Strong support from administration</w:t>
      </w:r>
    </w:p>
    <w:p w:rsidR="00AD6BE0" w:rsidRPr="00E4608C" w:rsidRDefault="00AD6BE0" w:rsidP="00646F62">
      <w:pPr>
        <w:pStyle w:val="ListParagraph"/>
        <w:numPr>
          <w:ilvl w:val="0"/>
          <w:numId w:val="1"/>
        </w:numPr>
        <w:rPr>
          <w:b/>
          <w:sz w:val="24"/>
          <w:szCs w:val="24"/>
        </w:rPr>
      </w:pPr>
      <w:r w:rsidRPr="00E4608C">
        <w:rPr>
          <w:sz w:val="24"/>
          <w:szCs w:val="24"/>
        </w:rPr>
        <w:t>Successful transfer rate in</w:t>
      </w:r>
      <w:r>
        <w:rPr>
          <w:sz w:val="24"/>
          <w:szCs w:val="24"/>
        </w:rPr>
        <w:t>to</w:t>
      </w:r>
      <w:r w:rsidRPr="00E4608C">
        <w:rPr>
          <w:sz w:val="24"/>
          <w:szCs w:val="24"/>
        </w:rPr>
        <w:t xml:space="preserve"> music </w:t>
      </w:r>
      <w:r>
        <w:rPr>
          <w:sz w:val="24"/>
          <w:szCs w:val="24"/>
        </w:rPr>
        <w:t xml:space="preserve">programs </w:t>
      </w:r>
      <w:r w:rsidRPr="00E4608C">
        <w:rPr>
          <w:sz w:val="24"/>
          <w:szCs w:val="24"/>
        </w:rPr>
        <w:t>at four-year universities</w:t>
      </w:r>
    </w:p>
    <w:p w:rsidR="00AD6BE0" w:rsidRPr="004B04CA" w:rsidRDefault="00AD6BE0" w:rsidP="004B04CA">
      <w:pPr>
        <w:pStyle w:val="ListParagraph"/>
        <w:numPr>
          <w:ilvl w:val="0"/>
          <w:numId w:val="1"/>
        </w:numPr>
        <w:rPr>
          <w:b/>
          <w:sz w:val="24"/>
          <w:szCs w:val="24"/>
        </w:rPr>
      </w:pPr>
      <w:r w:rsidRPr="00E4608C">
        <w:rPr>
          <w:sz w:val="24"/>
          <w:szCs w:val="24"/>
        </w:rPr>
        <w:t>Generous scholarship opportunities</w:t>
      </w:r>
    </w:p>
    <w:p w:rsidR="00AD6BE0" w:rsidRPr="00E84171" w:rsidRDefault="00AD6BE0" w:rsidP="00646F62">
      <w:pPr>
        <w:pStyle w:val="ListParagraph"/>
        <w:numPr>
          <w:ilvl w:val="0"/>
          <w:numId w:val="1"/>
        </w:numPr>
        <w:rPr>
          <w:b/>
          <w:sz w:val="24"/>
          <w:szCs w:val="24"/>
        </w:rPr>
      </w:pPr>
      <w:r>
        <w:rPr>
          <w:sz w:val="24"/>
          <w:szCs w:val="24"/>
        </w:rPr>
        <w:t>Well- established and well- attended concert series</w:t>
      </w:r>
    </w:p>
    <w:p w:rsidR="00AD6BE0" w:rsidRPr="00646F62" w:rsidRDefault="00AD6BE0" w:rsidP="00904804">
      <w:pPr>
        <w:pStyle w:val="ListParagraph"/>
        <w:numPr>
          <w:ilvl w:val="0"/>
          <w:numId w:val="1"/>
        </w:numPr>
        <w:rPr>
          <w:b/>
          <w:sz w:val="24"/>
          <w:szCs w:val="24"/>
        </w:rPr>
      </w:pPr>
      <w:r>
        <w:rPr>
          <w:sz w:val="24"/>
          <w:szCs w:val="24"/>
        </w:rPr>
        <w:t>Excellent ensemble opportunities</w:t>
      </w:r>
    </w:p>
    <w:p w:rsidR="00AD6BE0" w:rsidRPr="00646F62" w:rsidRDefault="00AD6BE0" w:rsidP="00646F62">
      <w:pPr>
        <w:pStyle w:val="ListParagraph"/>
        <w:numPr>
          <w:ilvl w:val="0"/>
          <w:numId w:val="1"/>
        </w:numPr>
        <w:rPr>
          <w:b/>
          <w:sz w:val="24"/>
          <w:szCs w:val="24"/>
        </w:rPr>
      </w:pPr>
      <w:r>
        <w:rPr>
          <w:sz w:val="24"/>
          <w:szCs w:val="24"/>
        </w:rPr>
        <w:t>Continuous growth in the enrollment of large ensembles, Music Theory I, Applied Piano, and Class Piano</w:t>
      </w:r>
    </w:p>
    <w:p w:rsidR="00AD6BE0" w:rsidRPr="00904804" w:rsidRDefault="00AD6BE0" w:rsidP="00646F62">
      <w:pPr>
        <w:pStyle w:val="ListParagraph"/>
        <w:numPr>
          <w:ilvl w:val="0"/>
          <w:numId w:val="1"/>
        </w:numPr>
        <w:rPr>
          <w:b/>
          <w:sz w:val="24"/>
          <w:szCs w:val="24"/>
        </w:rPr>
      </w:pPr>
      <w:r>
        <w:rPr>
          <w:sz w:val="24"/>
          <w:szCs w:val="24"/>
        </w:rPr>
        <w:t>Collegial relationships within the Music faculty</w:t>
      </w:r>
    </w:p>
    <w:p w:rsidR="00AD6BE0" w:rsidRPr="00E84171" w:rsidRDefault="00AD6BE0" w:rsidP="00904804">
      <w:pPr>
        <w:pStyle w:val="ListParagraph"/>
        <w:numPr>
          <w:ilvl w:val="0"/>
          <w:numId w:val="1"/>
        </w:numPr>
        <w:rPr>
          <w:b/>
          <w:sz w:val="24"/>
          <w:szCs w:val="24"/>
        </w:rPr>
      </w:pPr>
      <w:r>
        <w:rPr>
          <w:sz w:val="24"/>
          <w:szCs w:val="24"/>
        </w:rPr>
        <w:t>Helpful program assistant</w:t>
      </w:r>
    </w:p>
    <w:p w:rsidR="00AD6BE0" w:rsidRPr="00E84171" w:rsidRDefault="00AD6BE0" w:rsidP="00904804">
      <w:pPr>
        <w:pStyle w:val="ListParagraph"/>
        <w:numPr>
          <w:ilvl w:val="0"/>
          <w:numId w:val="1"/>
        </w:numPr>
        <w:rPr>
          <w:b/>
          <w:sz w:val="24"/>
          <w:szCs w:val="24"/>
        </w:rPr>
      </w:pPr>
      <w:r>
        <w:rPr>
          <w:sz w:val="24"/>
          <w:szCs w:val="24"/>
        </w:rPr>
        <w:t>State of the art class piano facility, brand new marimba and band instruments, more than 60% of pianos are less than 10 years old</w:t>
      </w:r>
    </w:p>
    <w:p w:rsidR="00AD6BE0" w:rsidRPr="00E84171" w:rsidRDefault="00AD6BE0" w:rsidP="00904804">
      <w:pPr>
        <w:pStyle w:val="ListParagraph"/>
        <w:numPr>
          <w:ilvl w:val="0"/>
          <w:numId w:val="1"/>
        </w:numPr>
        <w:rPr>
          <w:b/>
          <w:sz w:val="24"/>
          <w:szCs w:val="24"/>
        </w:rPr>
      </w:pPr>
      <w:r>
        <w:rPr>
          <w:sz w:val="24"/>
          <w:szCs w:val="24"/>
        </w:rPr>
        <w:t>Enthusiastic support from patrons and community</w:t>
      </w:r>
    </w:p>
    <w:p w:rsidR="00AD6BE0" w:rsidRPr="00E111C0" w:rsidRDefault="00AD6BE0" w:rsidP="00904804">
      <w:pPr>
        <w:pStyle w:val="ListParagraph"/>
        <w:numPr>
          <w:ilvl w:val="0"/>
          <w:numId w:val="1"/>
        </w:numPr>
        <w:rPr>
          <w:b/>
          <w:sz w:val="24"/>
          <w:szCs w:val="24"/>
        </w:rPr>
      </w:pPr>
      <w:r>
        <w:rPr>
          <w:sz w:val="24"/>
          <w:szCs w:val="24"/>
        </w:rPr>
        <w:t>Strong relationships with area high school band and choir directors,  music studio directors, and private piano instructors</w:t>
      </w:r>
    </w:p>
    <w:p w:rsidR="00AD6BE0" w:rsidRDefault="00AD6BE0" w:rsidP="00E4608C">
      <w:pPr>
        <w:pStyle w:val="ListParagraph"/>
        <w:numPr>
          <w:ilvl w:val="0"/>
          <w:numId w:val="1"/>
        </w:numPr>
        <w:rPr>
          <w:b/>
          <w:sz w:val="24"/>
          <w:szCs w:val="24"/>
        </w:rPr>
      </w:pPr>
      <w:r>
        <w:rPr>
          <w:sz w:val="24"/>
          <w:szCs w:val="24"/>
        </w:rPr>
        <w:t>Host Missouri State High School Activities Association District Music Festival</w:t>
      </w:r>
    </w:p>
    <w:p w:rsidR="00AD6BE0" w:rsidRPr="00E4608C" w:rsidRDefault="00AD6BE0" w:rsidP="00E4608C">
      <w:pPr>
        <w:pStyle w:val="ListParagraph"/>
        <w:numPr>
          <w:ilvl w:val="0"/>
          <w:numId w:val="1"/>
        </w:numPr>
        <w:rPr>
          <w:b/>
          <w:sz w:val="24"/>
          <w:szCs w:val="24"/>
        </w:rPr>
      </w:pPr>
      <w:r>
        <w:rPr>
          <w:sz w:val="24"/>
          <w:szCs w:val="24"/>
        </w:rPr>
        <w:t>E</w:t>
      </w:r>
      <w:r w:rsidRPr="00E4608C">
        <w:rPr>
          <w:sz w:val="24"/>
          <w:szCs w:val="24"/>
        </w:rPr>
        <w:t>ffective outreach efforts by f</w:t>
      </w:r>
      <w:r>
        <w:rPr>
          <w:sz w:val="24"/>
          <w:szCs w:val="24"/>
        </w:rPr>
        <w:t>aculty:</w:t>
      </w:r>
      <w:r w:rsidRPr="00E4608C">
        <w:rPr>
          <w:sz w:val="24"/>
          <w:szCs w:val="24"/>
        </w:rPr>
        <w:t xml:space="preserve"> </w:t>
      </w:r>
      <w:r>
        <w:rPr>
          <w:sz w:val="24"/>
          <w:szCs w:val="24"/>
        </w:rPr>
        <w:t>h</w:t>
      </w:r>
      <w:r w:rsidRPr="00E4608C">
        <w:rPr>
          <w:sz w:val="24"/>
          <w:szCs w:val="24"/>
        </w:rPr>
        <w:t>elp</w:t>
      </w:r>
      <w:r>
        <w:rPr>
          <w:sz w:val="24"/>
          <w:szCs w:val="24"/>
        </w:rPr>
        <w:t>ing</w:t>
      </w:r>
      <w:r w:rsidRPr="00E4608C">
        <w:rPr>
          <w:sz w:val="24"/>
          <w:szCs w:val="24"/>
        </w:rPr>
        <w:t xml:space="preserve"> with marching band, </w:t>
      </w:r>
      <w:r>
        <w:rPr>
          <w:sz w:val="24"/>
          <w:szCs w:val="24"/>
        </w:rPr>
        <w:t xml:space="preserve">serving as </w:t>
      </w:r>
      <w:r w:rsidRPr="00E4608C">
        <w:rPr>
          <w:sz w:val="24"/>
          <w:szCs w:val="24"/>
        </w:rPr>
        <w:t xml:space="preserve"> clinician for high school bands</w:t>
      </w:r>
      <w:r>
        <w:rPr>
          <w:sz w:val="24"/>
          <w:szCs w:val="24"/>
        </w:rPr>
        <w:t xml:space="preserve">, giving performances at area schools, providing performance opportunities for community (community band and community piano recitals), host monster piano concerts, Annual Sonatina Piano Festival, children’s choir,  music lessons and summer music camp through Continuing Education </w:t>
      </w:r>
    </w:p>
    <w:p w:rsidR="00AD6BE0" w:rsidRPr="00904804" w:rsidRDefault="00AD6BE0" w:rsidP="00646F62">
      <w:pPr>
        <w:pStyle w:val="ListParagraph"/>
        <w:numPr>
          <w:ilvl w:val="0"/>
          <w:numId w:val="1"/>
        </w:numPr>
        <w:rPr>
          <w:sz w:val="24"/>
          <w:szCs w:val="24"/>
        </w:rPr>
      </w:pPr>
      <w:r w:rsidRPr="00904804">
        <w:rPr>
          <w:sz w:val="24"/>
          <w:szCs w:val="24"/>
        </w:rPr>
        <w:t>Two large ensemble spaces for Band and Choir</w:t>
      </w:r>
    </w:p>
    <w:p w:rsidR="00AD6BE0" w:rsidRPr="008010BD" w:rsidRDefault="00AD6BE0" w:rsidP="00646F62">
      <w:pPr>
        <w:pStyle w:val="ListParagraph"/>
        <w:numPr>
          <w:ilvl w:val="0"/>
          <w:numId w:val="1"/>
        </w:numPr>
        <w:rPr>
          <w:b/>
          <w:sz w:val="24"/>
          <w:szCs w:val="24"/>
        </w:rPr>
      </w:pPr>
      <w:r>
        <w:rPr>
          <w:sz w:val="24"/>
          <w:szCs w:val="24"/>
        </w:rPr>
        <w:t>Over 800 octavos and over 100 major works in choral library</w:t>
      </w:r>
    </w:p>
    <w:p w:rsidR="00AD6BE0" w:rsidRPr="005B6234" w:rsidRDefault="00AD6BE0" w:rsidP="00646F62">
      <w:pPr>
        <w:pStyle w:val="ListParagraph"/>
        <w:numPr>
          <w:ilvl w:val="0"/>
          <w:numId w:val="1"/>
        </w:numPr>
        <w:rPr>
          <w:b/>
          <w:sz w:val="24"/>
          <w:szCs w:val="24"/>
        </w:rPr>
      </w:pPr>
      <w:r>
        <w:rPr>
          <w:sz w:val="24"/>
          <w:szCs w:val="24"/>
        </w:rPr>
        <w:t>Received Missouri Arts Council grant to support guest artist concert series</w:t>
      </w:r>
    </w:p>
    <w:p w:rsidR="00AD6BE0" w:rsidRPr="00E931E0" w:rsidRDefault="00AD6BE0" w:rsidP="00646F62">
      <w:pPr>
        <w:pStyle w:val="ListParagraph"/>
        <w:numPr>
          <w:ilvl w:val="0"/>
          <w:numId w:val="1"/>
        </w:numPr>
        <w:rPr>
          <w:b/>
          <w:sz w:val="24"/>
          <w:szCs w:val="24"/>
        </w:rPr>
      </w:pPr>
      <w:r>
        <w:rPr>
          <w:sz w:val="24"/>
          <w:szCs w:val="24"/>
        </w:rPr>
        <w:t>Provide master classes and lecture recital opportunities for music students</w:t>
      </w:r>
    </w:p>
    <w:p w:rsidR="00AD6BE0" w:rsidRPr="00904804" w:rsidRDefault="00AD6BE0" w:rsidP="00646F62">
      <w:pPr>
        <w:pStyle w:val="ListParagraph"/>
        <w:numPr>
          <w:ilvl w:val="0"/>
          <w:numId w:val="1"/>
        </w:numPr>
        <w:rPr>
          <w:b/>
          <w:sz w:val="24"/>
          <w:szCs w:val="24"/>
        </w:rPr>
      </w:pPr>
      <w:r>
        <w:rPr>
          <w:sz w:val="24"/>
          <w:szCs w:val="24"/>
        </w:rPr>
        <w:t xml:space="preserve">Strong collaborative relationship with many music faculty from four year universities in the state </w:t>
      </w:r>
    </w:p>
    <w:p w:rsidR="00AD6BE0" w:rsidRDefault="00AD6BE0" w:rsidP="0059090E">
      <w:pPr>
        <w:outlineLvl w:val="0"/>
        <w:rPr>
          <w:b/>
          <w:sz w:val="28"/>
          <w:szCs w:val="28"/>
        </w:rPr>
      </w:pPr>
      <w:r>
        <w:rPr>
          <w:b/>
          <w:sz w:val="28"/>
          <w:szCs w:val="28"/>
        </w:rPr>
        <w:t>Weaknesses</w:t>
      </w:r>
    </w:p>
    <w:p w:rsidR="00AD6BE0" w:rsidRDefault="00AD6BE0" w:rsidP="00904804">
      <w:pPr>
        <w:pStyle w:val="ListParagraph"/>
        <w:numPr>
          <w:ilvl w:val="0"/>
          <w:numId w:val="2"/>
        </w:numPr>
        <w:rPr>
          <w:sz w:val="24"/>
          <w:szCs w:val="24"/>
        </w:rPr>
      </w:pPr>
      <w:r>
        <w:rPr>
          <w:sz w:val="24"/>
          <w:szCs w:val="24"/>
        </w:rPr>
        <w:t>Lack of a good acoustical space for music performances--the theater is the main concert venue but it needs a good concert shell and cloud</w:t>
      </w:r>
    </w:p>
    <w:p w:rsidR="00AD6BE0" w:rsidRDefault="00AD6BE0" w:rsidP="00904804">
      <w:pPr>
        <w:pStyle w:val="ListParagraph"/>
        <w:numPr>
          <w:ilvl w:val="0"/>
          <w:numId w:val="2"/>
        </w:numPr>
        <w:rPr>
          <w:sz w:val="24"/>
          <w:szCs w:val="24"/>
        </w:rPr>
      </w:pPr>
      <w:r>
        <w:rPr>
          <w:sz w:val="24"/>
          <w:szCs w:val="24"/>
        </w:rPr>
        <w:t>Limited storage space</w:t>
      </w:r>
    </w:p>
    <w:p w:rsidR="00AD6BE0" w:rsidRDefault="00AD6BE0" w:rsidP="00904804">
      <w:pPr>
        <w:pStyle w:val="ListParagraph"/>
        <w:numPr>
          <w:ilvl w:val="0"/>
          <w:numId w:val="2"/>
        </w:numPr>
        <w:rPr>
          <w:sz w:val="24"/>
          <w:szCs w:val="24"/>
        </w:rPr>
      </w:pPr>
      <w:r>
        <w:rPr>
          <w:sz w:val="24"/>
          <w:szCs w:val="24"/>
        </w:rPr>
        <w:t>Band library collection needs improvement</w:t>
      </w:r>
    </w:p>
    <w:p w:rsidR="00AD6BE0" w:rsidRDefault="00AD6BE0" w:rsidP="00904804">
      <w:pPr>
        <w:pStyle w:val="ListParagraph"/>
        <w:numPr>
          <w:ilvl w:val="0"/>
          <w:numId w:val="2"/>
        </w:numPr>
        <w:rPr>
          <w:sz w:val="24"/>
          <w:szCs w:val="24"/>
        </w:rPr>
      </w:pPr>
      <w:r>
        <w:rPr>
          <w:sz w:val="24"/>
          <w:szCs w:val="24"/>
        </w:rPr>
        <w:t>Most students transfer without completing the A.A. degree</w:t>
      </w:r>
    </w:p>
    <w:p w:rsidR="00AD6BE0" w:rsidRDefault="00AD6BE0" w:rsidP="00904804">
      <w:pPr>
        <w:pStyle w:val="ListParagraph"/>
        <w:numPr>
          <w:ilvl w:val="0"/>
          <w:numId w:val="2"/>
        </w:numPr>
        <w:rPr>
          <w:sz w:val="24"/>
          <w:szCs w:val="24"/>
        </w:rPr>
      </w:pPr>
      <w:r>
        <w:rPr>
          <w:sz w:val="24"/>
          <w:szCs w:val="24"/>
        </w:rPr>
        <w:t>Limited number of practice rooms-- although students are allowed to practice in studios and ensemble rooms, more practice rooms are needed</w:t>
      </w:r>
    </w:p>
    <w:p w:rsidR="00AD6BE0" w:rsidRDefault="00AD6BE0" w:rsidP="00904804">
      <w:pPr>
        <w:pStyle w:val="ListParagraph"/>
        <w:numPr>
          <w:ilvl w:val="0"/>
          <w:numId w:val="2"/>
        </w:numPr>
        <w:rPr>
          <w:sz w:val="24"/>
          <w:szCs w:val="24"/>
        </w:rPr>
      </w:pPr>
      <w:r>
        <w:rPr>
          <w:sz w:val="24"/>
          <w:szCs w:val="24"/>
        </w:rPr>
        <w:t xml:space="preserve">Need to improve communication between the department and academic advisers outside the department </w:t>
      </w:r>
    </w:p>
    <w:p w:rsidR="00AD6BE0" w:rsidRDefault="00AD6BE0" w:rsidP="00904804">
      <w:pPr>
        <w:pStyle w:val="ListParagraph"/>
        <w:numPr>
          <w:ilvl w:val="0"/>
          <w:numId w:val="2"/>
        </w:numPr>
        <w:rPr>
          <w:sz w:val="24"/>
          <w:szCs w:val="24"/>
        </w:rPr>
      </w:pPr>
      <w:r>
        <w:rPr>
          <w:sz w:val="24"/>
          <w:szCs w:val="24"/>
        </w:rPr>
        <w:t xml:space="preserve">Music Theory technology lab needs updating </w:t>
      </w:r>
    </w:p>
    <w:p w:rsidR="00AD6BE0" w:rsidRDefault="00AD6BE0" w:rsidP="00904804">
      <w:pPr>
        <w:pStyle w:val="ListParagraph"/>
        <w:numPr>
          <w:ilvl w:val="0"/>
          <w:numId w:val="2"/>
        </w:numPr>
        <w:rPr>
          <w:sz w:val="24"/>
          <w:szCs w:val="24"/>
        </w:rPr>
      </w:pPr>
      <w:r>
        <w:rPr>
          <w:sz w:val="24"/>
          <w:szCs w:val="24"/>
        </w:rPr>
        <w:t>Inadequate recording equipment for music performances</w:t>
      </w:r>
    </w:p>
    <w:p w:rsidR="00AD6BE0" w:rsidRDefault="00AD6BE0" w:rsidP="00904804">
      <w:pPr>
        <w:pStyle w:val="ListParagraph"/>
        <w:numPr>
          <w:ilvl w:val="0"/>
          <w:numId w:val="2"/>
        </w:numPr>
        <w:rPr>
          <w:sz w:val="24"/>
          <w:szCs w:val="24"/>
        </w:rPr>
      </w:pPr>
      <w:r>
        <w:rPr>
          <w:sz w:val="24"/>
          <w:szCs w:val="24"/>
        </w:rPr>
        <w:t>Lack of a concert grand piano in the performance hall</w:t>
      </w:r>
    </w:p>
    <w:p w:rsidR="00AD6BE0" w:rsidRDefault="00AD6BE0" w:rsidP="0059090E">
      <w:pPr>
        <w:outlineLvl w:val="0"/>
        <w:rPr>
          <w:b/>
          <w:sz w:val="28"/>
          <w:szCs w:val="28"/>
        </w:rPr>
      </w:pPr>
      <w:r>
        <w:rPr>
          <w:b/>
          <w:sz w:val="28"/>
          <w:szCs w:val="28"/>
        </w:rPr>
        <w:t>Opportunities</w:t>
      </w:r>
    </w:p>
    <w:p w:rsidR="00AD6BE0" w:rsidRDefault="00AD6BE0" w:rsidP="00904804">
      <w:pPr>
        <w:pStyle w:val="ListParagraph"/>
        <w:numPr>
          <w:ilvl w:val="0"/>
          <w:numId w:val="3"/>
        </w:numPr>
        <w:rPr>
          <w:sz w:val="24"/>
          <w:szCs w:val="24"/>
        </w:rPr>
      </w:pPr>
      <w:r>
        <w:rPr>
          <w:sz w:val="24"/>
          <w:szCs w:val="24"/>
        </w:rPr>
        <w:t>Grants and patrons</w:t>
      </w:r>
    </w:p>
    <w:p w:rsidR="00AD6BE0" w:rsidRDefault="00AD6BE0" w:rsidP="00904804">
      <w:pPr>
        <w:pStyle w:val="ListParagraph"/>
        <w:numPr>
          <w:ilvl w:val="0"/>
          <w:numId w:val="3"/>
        </w:numPr>
        <w:rPr>
          <w:sz w:val="24"/>
          <w:szCs w:val="24"/>
        </w:rPr>
      </w:pPr>
      <w:r>
        <w:rPr>
          <w:sz w:val="24"/>
          <w:szCs w:val="24"/>
        </w:rPr>
        <w:t>Active music community, including strong private studios, and large band and choral programs in the area</w:t>
      </w:r>
    </w:p>
    <w:p w:rsidR="00AD6BE0" w:rsidRDefault="00AD6BE0" w:rsidP="00904804">
      <w:pPr>
        <w:pStyle w:val="ListParagraph"/>
        <w:numPr>
          <w:ilvl w:val="0"/>
          <w:numId w:val="3"/>
        </w:numPr>
        <w:rPr>
          <w:sz w:val="24"/>
          <w:szCs w:val="24"/>
        </w:rPr>
      </w:pPr>
      <w:r>
        <w:rPr>
          <w:sz w:val="24"/>
          <w:szCs w:val="24"/>
        </w:rPr>
        <w:t>ECC aspires to be the primary cultural designation for the region</w:t>
      </w:r>
    </w:p>
    <w:p w:rsidR="00AD6BE0" w:rsidRDefault="00AD6BE0" w:rsidP="0059090E">
      <w:pPr>
        <w:outlineLvl w:val="0"/>
        <w:rPr>
          <w:b/>
          <w:sz w:val="28"/>
          <w:szCs w:val="28"/>
        </w:rPr>
      </w:pPr>
      <w:r>
        <w:rPr>
          <w:b/>
          <w:sz w:val="28"/>
          <w:szCs w:val="28"/>
        </w:rPr>
        <w:t>Threats</w:t>
      </w:r>
    </w:p>
    <w:p w:rsidR="00AD6BE0" w:rsidRDefault="00AD6BE0" w:rsidP="00E84171">
      <w:pPr>
        <w:pStyle w:val="ListParagraph"/>
        <w:numPr>
          <w:ilvl w:val="0"/>
          <w:numId w:val="4"/>
        </w:numPr>
        <w:rPr>
          <w:sz w:val="24"/>
          <w:szCs w:val="24"/>
        </w:rPr>
      </w:pPr>
      <w:r>
        <w:rPr>
          <w:sz w:val="24"/>
          <w:szCs w:val="24"/>
        </w:rPr>
        <w:t>As the enrollment grows, more space is needed for ensembles.; currently the Music department share the same facility with the Theater department</w:t>
      </w:r>
    </w:p>
    <w:p w:rsidR="00AD6BE0" w:rsidRPr="00E60983" w:rsidRDefault="00AD6BE0" w:rsidP="00E84171">
      <w:pPr>
        <w:pStyle w:val="ListParagraph"/>
        <w:numPr>
          <w:ilvl w:val="0"/>
          <w:numId w:val="4"/>
        </w:numPr>
        <w:rPr>
          <w:sz w:val="24"/>
          <w:szCs w:val="24"/>
        </w:rPr>
      </w:pPr>
      <w:r w:rsidRPr="00E60983">
        <w:rPr>
          <w:sz w:val="24"/>
          <w:szCs w:val="24"/>
        </w:rPr>
        <w:t xml:space="preserve">Economic downturn and budget cuts will prevent purchasing </w:t>
      </w:r>
      <w:r>
        <w:rPr>
          <w:sz w:val="24"/>
          <w:szCs w:val="24"/>
        </w:rPr>
        <w:t xml:space="preserve">band instruments, </w:t>
      </w:r>
      <w:r w:rsidRPr="00E60983">
        <w:rPr>
          <w:sz w:val="24"/>
          <w:szCs w:val="24"/>
        </w:rPr>
        <w:t>acoustic shell</w:t>
      </w:r>
      <w:r>
        <w:rPr>
          <w:sz w:val="24"/>
          <w:szCs w:val="24"/>
        </w:rPr>
        <w:t xml:space="preserve"> and </w:t>
      </w:r>
      <w:r w:rsidRPr="00E60983">
        <w:rPr>
          <w:sz w:val="24"/>
          <w:szCs w:val="24"/>
        </w:rPr>
        <w:t>9</w:t>
      </w:r>
      <w:r>
        <w:rPr>
          <w:sz w:val="24"/>
          <w:szCs w:val="24"/>
        </w:rPr>
        <w:t>-</w:t>
      </w:r>
      <w:r w:rsidRPr="00E60983">
        <w:rPr>
          <w:sz w:val="24"/>
          <w:szCs w:val="24"/>
        </w:rPr>
        <w:t xml:space="preserve"> foot concert grand</w:t>
      </w:r>
      <w:r>
        <w:rPr>
          <w:sz w:val="24"/>
          <w:szCs w:val="24"/>
        </w:rPr>
        <w:t xml:space="preserve"> </w:t>
      </w:r>
      <w:r w:rsidRPr="00E60983">
        <w:rPr>
          <w:sz w:val="24"/>
          <w:szCs w:val="24"/>
        </w:rPr>
        <w:t xml:space="preserve"> for the department</w:t>
      </w:r>
    </w:p>
    <w:p w:rsidR="00AD6BE0" w:rsidRDefault="00AD6BE0" w:rsidP="0059090E">
      <w:pPr>
        <w:outlineLvl w:val="0"/>
        <w:rPr>
          <w:b/>
          <w:sz w:val="28"/>
          <w:szCs w:val="28"/>
        </w:rPr>
      </w:pPr>
      <w:r>
        <w:rPr>
          <w:b/>
          <w:sz w:val="28"/>
          <w:szCs w:val="28"/>
        </w:rPr>
        <w:t>Strategies/Goals for the Department</w:t>
      </w:r>
    </w:p>
    <w:p w:rsidR="00AD6BE0" w:rsidRPr="00E84171" w:rsidRDefault="00AD6BE0" w:rsidP="00E84171">
      <w:pPr>
        <w:pStyle w:val="ListParagraph"/>
        <w:numPr>
          <w:ilvl w:val="0"/>
          <w:numId w:val="5"/>
        </w:numPr>
        <w:rPr>
          <w:sz w:val="24"/>
          <w:szCs w:val="24"/>
        </w:rPr>
      </w:pPr>
      <w:r w:rsidRPr="00E84171">
        <w:rPr>
          <w:sz w:val="24"/>
          <w:szCs w:val="24"/>
        </w:rPr>
        <w:t xml:space="preserve">Achieve NASM accreditation </w:t>
      </w:r>
    </w:p>
    <w:p w:rsidR="00AD6BE0" w:rsidRPr="00E84171" w:rsidRDefault="00AD6BE0" w:rsidP="00E84171">
      <w:pPr>
        <w:pStyle w:val="ListParagraph"/>
        <w:numPr>
          <w:ilvl w:val="0"/>
          <w:numId w:val="5"/>
        </w:numPr>
        <w:rPr>
          <w:sz w:val="24"/>
          <w:szCs w:val="24"/>
        </w:rPr>
      </w:pPr>
      <w:r>
        <w:rPr>
          <w:sz w:val="24"/>
          <w:szCs w:val="24"/>
        </w:rPr>
        <w:t>Although ECC has articulation agreement with all the state universities, the music department hopes to develop</w:t>
      </w:r>
      <w:r w:rsidRPr="00E84171">
        <w:rPr>
          <w:sz w:val="24"/>
          <w:szCs w:val="24"/>
        </w:rPr>
        <w:t xml:space="preserve"> departmental articulation agreements with </w:t>
      </w:r>
      <w:r>
        <w:rPr>
          <w:sz w:val="24"/>
          <w:szCs w:val="24"/>
        </w:rPr>
        <w:t xml:space="preserve">music </w:t>
      </w:r>
      <w:r w:rsidRPr="00E84171">
        <w:rPr>
          <w:sz w:val="24"/>
          <w:szCs w:val="24"/>
        </w:rPr>
        <w:t>departments</w:t>
      </w:r>
      <w:r>
        <w:rPr>
          <w:sz w:val="24"/>
          <w:szCs w:val="24"/>
        </w:rPr>
        <w:t xml:space="preserve"> at four- year institutions</w:t>
      </w:r>
    </w:p>
    <w:p w:rsidR="00AD6BE0" w:rsidRPr="00E84171" w:rsidRDefault="00AD6BE0" w:rsidP="00E84171">
      <w:pPr>
        <w:pStyle w:val="ListParagraph"/>
        <w:numPr>
          <w:ilvl w:val="0"/>
          <w:numId w:val="5"/>
        </w:numPr>
        <w:rPr>
          <w:sz w:val="24"/>
          <w:szCs w:val="24"/>
        </w:rPr>
      </w:pPr>
      <w:r w:rsidRPr="00E84171">
        <w:rPr>
          <w:sz w:val="24"/>
          <w:szCs w:val="24"/>
        </w:rPr>
        <w:t xml:space="preserve">Pursue opportunities in developing </w:t>
      </w:r>
      <w:r>
        <w:rPr>
          <w:sz w:val="24"/>
          <w:szCs w:val="24"/>
        </w:rPr>
        <w:t xml:space="preserve">more degree options, such as </w:t>
      </w:r>
      <w:r w:rsidRPr="00E84171">
        <w:rPr>
          <w:sz w:val="24"/>
          <w:szCs w:val="24"/>
        </w:rPr>
        <w:t>A</w:t>
      </w:r>
      <w:r>
        <w:rPr>
          <w:sz w:val="24"/>
          <w:szCs w:val="24"/>
        </w:rPr>
        <w:t xml:space="preserve">ssociate of </w:t>
      </w:r>
      <w:r w:rsidRPr="00E84171">
        <w:rPr>
          <w:sz w:val="24"/>
          <w:szCs w:val="24"/>
        </w:rPr>
        <w:t>F</w:t>
      </w:r>
      <w:r>
        <w:rPr>
          <w:sz w:val="24"/>
          <w:szCs w:val="24"/>
        </w:rPr>
        <w:t xml:space="preserve">ine </w:t>
      </w:r>
      <w:r w:rsidRPr="00E84171">
        <w:rPr>
          <w:sz w:val="24"/>
          <w:szCs w:val="24"/>
        </w:rPr>
        <w:t>A</w:t>
      </w:r>
      <w:r>
        <w:rPr>
          <w:sz w:val="24"/>
          <w:szCs w:val="24"/>
        </w:rPr>
        <w:t>rts</w:t>
      </w:r>
      <w:r w:rsidRPr="00E84171">
        <w:rPr>
          <w:sz w:val="24"/>
          <w:szCs w:val="24"/>
        </w:rPr>
        <w:t xml:space="preserve"> Degree in Music</w:t>
      </w:r>
    </w:p>
    <w:p w:rsidR="00AD6BE0" w:rsidRPr="00E84171" w:rsidRDefault="00AD6BE0" w:rsidP="00E84171">
      <w:pPr>
        <w:pStyle w:val="ListParagraph"/>
        <w:numPr>
          <w:ilvl w:val="0"/>
          <w:numId w:val="5"/>
        </w:numPr>
        <w:rPr>
          <w:sz w:val="24"/>
          <w:szCs w:val="24"/>
        </w:rPr>
      </w:pPr>
      <w:r>
        <w:rPr>
          <w:sz w:val="24"/>
          <w:szCs w:val="24"/>
        </w:rPr>
        <w:t>C</w:t>
      </w:r>
      <w:r w:rsidRPr="00E84171">
        <w:rPr>
          <w:sz w:val="24"/>
          <w:szCs w:val="24"/>
        </w:rPr>
        <w:t>reate community choral society</w:t>
      </w:r>
    </w:p>
    <w:p w:rsidR="00AD6BE0" w:rsidRDefault="00AD6BE0" w:rsidP="00E84171">
      <w:pPr>
        <w:pStyle w:val="ListParagraph"/>
        <w:numPr>
          <w:ilvl w:val="0"/>
          <w:numId w:val="5"/>
        </w:numPr>
        <w:rPr>
          <w:sz w:val="24"/>
          <w:szCs w:val="24"/>
        </w:rPr>
      </w:pPr>
      <w:r w:rsidRPr="00E84171">
        <w:rPr>
          <w:sz w:val="24"/>
          <w:szCs w:val="24"/>
        </w:rPr>
        <w:t>Perform at regional or state conventions</w:t>
      </w:r>
    </w:p>
    <w:p w:rsidR="00AD6BE0" w:rsidRDefault="00AD6BE0" w:rsidP="00E111C0">
      <w:pPr>
        <w:pStyle w:val="ListParagraph"/>
        <w:ind w:left="765"/>
        <w:rPr>
          <w:sz w:val="24"/>
          <w:szCs w:val="24"/>
        </w:rPr>
      </w:pPr>
    </w:p>
    <w:p w:rsidR="00AD6BE0" w:rsidRPr="00E84171" w:rsidRDefault="00AD6BE0" w:rsidP="00E84171">
      <w:pPr>
        <w:rPr>
          <w:b/>
          <w:sz w:val="28"/>
          <w:szCs w:val="28"/>
        </w:rPr>
      </w:pPr>
    </w:p>
    <w:p w:rsidR="00AD6BE0" w:rsidRPr="00E84171" w:rsidRDefault="00AD6BE0" w:rsidP="00E84171">
      <w:pPr>
        <w:rPr>
          <w:sz w:val="28"/>
          <w:szCs w:val="28"/>
        </w:rPr>
      </w:pPr>
      <w:r w:rsidRPr="00E84171">
        <w:rPr>
          <w:sz w:val="28"/>
          <w:szCs w:val="28"/>
        </w:rPr>
        <w:t xml:space="preserve"> </w:t>
      </w:r>
    </w:p>
    <w:sectPr w:rsidR="00AD6BE0" w:rsidRPr="00E84171" w:rsidSect="009975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686B"/>
    <w:multiLevelType w:val="hybridMultilevel"/>
    <w:tmpl w:val="4A26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87666"/>
    <w:multiLevelType w:val="hybridMultilevel"/>
    <w:tmpl w:val="D228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905EA"/>
    <w:multiLevelType w:val="hybridMultilevel"/>
    <w:tmpl w:val="0F489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646F34"/>
    <w:multiLevelType w:val="hybridMultilevel"/>
    <w:tmpl w:val="B5BA2D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6DB74746"/>
    <w:multiLevelType w:val="hybridMultilevel"/>
    <w:tmpl w:val="2E38A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804"/>
    <w:rsid w:val="000A5704"/>
    <w:rsid w:val="0018749A"/>
    <w:rsid w:val="001C2FA0"/>
    <w:rsid w:val="0023378D"/>
    <w:rsid w:val="00304B21"/>
    <w:rsid w:val="0034431C"/>
    <w:rsid w:val="00361527"/>
    <w:rsid w:val="003A1079"/>
    <w:rsid w:val="004B04CA"/>
    <w:rsid w:val="004E4B32"/>
    <w:rsid w:val="00521EA8"/>
    <w:rsid w:val="00557C1A"/>
    <w:rsid w:val="0059090E"/>
    <w:rsid w:val="005B6234"/>
    <w:rsid w:val="00646F62"/>
    <w:rsid w:val="006D4EFD"/>
    <w:rsid w:val="007371BA"/>
    <w:rsid w:val="007857FE"/>
    <w:rsid w:val="007A4F09"/>
    <w:rsid w:val="007E24B9"/>
    <w:rsid w:val="008010BD"/>
    <w:rsid w:val="008564A4"/>
    <w:rsid w:val="008931F4"/>
    <w:rsid w:val="00904804"/>
    <w:rsid w:val="00942BD2"/>
    <w:rsid w:val="009975D0"/>
    <w:rsid w:val="009A28C2"/>
    <w:rsid w:val="009B2CD2"/>
    <w:rsid w:val="00AB263E"/>
    <w:rsid w:val="00AD6BE0"/>
    <w:rsid w:val="00B02BC2"/>
    <w:rsid w:val="00C1599B"/>
    <w:rsid w:val="00C25199"/>
    <w:rsid w:val="00CE23BA"/>
    <w:rsid w:val="00D80F30"/>
    <w:rsid w:val="00D82956"/>
    <w:rsid w:val="00DC5030"/>
    <w:rsid w:val="00DE620B"/>
    <w:rsid w:val="00E111C0"/>
    <w:rsid w:val="00E4608C"/>
    <w:rsid w:val="00E60983"/>
    <w:rsid w:val="00E84171"/>
    <w:rsid w:val="00E931E0"/>
    <w:rsid w:val="00EC319B"/>
    <w:rsid w:val="00F97DD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5D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4804"/>
    <w:pPr>
      <w:ind w:left="720"/>
      <w:contextualSpacing/>
    </w:pPr>
  </w:style>
  <w:style w:type="paragraph" w:styleId="DocumentMap">
    <w:name w:val="Document Map"/>
    <w:basedOn w:val="Normal"/>
    <w:link w:val="DocumentMapChar"/>
    <w:uiPriority w:val="99"/>
    <w:semiHidden/>
    <w:rsid w:val="0059090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E23B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480</Words>
  <Characters>2740</Characters>
  <Application>Microsoft Office Outlook</Application>
  <DocSecurity>0</DocSecurity>
  <Lines>0</Lines>
  <Paragraphs>0</Paragraphs>
  <ScaleCrop>false</ScaleCrop>
  <Company>ecc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Strengths</dc:title>
  <dc:subject/>
  <dc:creator>sllangan</dc:creator>
  <cp:keywords/>
  <dc:description/>
  <cp:lastModifiedBy>Jennifer Limm- Judd</cp:lastModifiedBy>
  <cp:revision>4</cp:revision>
  <dcterms:created xsi:type="dcterms:W3CDTF">2010-09-16T13:51:00Z</dcterms:created>
  <dcterms:modified xsi:type="dcterms:W3CDTF">2010-09-16T17:00:00Z</dcterms:modified>
</cp:coreProperties>
</file>