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A4" w:rsidRDefault="008038A4" w:rsidP="008038A4">
      <w:pPr>
        <w:spacing w:after="0"/>
        <w:rPr>
          <w:b/>
        </w:rPr>
      </w:pPr>
      <w:r>
        <w:rPr>
          <w:b/>
        </w:rPr>
        <w:t>SWOT Analysis-Psychology and Sociology Departments 201</w:t>
      </w:r>
      <w:r w:rsidR="000E2ABF">
        <w:rPr>
          <w:b/>
        </w:rPr>
        <w:t>3</w:t>
      </w:r>
      <w:r>
        <w:rPr>
          <w:b/>
        </w:rPr>
        <w:t>-201</w:t>
      </w:r>
      <w:r w:rsidR="000E2ABF">
        <w:rPr>
          <w:b/>
        </w:rPr>
        <w:t>4</w:t>
      </w:r>
    </w:p>
    <w:p w:rsidR="008038A4" w:rsidRPr="00A42F44" w:rsidRDefault="008038A4" w:rsidP="008038A4">
      <w:pPr>
        <w:rPr>
          <w:b/>
          <w:i/>
        </w:rPr>
      </w:pPr>
      <w:r w:rsidRPr="00A42F44">
        <w:rPr>
          <w:b/>
          <w:i/>
        </w:rPr>
        <w:t>Strengths</w:t>
      </w:r>
    </w:p>
    <w:p w:rsidR="008038A4" w:rsidRDefault="008038A4" w:rsidP="008038A4"/>
    <w:p w:rsidR="008038A4" w:rsidRDefault="008038A4" w:rsidP="008038A4">
      <w:pPr>
        <w:numPr>
          <w:ilvl w:val="0"/>
          <w:numId w:val="1"/>
        </w:numPr>
        <w:spacing w:after="0" w:line="240" w:lineRule="auto"/>
      </w:pPr>
      <w:r>
        <w:t>The Psychology and Sociology departments have designed and implemented their Assessment plans for the past 2 years and have made modifications to the plans driven by data analysis.</w:t>
      </w:r>
    </w:p>
    <w:p w:rsidR="008038A4" w:rsidRDefault="008038A4" w:rsidP="008038A4">
      <w:pPr>
        <w:numPr>
          <w:ilvl w:val="0"/>
          <w:numId w:val="1"/>
        </w:numPr>
        <w:spacing w:after="0" w:line="240" w:lineRule="auto"/>
      </w:pPr>
      <w:r>
        <w:t>The Psychology and Sociology departments have revised competencies for each course and have imbedded Common Learning Objectives within each competency.</w:t>
      </w:r>
    </w:p>
    <w:p w:rsidR="008038A4" w:rsidRDefault="008038A4" w:rsidP="008038A4">
      <w:pPr>
        <w:numPr>
          <w:ilvl w:val="0"/>
          <w:numId w:val="1"/>
        </w:numPr>
        <w:spacing w:after="0" w:line="240" w:lineRule="auto"/>
      </w:pPr>
      <w:r>
        <w:t xml:space="preserve">The Psychology and Sociology departments provide an array of course offerings and have a schedule of course offerings over a 4 semester time frame. </w:t>
      </w:r>
    </w:p>
    <w:p w:rsidR="008038A4" w:rsidRDefault="008038A4" w:rsidP="008038A4">
      <w:pPr>
        <w:numPr>
          <w:ilvl w:val="0"/>
          <w:numId w:val="1"/>
        </w:numPr>
        <w:spacing w:after="0" w:line="240" w:lineRule="auto"/>
      </w:pPr>
      <w:r>
        <w:t>The Psychology and Sociology departments historically have had high enrollment numbers considering all the course offerings each semester.</w:t>
      </w:r>
    </w:p>
    <w:p w:rsidR="008038A4" w:rsidRDefault="008038A4" w:rsidP="008038A4">
      <w:pPr>
        <w:numPr>
          <w:ilvl w:val="0"/>
          <w:numId w:val="1"/>
        </w:numPr>
        <w:spacing w:after="0" w:line="240" w:lineRule="auto"/>
      </w:pPr>
      <w:r>
        <w:t xml:space="preserve">The Psychology and Sociology departments are working towards developing a comprehensive final for introductory level courses to be given by all full-time and adjunct </w:t>
      </w:r>
      <w:proofErr w:type="gramStart"/>
      <w:r>
        <w:t>faculty</w:t>
      </w:r>
      <w:proofErr w:type="gramEnd"/>
      <w:r>
        <w:t>.</w:t>
      </w:r>
    </w:p>
    <w:p w:rsidR="008038A4" w:rsidRDefault="008038A4" w:rsidP="008038A4">
      <w:pPr>
        <w:numPr>
          <w:ilvl w:val="0"/>
          <w:numId w:val="1"/>
        </w:numPr>
        <w:spacing w:after="0" w:line="240" w:lineRule="auto"/>
      </w:pPr>
      <w:r>
        <w:t xml:space="preserve">The Psychology and Sociology departments are cost-effective since all course offerings are taught by 3 full-time </w:t>
      </w:r>
      <w:proofErr w:type="gramStart"/>
      <w:r>
        <w:t>faculty</w:t>
      </w:r>
      <w:proofErr w:type="gramEnd"/>
      <w:r>
        <w:t xml:space="preserve"> and many adjunct faculty.</w:t>
      </w:r>
    </w:p>
    <w:p w:rsidR="008038A4" w:rsidRDefault="008038A4" w:rsidP="008038A4"/>
    <w:p w:rsidR="008038A4" w:rsidRPr="00A42F44" w:rsidRDefault="008038A4" w:rsidP="008038A4">
      <w:pPr>
        <w:rPr>
          <w:b/>
          <w:i/>
        </w:rPr>
      </w:pPr>
      <w:r w:rsidRPr="00A42F44">
        <w:rPr>
          <w:b/>
          <w:i/>
        </w:rPr>
        <w:t>Weaknesses</w:t>
      </w:r>
      <w:bookmarkStart w:id="0" w:name="_GoBack"/>
      <w:bookmarkEnd w:id="0"/>
    </w:p>
    <w:p w:rsidR="008038A4" w:rsidRDefault="008038A4" w:rsidP="008038A4"/>
    <w:p w:rsidR="008038A4" w:rsidRDefault="008038A4" w:rsidP="008038A4">
      <w:pPr>
        <w:numPr>
          <w:ilvl w:val="0"/>
          <w:numId w:val="2"/>
        </w:numPr>
        <w:spacing w:after="0" w:line="240" w:lineRule="auto"/>
      </w:pPr>
      <w:r>
        <w:t xml:space="preserve">The Psychology and Sociology departments are staffed with 3 full-time </w:t>
      </w:r>
      <w:proofErr w:type="gramStart"/>
      <w:r>
        <w:t>faculty</w:t>
      </w:r>
      <w:proofErr w:type="gramEnd"/>
      <w:r>
        <w:t xml:space="preserve"> and numerous adjunct faculty to help teach all course offerings each semester.</w:t>
      </w:r>
    </w:p>
    <w:p w:rsidR="008038A4" w:rsidRDefault="008038A4" w:rsidP="008038A4">
      <w:pPr>
        <w:numPr>
          <w:ilvl w:val="0"/>
          <w:numId w:val="2"/>
        </w:numPr>
        <w:spacing w:after="0" w:line="240" w:lineRule="auto"/>
      </w:pPr>
      <w:r>
        <w:t>The Psychology and Sociology department offerings are “elective” courses in nature, students are not required to take all of the course offerings.</w:t>
      </w:r>
    </w:p>
    <w:p w:rsidR="008038A4" w:rsidRDefault="008038A4" w:rsidP="008038A4">
      <w:pPr>
        <w:numPr>
          <w:ilvl w:val="0"/>
          <w:numId w:val="2"/>
        </w:numPr>
        <w:spacing w:after="0" w:line="240" w:lineRule="auto"/>
      </w:pPr>
      <w:r>
        <w:t>The Psychology and Sociology departments’ reliance on adjunct instruction can influence the consistency in delivery of content and meeting competencies and CLO’s in the course.</w:t>
      </w:r>
    </w:p>
    <w:p w:rsidR="008038A4" w:rsidRDefault="008038A4" w:rsidP="008038A4">
      <w:pPr>
        <w:numPr>
          <w:ilvl w:val="0"/>
          <w:numId w:val="2"/>
        </w:numPr>
        <w:spacing w:after="0" w:line="240" w:lineRule="auto"/>
      </w:pPr>
      <w:r>
        <w:t>The Psychology and Sociology departments’ reliance on adjunct instruction can influence the consistency in administrating and following the Assessment plan for each department.</w:t>
      </w:r>
    </w:p>
    <w:p w:rsidR="008038A4" w:rsidRDefault="008038A4" w:rsidP="008038A4">
      <w:pPr>
        <w:numPr>
          <w:ilvl w:val="0"/>
          <w:numId w:val="2"/>
        </w:numPr>
        <w:spacing w:after="0" w:line="240" w:lineRule="auto"/>
      </w:pPr>
      <w:r>
        <w:t xml:space="preserve">The Psychology and Sociology departments acknowledge that an Associates of Arts in Social Science with Psychology or Sociology emphasis is not a direct pathway to employment. The student will need a </w:t>
      </w:r>
      <w:proofErr w:type="spellStart"/>
      <w:r>
        <w:t>Bachelors</w:t>
      </w:r>
      <w:proofErr w:type="spellEnd"/>
      <w:r>
        <w:t xml:space="preserve"> Degree to be employable.</w:t>
      </w:r>
    </w:p>
    <w:p w:rsidR="008038A4" w:rsidRDefault="008038A4" w:rsidP="008038A4"/>
    <w:p w:rsidR="008038A4" w:rsidRPr="00A42F44" w:rsidRDefault="008038A4" w:rsidP="008038A4">
      <w:pPr>
        <w:rPr>
          <w:b/>
          <w:i/>
        </w:rPr>
      </w:pPr>
      <w:r w:rsidRPr="00A42F44">
        <w:rPr>
          <w:b/>
          <w:i/>
        </w:rPr>
        <w:t>Opportunities</w:t>
      </w:r>
    </w:p>
    <w:p w:rsidR="008038A4" w:rsidRDefault="008038A4" w:rsidP="008038A4"/>
    <w:p w:rsidR="008038A4" w:rsidRDefault="008038A4" w:rsidP="008038A4">
      <w:pPr>
        <w:numPr>
          <w:ilvl w:val="0"/>
          <w:numId w:val="3"/>
        </w:numPr>
        <w:spacing w:after="0" w:line="240" w:lineRule="auto"/>
      </w:pPr>
      <w:r>
        <w:t>The Psychology and Sociology departments have initiated articulation agreements with 2+2 programs to assure that students will major in their departments.</w:t>
      </w:r>
    </w:p>
    <w:p w:rsidR="008038A4" w:rsidRDefault="008038A4" w:rsidP="008038A4">
      <w:pPr>
        <w:numPr>
          <w:ilvl w:val="0"/>
          <w:numId w:val="3"/>
        </w:numPr>
        <w:spacing w:after="0" w:line="240" w:lineRule="auto"/>
      </w:pPr>
      <w:r>
        <w:t xml:space="preserve">The Psychology and Sociology departments have become required courses for the Nursing Program and other programs on campus as mandated by the State of </w:t>
      </w:r>
      <w:smartTag w:uri="urn:schemas-microsoft-com:office:smarttags" w:element="State">
        <w:smartTag w:uri="urn:schemas-microsoft-com:office:smarttags" w:element="place">
          <w:r>
            <w:t>Missouri</w:t>
          </w:r>
        </w:smartTag>
      </w:smartTag>
      <w:r>
        <w:t>.</w:t>
      </w:r>
    </w:p>
    <w:p w:rsidR="008038A4" w:rsidRDefault="008038A4" w:rsidP="008038A4">
      <w:pPr>
        <w:numPr>
          <w:ilvl w:val="0"/>
          <w:numId w:val="3"/>
        </w:numPr>
        <w:spacing w:after="0" w:line="240" w:lineRule="auto"/>
      </w:pPr>
      <w:r>
        <w:t>The Psychology and Sociology departments need to articulate with 4 year institutions to make the student’s transferring more streamlined.</w:t>
      </w:r>
    </w:p>
    <w:p w:rsidR="008038A4" w:rsidRDefault="008038A4" w:rsidP="008038A4"/>
    <w:p w:rsidR="008038A4" w:rsidRDefault="008038A4" w:rsidP="008038A4"/>
    <w:p w:rsidR="008038A4" w:rsidRPr="00A42F44" w:rsidRDefault="008038A4" w:rsidP="008038A4">
      <w:pPr>
        <w:rPr>
          <w:b/>
          <w:i/>
        </w:rPr>
      </w:pPr>
      <w:r w:rsidRPr="00A42F44">
        <w:rPr>
          <w:b/>
          <w:i/>
        </w:rPr>
        <w:lastRenderedPageBreak/>
        <w:t>Threats</w:t>
      </w:r>
    </w:p>
    <w:p w:rsidR="008038A4" w:rsidRDefault="008038A4" w:rsidP="008038A4"/>
    <w:p w:rsidR="008038A4" w:rsidRDefault="008038A4" w:rsidP="008038A4">
      <w:pPr>
        <w:numPr>
          <w:ilvl w:val="0"/>
          <w:numId w:val="4"/>
        </w:numPr>
        <w:spacing w:after="0" w:line="240" w:lineRule="auto"/>
      </w:pPr>
      <w:r>
        <w:t>The Psychology and Sociology departments recognize that the emergence of 4 year colleges in the Franklin County area pose a threat to each department’s enrollment.</w:t>
      </w:r>
    </w:p>
    <w:p w:rsidR="008038A4" w:rsidRDefault="008038A4" w:rsidP="008038A4">
      <w:pPr>
        <w:numPr>
          <w:ilvl w:val="0"/>
          <w:numId w:val="4"/>
        </w:numPr>
        <w:spacing w:after="0" w:line="240" w:lineRule="auto"/>
      </w:pPr>
      <w:r>
        <w:t xml:space="preserve">The Psychology and Sociology departments recognize that State and Federal funding earmarked to promote easy transition from training to employment will impact the enrollments in both departments. </w:t>
      </w:r>
      <w:proofErr w:type="gramStart"/>
      <w:r>
        <w:t xml:space="preserve">( </w:t>
      </w:r>
      <w:proofErr w:type="spellStart"/>
      <w:r>
        <w:t>i.e.Training</w:t>
      </w:r>
      <w:proofErr w:type="spellEnd"/>
      <w:proofErr w:type="gramEnd"/>
      <w:r>
        <w:t xml:space="preserve"> for Tomorrow).</w:t>
      </w:r>
    </w:p>
    <w:p w:rsidR="008038A4" w:rsidRDefault="008038A4" w:rsidP="008038A4">
      <w:pPr>
        <w:numPr>
          <w:ilvl w:val="0"/>
          <w:numId w:val="4"/>
        </w:numPr>
        <w:spacing w:after="0" w:line="240" w:lineRule="auto"/>
      </w:pPr>
      <w:r>
        <w:t xml:space="preserve">The Psychology and Sociology departments recognize that the “elective” status of most of its course offerings allows the student to bypass each of these departments and its course offerings.   </w:t>
      </w:r>
    </w:p>
    <w:p w:rsidR="008038A4" w:rsidRDefault="008038A4" w:rsidP="008038A4">
      <w:pPr>
        <w:spacing w:after="0"/>
        <w:rPr>
          <w:b/>
        </w:rPr>
      </w:pPr>
    </w:p>
    <w:sectPr w:rsidR="0080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80A"/>
    <w:multiLevelType w:val="hybridMultilevel"/>
    <w:tmpl w:val="0EC64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A55A4F"/>
    <w:multiLevelType w:val="hybridMultilevel"/>
    <w:tmpl w:val="543E2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A25063"/>
    <w:multiLevelType w:val="hybridMultilevel"/>
    <w:tmpl w:val="95F67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10D8C"/>
    <w:multiLevelType w:val="hybridMultilevel"/>
    <w:tmpl w:val="CDFCC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4"/>
    <w:rsid w:val="000E2ABF"/>
    <w:rsid w:val="003E5D43"/>
    <w:rsid w:val="0080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Wendy Pecka</cp:lastModifiedBy>
  <cp:revision>2</cp:revision>
  <dcterms:created xsi:type="dcterms:W3CDTF">2013-08-16T18:41:00Z</dcterms:created>
  <dcterms:modified xsi:type="dcterms:W3CDTF">2013-08-16T18:41:00Z</dcterms:modified>
</cp:coreProperties>
</file>