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East Central College</w:t>
      </w:r>
    </w:p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Precision Machining Department</w:t>
      </w:r>
    </w:p>
    <w:p w:rsidR="003747A7" w:rsidRPr="007044BE" w:rsidRDefault="003747A7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Assessment Plan</w:t>
      </w:r>
    </w:p>
    <w:p w:rsidR="003747A7" w:rsidRPr="007044BE" w:rsidRDefault="000E706B" w:rsidP="003747A7">
      <w:pPr>
        <w:pStyle w:val="NoSpacing"/>
        <w:rPr>
          <w:b/>
          <w:sz w:val="24"/>
          <w:szCs w:val="24"/>
        </w:rPr>
      </w:pPr>
      <w:r w:rsidRPr="007044BE">
        <w:rPr>
          <w:b/>
          <w:sz w:val="24"/>
          <w:szCs w:val="24"/>
        </w:rPr>
        <w:t>(</w:t>
      </w:r>
      <w:r w:rsidR="00D925FC" w:rsidRPr="007044BE">
        <w:rPr>
          <w:b/>
          <w:sz w:val="24"/>
          <w:szCs w:val="24"/>
        </w:rPr>
        <w:t>Updated</w:t>
      </w:r>
      <w:r w:rsidRPr="007044BE">
        <w:rPr>
          <w:b/>
          <w:sz w:val="24"/>
          <w:szCs w:val="24"/>
        </w:rPr>
        <w:t xml:space="preserve"> Spring 2013)</w:t>
      </w:r>
    </w:p>
    <w:p w:rsidR="003747A7" w:rsidRPr="007044BE" w:rsidRDefault="003747A7" w:rsidP="003747A7">
      <w:pPr>
        <w:pStyle w:val="NoSpacing"/>
        <w:rPr>
          <w:b/>
        </w:rPr>
      </w:pPr>
    </w:p>
    <w:p w:rsidR="003747A7" w:rsidRPr="007044BE" w:rsidRDefault="003747A7" w:rsidP="003747A7">
      <w:pPr>
        <w:pStyle w:val="NoSpacing"/>
      </w:pPr>
      <w:r w:rsidRPr="007044BE">
        <w:t>The aim of the department</w:t>
      </w:r>
      <w:r w:rsidR="007044BE" w:rsidRPr="007044BE">
        <w:t>’s assessment plan for the next four years</w:t>
      </w:r>
      <w:r w:rsidRPr="007044BE">
        <w:t xml:space="preserve"> will be to:</w:t>
      </w:r>
    </w:p>
    <w:p w:rsidR="003747A7" w:rsidRPr="007044BE" w:rsidRDefault="003747A7" w:rsidP="003747A7">
      <w:pPr>
        <w:pStyle w:val="NoSpacing"/>
        <w:numPr>
          <w:ilvl w:val="0"/>
          <w:numId w:val="2"/>
        </w:numPr>
      </w:pPr>
      <w:r w:rsidRPr="007044BE">
        <w:t>Asses</w:t>
      </w:r>
      <w:r w:rsidR="00A9603F" w:rsidRPr="007044BE">
        <w:t>s</w:t>
      </w:r>
      <w:r w:rsidRPr="007044BE">
        <w:t xml:space="preserve"> selected learning outcomes and practices that are inherent in the entire Precision Machining course sequence to embody Problem Solving and Development to real world applications and standards.</w:t>
      </w:r>
    </w:p>
    <w:p w:rsidR="00CA21ED" w:rsidRPr="007044BE" w:rsidRDefault="00CA21ED" w:rsidP="00CA21ED">
      <w:pPr>
        <w:pStyle w:val="NoSpacing"/>
      </w:pPr>
    </w:p>
    <w:p w:rsidR="00CA21ED" w:rsidRPr="007044BE" w:rsidRDefault="00CA21ED" w:rsidP="00CA21ED">
      <w:pPr>
        <w:pStyle w:val="NoSpacing"/>
        <w:numPr>
          <w:ilvl w:val="0"/>
          <w:numId w:val="2"/>
        </w:numPr>
      </w:pPr>
      <w:r w:rsidRPr="007044BE">
        <w:t>Establish a four year cycle of course assessment, with attention to both individual course improvements and continuity between sequential courses.</w:t>
      </w:r>
    </w:p>
    <w:p w:rsidR="007044BE" w:rsidRPr="007044BE" w:rsidRDefault="007044BE" w:rsidP="007044BE">
      <w:pPr>
        <w:pStyle w:val="NoSpacing"/>
      </w:pPr>
    </w:p>
    <w:p w:rsidR="007044BE" w:rsidRPr="007044BE" w:rsidRDefault="007044BE" w:rsidP="00CA21ED">
      <w:pPr>
        <w:pStyle w:val="NoSpacing"/>
        <w:numPr>
          <w:ilvl w:val="0"/>
          <w:numId w:val="2"/>
        </w:numPr>
      </w:pPr>
      <w:r w:rsidRPr="007044BE">
        <w:t xml:space="preserve">Embed and assess ECC’s Common Learning Objectives </w:t>
      </w:r>
    </w:p>
    <w:p w:rsidR="0007309E" w:rsidRPr="0007309E" w:rsidRDefault="0007309E" w:rsidP="007044BE">
      <w:pPr>
        <w:pStyle w:val="NoSpacing"/>
        <w:rPr>
          <w:b/>
        </w:rPr>
      </w:pPr>
    </w:p>
    <w:p w:rsidR="00CA21ED" w:rsidRPr="00D7601F" w:rsidRDefault="007044BE" w:rsidP="007044BE">
      <w:pPr>
        <w:pStyle w:val="NoSpacing"/>
        <w:rPr>
          <w:b/>
          <w:sz w:val="24"/>
          <w:szCs w:val="24"/>
        </w:rPr>
      </w:pPr>
      <w:r w:rsidRPr="00D7601F">
        <w:rPr>
          <w:b/>
          <w:sz w:val="24"/>
          <w:szCs w:val="24"/>
        </w:rPr>
        <w:t>I.   Rationales</w:t>
      </w:r>
    </w:p>
    <w:p w:rsidR="007044BE" w:rsidRDefault="00F4494C" w:rsidP="00CA21ED">
      <w:pPr>
        <w:pStyle w:val="NoSpacing"/>
      </w:pPr>
      <w:r w:rsidRPr="007044BE">
        <w:t xml:space="preserve">Assessments of the </w:t>
      </w:r>
      <w:r w:rsidR="007044BE">
        <w:t>following r</w:t>
      </w:r>
      <w:r w:rsidR="007044BE" w:rsidRPr="007044BE">
        <w:t>ationales</w:t>
      </w:r>
      <w:r w:rsidRPr="007044BE">
        <w:t xml:space="preserve"> for learning outcomes </w:t>
      </w:r>
      <w:r w:rsidR="0091778A" w:rsidRPr="007044BE">
        <w:t xml:space="preserve">are based on conditions under which the competencies are demonstrated and the criteria-performance will be satisfactory when the objectives are mastered.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Learning Objective/Outcome                                             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basic functions, safety, and measurement.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mastery of application, processes, and setup.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Explain math concepts utilized and interpretation.                          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Translate manual techniques into Numerical Control Programming.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Translate Application, process, and setup procedures.                         </w:t>
      </w:r>
    </w:p>
    <w:p w:rsidR="007044BE" w:rsidRP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 xml:space="preserve">Demonstrate mastery of software to streamline development, part creation and programming.                                    </w:t>
      </w:r>
    </w:p>
    <w:p w:rsidR="007044BE" w:rsidRDefault="007044BE" w:rsidP="00377029">
      <w:pPr>
        <w:pStyle w:val="NoSpacing"/>
        <w:numPr>
          <w:ilvl w:val="0"/>
          <w:numId w:val="11"/>
        </w:numPr>
        <w:contextualSpacing/>
      </w:pPr>
      <w:r w:rsidRPr="007044BE">
        <w:t>Perform professional applications of technology for Production.</w:t>
      </w:r>
    </w:p>
    <w:p w:rsidR="007044BE" w:rsidRDefault="007044BE" w:rsidP="00377029">
      <w:pPr>
        <w:pStyle w:val="NoSpacing"/>
        <w:contextualSpacing/>
      </w:pPr>
    </w:p>
    <w:p w:rsidR="005017A6" w:rsidRPr="007044BE" w:rsidRDefault="0091778A" w:rsidP="00377029">
      <w:pPr>
        <w:pStyle w:val="NoSpacing"/>
        <w:contextualSpacing/>
        <w:rPr>
          <w:rFonts w:cs="TimesNewRomanPSMT"/>
        </w:rPr>
      </w:pPr>
      <w:r w:rsidRPr="007044BE">
        <w:t>Conditions under which the competencies will be demon</w:t>
      </w:r>
      <w:r w:rsidR="00D7601F">
        <w:t xml:space="preserve">strated are with written assessments generated both departmentally and externally </w:t>
      </w:r>
      <w:r w:rsidRPr="007044BE">
        <w:t xml:space="preserve">consisting of </w:t>
      </w:r>
      <w:r w:rsidR="007044BE">
        <w:t>various question types (</w:t>
      </w:r>
      <w:r w:rsidRPr="007044BE">
        <w:t>multiple choice, true</w:t>
      </w:r>
      <w:r w:rsidR="007044BE">
        <w:t>/</w:t>
      </w:r>
      <w:r w:rsidRPr="007044BE">
        <w:t>false and written statements</w:t>
      </w:r>
      <w:r w:rsidR="00D7601F">
        <w:t>)</w:t>
      </w:r>
      <w:r w:rsidRPr="007044BE">
        <w:t xml:space="preserve"> cov</w:t>
      </w:r>
      <w:r w:rsidR="00F271F5" w:rsidRPr="007044BE">
        <w:t xml:space="preserve">ering all areas of the core classes. Criteria-Performance will be </w:t>
      </w:r>
      <w:r w:rsidR="00D7601F" w:rsidRPr="007044BE">
        <w:t>satisfactory when</w:t>
      </w:r>
      <w:r w:rsidR="00F271F5" w:rsidRPr="007044BE">
        <w:t xml:space="preserve"> the </w:t>
      </w:r>
      <w:r w:rsidR="00D7601F" w:rsidRPr="007044BE">
        <w:t>students identify and demonstrate</w:t>
      </w:r>
      <w:r w:rsidR="00F271F5" w:rsidRPr="007044BE">
        <w:t xml:space="preserve"> knowledge of the given </w:t>
      </w:r>
      <w:r w:rsidR="00D7601F" w:rsidRPr="007044BE">
        <w:t>rationales</w:t>
      </w:r>
      <w:r w:rsidR="00F271F5" w:rsidRPr="007044BE">
        <w:t>.</w:t>
      </w:r>
      <w:r w:rsidR="005017A6">
        <w:t xml:space="preserve">  Standardized exams such as the </w:t>
      </w:r>
      <w:r w:rsidR="005017A6" w:rsidRPr="007044BE">
        <w:rPr>
          <w:rFonts w:cs="TimesNewRomanPSMT"/>
        </w:rPr>
        <w:t xml:space="preserve">NOCTI test </w:t>
      </w:r>
      <w:r w:rsidR="005017A6">
        <w:rPr>
          <w:rFonts w:cs="TimesNewRomanPSMT"/>
        </w:rPr>
        <w:t xml:space="preserve">(given </w:t>
      </w:r>
      <w:r w:rsidR="005017A6" w:rsidRPr="007044BE">
        <w:rPr>
          <w:rFonts w:cs="TimesNewRomanPSMT"/>
        </w:rPr>
        <w:t>as an exit exam</w:t>
      </w:r>
      <w:r w:rsidR="005017A6">
        <w:rPr>
          <w:rFonts w:cs="TimesNewRomanPSMT"/>
        </w:rPr>
        <w:t xml:space="preserve"> given Capstone) and </w:t>
      </w:r>
      <w:r w:rsidR="005017A6" w:rsidRPr="007044BE">
        <w:rPr>
          <w:rFonts w:cs="TimesNewRomanPSMT"/>
        </w:rPr>
        <w:t xml:space="preserve">Technical Skill Assessments </w:t>
      </w:r>
      <w:r w:rsidR="005017A6">
        <w:rPr>
          <w:rFonts w:cs="TimesNewRomanPSMT"/>
        </w:rPr>
        <w:t>(</w:t>
      </w:r>
      <w:r w:rsidR="005017A6" w:rsidRPr="007044BE">
        <w:rPr>
          <w:rFonts w:cs="TimesNewRomanPSMT"/>
        </w:rPr>
        <w:t>based on NIMS credentialing</w:t>
      </w:r>
      <w:r w:rsidR="005017A6">
        <w:rPr>
          <w:rFonts w:cs="TimesNewRomanPSMT"/>
        </w:rPr>
        <w:t xml:space="preserve"> and given within the appropriate course) will be administered each semester</w:t>
      </w:r>
      <w:r w:rsidR="005017A6" w:rsidRPr="007044BE">
        <w:rPr>
          <w:rFonts w:cs="TimesNewRomanPSMT"/>
        </w:rPr>
        <w:t xml:space="preserve">. </w:t>
      </w:r>
    </w:p>
    <w:p w:rsidR="005017A6" w:rsidRPr="007044BE" w:rsidRDefault="005017A6" w:rsidP="005017A6">
      <w:pPr>
        <w:pStyle w:val="NoSpacing"/>
        <w:rPr>
          <w:rFonts w:cs="TimesNewRomanPSMT"/>
        </w:rPr>
      </w:pPr>
    </w:p>
    <w:p w:rsidR="00D7601F" w:rsidRPr="00D7601F" w:rsidRDefault="00D7601F" w:rsidP="00D7601F">
      <w:pPr>
        <w:contextualSpacing/>
        <w:rPr>
          <w:rFonts w:eastAsia="Batang"/>
          <w:b/>
          <w:i/>
          <w:iCs/>
          <w:color w:val="000000"/>
          <w:sz w:val="24"/>
          <w:szCs w:val="24"/>
        </w:rPr>
      </w:pPr>
      <w:r w:rsidRPr="00D7601F">
        <w:rPr>
          <w:rFonts w:eastAsia="Batang"/>
          <w:b/>
          <w:iCs/>
          <w:color w:val="000000"/>
          <w:sz w:val="24"/>
          <w:szCs w:val="24"/>
        </w:rPr>
        <w:t xml:space="preserve">II.  </w:t>
      </w:r>
      <w:r>
        <w:rPr>
          <w:rFonts w:eastAsia="Batang"/>
          <w:b/>
          <w:iCs/>
          <w:color w:val="000000"/>
          <w:sz w:val="24"/>
          <w:szCs w:val="24"/>
        </w:rPr>
        <w:t xml:space="preserve"> </w:t>
      </w:r>
      <w:r w:rsidR="00A93D4C" w:rsidRPr="00D7601F">
        <w:rPr>
          <w:rFonts w:eastAsia="Batang"/>
          <w:b/>
          <w:iCs/>
          <w:color w:val="000000"/>
          <w:sz w:val="24"/>
          <w:szCs w:val="24"/>
        </w:rPr>
        <w:t>CLO Assessment</w:t>
      </w:r>
    </w:p>
    <w:p w:rsidR="00D7601F" w:rsidRDefault="00A93D4C" w:rsidP="00D7601F">
      <w:pPr>
        <w:contextualSpacing/>
        <w:rPr>
          <w:rFonts w:eastAsia="Batang"/>
          <w:iCs/>
          <w:color w:val="000000"/>
        </w:rPr>
      </w:pPr>
      <w:r w:rsidRPr="00D7601F">
        <w:rPr>
          <w:rFonts w:eastAsia="Batang"/>
          <w:iCs/>
          <w:color w:val="000000"/>
        </w:rPr>
        <w:t>The department will assess the CLO of Critical and Creative Thinking by administering</w:t>
      </w:r>
      <w:r w:rsidR="00D7601F">
        <w:rPr>
          <w:rFonts w:eastAsia="Batang"/>
          <w:iCs/>
          <w:color w:val="000000"/>
        </w:rPr>
        <w:t xml:space="preserve"> the Science </w:t>
      </w:r>
      <w:r w:rsidRPr="007044BE">
        <w:rPr>
          <w:rFonts w:eastAsia="Batang"/>
          <w:iCs/>
          <w:color w:val="000000"/>
        </w:rPr>
        <w:t>Reasoning CAAP test on a rotating basis in their courses with a</w:t>
      </w:r>
      <w:r w:rsidR="00D7601F">
        <w:rPr>
          <w:rFonts w:eastAsia="Batang"/>
          <w:iCs/>
          <w:color w:val="000000"/>
        </w:rPr>
        <w:t xml:space="preserve"> </w:t>
      </w:r>
      <w:r w:rsidRPr="00D7601F">
        <w:rPr>
          <w:rFonts w:eastAsia="Batang"/>
          <w:iCs/>
          <w:color w:val="000000"/>
        </w:rPr>
        <w:t>Higher Order Thinking designation, which are Introduction to Computer Numerical Control M</w:t>
      </w:r>
      <w:r w:rsidR="00D7601F">
        <w:rPr>
          <w:rFonts w:eastAsia="Batang"/>
          <w:iCs/>
          <w:color w:val="000000"/>
        </w:rPr>
        <w:t>achining Mill and Lathe lecture</w:t>
      </w:r>
      <w:r w:rsidRPr="00D7601F">
        <w:rPr>
          <w:rFonts w:eastAsia="Batang"/>
          <w:iCs/>
          <w:color w:val="000000"/>
        </w:rPr>
        <w:t xml:space="preserve"> and Computer Aided Manufacturing lecture. Starting </w:t>
      </w:r>
      <w:proofErr w:type="gramStart"/>
      <w:r w:rsidRPr="00D7601F">
        <w:rPr>
          <w:rFonts w:eastAsia="Batang"/>
          <w:iCs/>
          <w:color w:val="000000"/>
        </w:rPr>
        <w:t>Fall</w:t>
      </w:r>
      <w:proofErr w:type="gramEnd"/>
      <w:r w:rsidRPr="00D7601F">
        <w:rPr>
          <w:rFonts w:eastAsia="Batang"/>
          <w:iCs/>
          <w:color w:val="000000"/>
        </w:rPr>
        <w:t xml:space="preserve"> 2013, the Science Reasoning CAAP test will</w:t>
      </w:r>
      <w:r w:rsidR="00D7601F">
        <w:rPr>
          <w:rFonts w:eastAsia="Batang"/>
          <w:iCs/>
          <w:color w:val="000000"/>
        </w:rPr>
        <w:t xml:space="preserve"> b</w:t>
      </w:r>
      <w:r w:rsidRPr="007044BE">
        <w:rPr>
          <w:rFonts w:eastAsia="Batang"/>
          <w:iCs/>
          <w:color w:val="000000"/>
        </w:rPr>
        <w:t xml:space="preserve">e administered as an entry skills assessment with subsequent testing every 3 years. Starting </w:t>
      </w:r>
      <w:proofErr w:type="gramStart"/>
      <w:r w:rsidRPr="007044BE">
        <w:rPr>
          <w:rFonts w:eastAsia="Batang"/>
          <w:iCs/>
          <w:color w:val="000000"/>
        </w:rPr>
        <w:t>Spring</w:t>
      </w:r>
      <w:proofErr w:type="gramEnd"/>
      <w:r w:rsidRPr="007044BE">
        <w:rPr>
          <w:rFonts w:eastAsia="Batang"/>
          <w:iCs/>
          <w:color w:val="000000"/>
        </w:rPr>
        <w:t xml:space="preserve"> </w:t>
      </w:r>
      <w:r w:rsidR="002C0795" w:rsidRPr="007044BE">
        <w:rPr>
          <w:rFonts w:eastAsia="Batang"/>
          <w:iCs/>
          <w:color w:val="000000"/>
        </w:rPr>
        <w:t>2014 post-tests using the Science Reasoning test will be administered in previous designated classes with repeated assessment every</w:t>
      </w:r>
      <w:r w:rsidR="00D7601F">
        <w:rPr>
          <w:rFonts w:eastAsia="Batang"/>
          <w:iCs/>
          <w:color w:val="000000"/>
        </w:rPr>
        <w:t xml:space="preserve"> 3 years. </w:t>
      </w:r>
    </w:p>
    <w:p w:rsidR="00D7601F" w:rsidRDefault="00D7601F" w:rsidP="00D7601F">
      <w:pPr>
        <w:contextualSpacing/>
        <w:rPr>
          <w:rFonts w:eastAsia="Batang"/>
          <w:iCs/>
          <w:color w:val="000000"/>
        </w:rPr>
      </w:pPr>
    </w:p>
    <w:p w:rsidR="002C0795" w:rsidRDefault="00D7601F" w:rsidP="00D7601F">
      <w:pPr>
        <w:contextualSpacing/>
        <w:rPr>
          <w:rFonts w:eastAsia="Batang"/>
          <w:iCs/>
          <w:color w:val="000000"/>
        </w:rPr>
      </w:pPr>
      <w:r>
        <w:rPr>
          <w:rFonts w:eastAsia="Batang"/>
          <w:iCs/>
          <w:color w:val="000000"/>
        </w:rPr>
        <w:lastRenderedPageBreak/>
        <w:t xml:space="preserve">The institution’s CLO for </w:t>
      </w:r>
      <w:r w:rsidR="002C0795" w:rsidRPr="00D7601F">
        <w:rPr>
          <w:rFonts w:eastAsia="Batang"/>
          <w:iCs/>
          <w:color w:val="000000"/>
          <w:u w:val="single"/>
        </w:rPr>
        <w:t>Communication</w:t>
      </w:r>
      <w:r w:rsidR="002C0795" w:rsidRPr="007044BE">
        <w:rPr>
          <w:rFonts w:eastAsia="Batang"/>
          <w:iCs/>
          <w:color w:val="000000"/>
        </w:rPr>
        <w:t xml:space="preserve"> </w:t>
      </w:r>
      <w:r>
        <w:rPr>
          <w:rFonts w:eastAsia="Batang"/>
          <w:iCs/>
          <w:color w:val="000000"/>
        </w:rPr>
        <w:t xml:space="preserve">will be assessed annually </w:t>
      </w:r>
      <w:r w:rsidR="002C0795" w:rsidRPr="007044BE">
        <w:rPr>
          <w:rFonts w:eastAsia="Batang"/>
          <w:iCs/>
          <w:color w:val="000000"/>
        </w:rPr>
        <w:t>via ECC’s common embedded rubric in Introduction to Computer Numerical Control Machining Lab</w:t>
      </w:r>
      <w:r>
        <w:rPr>
          <w:rFonts w:eastAsia="Batang"/>
          <w:iCs/>
          <w:color w:val="000000"/>
        </w:rPr>
        <w:t xml:space="preserve">.  </w:t>
      </w:r>
      <w:r w:rsidRPr="009D23A6">
        <w:rPr>
          <w:rFonts w:eastAsia="Batang"/>
          <w:iCs/>
          <w:color w:val="000000"/>
          <w:u w:val="single"/>
        </w:rPr>
        <w:t>Ethics</w:t>
      </w:r>
      <w:r w:rsidR="002C0795" w:rsidRPr="009D23A6">
        <w:rPr>
          <w:rFonts w:eastAsia="Batang"/>
          <w:iCs/>
          <w:color w:val="000000"/>
          <w:u w:val="single"/>
        </w:rPr>
        <w:t xml:space="preserve"> </w:t>
      </w:r>
      <w:r w:rsidRPr="009D23A6">
        <w:rPr>
          <w:rFonts w:eastAsia="Batang"/>
          <w:iCs/>
          <w:color w:val="000000"/>
          <w:u w:val="single"/>
        </w:rPr>
        <w:t>and Social Responsibility</w:t>
      </w:r>
      <w:r>
        <w:rPr>
          <w:rFonts w:eastAsia="Batang"/>
          <w:iCs/>
          <w:color w:val="000000"/>
        </w:rPr>
        <w:t xml:space="preserve"> </w:t>
      </w:r>
      <w:r w:rsidR="00DC0531">
        <w:rPr>
          <w:rFonts w:eastAsia="Batang"/>
          <w:iCs/>
          <w:color w:val="000000"/>
        </w:rPr>
        <w:t>in</w:t>
      </w:r>
      <w:r w:rsidR="009D23A6">
        <w:rPr>
          <w:rFonts w:eastAsia="Batang"/>
          <w:iCs/>
          <w:color w:val="000000"/>
        </w:rPr>
        <w:t xml:space="preserve"> </w:t>
      </w:r>
      <w:r w:rsidR="00DC0531">
        <w:rPr>
          <w:rFonts w:eastAsia="Batang"/>
          <w:iCs/>
          <w:color w:val="000000"/>
        </w:rPr>
        <w:t xml:space="preserve">Machining Capstone </w:t>
      </w:r>
      <w:r w:rsidR="009D23A6">
        <w:rPr>
          <w:rFonts w:eastAsia="Batang"/>
          <w:iCs/>
          <w:color w:val="000000"/>
        </w:rPr>
        <w:t xml:space="preserve">will also be assessed annually </w:t>
      </w:r>
      <w:r w:rsidR="002C0795" w:rsidRPr="007044BE">
        <w:rPr>
          <w:rFonts w:eastAsia="Batang"/>
          <w:iCs/>
          <w:color w:val="000000"/>
        </w:rPr>
        <w:t>using the assessment tool developed by the AQIP action project committee.</w:t>
      </w:r>
    </w:p>
    <w:p w:rsidR="004D3A3D" w:rsidRPr="009D23A6" w:rsidRDefault="004473A8" w:rsidP="009D23A6">
      <w:pPr>
        <w:pStyle w:val="NoSpacing"/>
        <w:contextualSpacing/>
        <w:rPr>
          <w:b/>
          <w:sz w:val="24"/>
          <w:szCs w:val="24"/>
        </w:rPr>
      </w:pPr>
      <w:r w:rsidRPr="009D23A6">
        <w:rPr>
          <w:b/>
          <w:sz w:val="24"/>
          <w:szCs w:val="24"/>
        </w:rPr>
        <w:t>II</w:t>
      </w:r>
      <w:r w:rsidR="009D23A6" w:rsidRPr="009D23A6">
        <w:rPr>
          <w:b/>
          <w:sz w:val="24"/>
          <w:szCs w:val="24"/>
        </w:rPr>
        <w:t>I</w:t>
      </w:r>
      <w:r w:rsidRPr="009D23A6">
        <w:rPr>
          <w:b/>
          <w:sz w:val="24"/>
          <w:szCs w:val="24"/>
        </w:rPr>
        <w:t>.   Course review will follow the cycle illustrated:</w:t>
      </w:r>
    </w:p>
    <w:p w:rsidR="003323CA" w:rsidRPr="007044BE" w:rsidRDefault="003323CA" w:rsidP="009D23A6">
      <w:pPr>
        <w:pStyle w:val="NoSpacing"/>
        <w:contextualSpacing/>
      </w:pPr>
      <w:proofErr w:type="gramStart"/>
      <w:r w:rsidRPr="007044BE">
        <w:t>1</w:t>
      </w:r>
      <w:r w:rsidRPr="007044BE">
        <w:rPr>
          <w:vertAlign w:val="superscript"/>
        </w:rPr>
        <w:t>st</w:t>
      </w:r>
      <w:r w:rsidRPr="007044BE">
        <w:t xml:space="preserve">  Year</w:t>
      </w:r>
      <w:proofErr w:type="gramEnd"/>
      <w:r w:rsidRPr="007044BE">
        <w:t>: Machine Tool 1</w:t>
      </w:r>
      <w:r w:rsidR="00404DDA" w:rsidRPr="007044BE">
        <w:t>,</w:t>
      </w:r>
      <w:r w:rsidRPr="007044BE">
        <w:t xml:space="preserve">  Blue Print Reading and Design</w:t>
      </w:r>
      <w:r w:rsidR="00404DDA" w:rsidRPr="007044BE">
        <w:t>, and Intro to CNC</w:t>
      </w:r>
    </w:p>
    <w:p w:rsidR="003323CA" w:rsidRPr="007044BE" w:rsidRDefault="003323CA" w:rsidP="00CA21ED">
      <w:pPr>
        <w:pStyle w:val="NoSpacing"/>
      </w:pPr>
      <w:r w:rsidRPr="007044BE">
        <w:t>2</w:t>
      </w:r>
      <w:r w:rsidRPr="007044BE">
        <w:rPr>
          <w:vertAlign w:val="superscript"/>
        </w:rPr>
        <w:t>nd</w:t>
      </w:r>
      <w:r w:rsidRPr="007044BE">
        <w:t xml:space="preserve"> Year: Machine Tool 2</w:t>
      </w:r>
      <w:r w:rsidR="00404DDA" w:rsidRPr="007044BE">
        <w:t>, Computer Aided Manufacturing, and CNC Lathe</w:t>
      </w:r>
    </w:p>
    <w:p w:rsidR="003323CA" w:rsidRPr="007044BE" w:rsidRDefault="003323CA" w:rsidP="00CA21ED">
      <w:pPr>
        <w:pStyle w:val="NoSpacing"/>
      </w:pPr>
      <w:r w:rsidRPr="007044BE">
        <w:t>3</w:t>
      </w:r>
      <w:r w:rsidRPr="007044BE">
        <w:rPr>
          <w:vertAlign w:val="superscript"/>
        </w:rPr>
        <w:t>rd</w:t>
      </w:r>
      <w:r w:rsidR="00404DDA" w:rsidRPr="007044BE">
        <w:t xml:space="preserve"> Year: Machine Tool 3, CNC Mill, GDT &amp; SPC, and Solid Works</w:t>
      </w:r>
    </w:p>
    <w:p w:rsidR="00404DDA" w:rsidRPr="007044BE" w:rsidRDefault="00404DDA" w:rsidP="00CA21ED">
      <w:pPr>
        <w:pStyle w:val="NoSpacing"/>
      </w:pPr>
      <w:r w:rsidRPr="007044BE">
        <w:t>4</w:t>
      </w:r>
      <w:r w:rsidRPr="007044BE">
        <w:rPr>
          <w:vertAlign w:val="superscript"/>
        </w:rPr>
        <w:t>th</w:t>
      </w:r>
      <w:r w:rsidRPr="007044BE">
        <w:t xml:space="preserve"> Year: Machine Tool 4, Materials &amp; Metallurgy, and Machining Capstone</w:t>
      </w:r>
    </w:p>
    <w:p w:rsidR="00404DDA" w:rsidRPr="007044BE" w:rsidRDefault="00404DDA" w:rsidP="00CA21ED">
      <w:pPr>
        <w:pStyle w:val="NoSpacing"/>
      </w:pPr>
    </w:p>
    <w:p w:rsidR="00404DDA" w:rsidRPr="007044BE" w:rsidRDefault="00404DDA" w:rsidP="00CA21ED">
      <w:pPr>
        <w:pStyle w:val="NoSpacing"/>
      </w:pPr>
      <w:r w:rsidRPr="007044BE">
        <w:t>The above cycle will ensure the review of subsequent courses immediately follows that of previous courses.</w:t>
      </w:r>
      <w:r w:rsidR="005017A6">
        <w:t xml:space="preserve">  </w:t>
      </w:r>
      <w:r w:rsidRPr="007044BE">
        <w:t>Items utilized for individual course assessment, continuity, and retention throughout course sequences will include:</w:t>
      </w:r>
    </w:p>
    <w:p w:rsidR="00404DDA" w:rsidRPr="007044BE" w:rsidRDefault="00404DDA" w:rsidP="00404DDA">
      <w:pPr>
        <w:pStyle w:val="NoSpacing"/>
        <w:numPr>
          <w:ilvl w:val="0"/>
          <w:numId w:val="3"/>
        </w:numPr>
      </w:pPr>
      <w:r w:rsidRPr="007044BE">
        <w:t>Revision of course goals and learning outcomes</w:t>
      </w:r>
    </w:p>
    <w:p w:rsidR="00404DDA" w:rsidRPr="007044BE" w:rsidRDefault="00404DDA" w:rsidP="00404DDA">
      <w:pPr>
        <w:pStyle w:val="NoSpacing"/>
        <w:numPr>
          <w:ilvl w:val="0"/>
          <w:numId w:val="3"/>
        </w:numPr>
      </w:pPr>
      <w:r w:rsidRPr="007044BE">
        <w:t>Success rates as they relate to NIMS cred</w:t>
      </w:r>
      <w:r w:rsidR="003512A8" w:rsidRPr="007044BE">
        <w:t>entials</w:t>
      </w:r>
    </w:p>
    <w:p w:rsidR="00404DDA" w:rsidRPr="007044BE" w:rsidRDefault="003512A8" w:rsidP="00404DDA">
      <w:pPr>
        <w:pStyle w:val="NoSpacing"/>
        <w:numPr>
          <w:ilvl w:val="0"/>
          <w:numId w:val="3"/>
        </w:numPr>
      </w:pPr>
      <w:r w:rsidRPr="007044BE">
        <w:t xml:space="preserve">Review of departmental </w:t>
      </w:r>
      <w:r w:rsidR="00596BC1" w:rsidRPr="007044BE">
        <w:t xml:space="preserve">assessments </w:t>
      </w:r>
      <w:r w:rsidR="00377029">
        <w:t>through item analysis and alignment with course objectives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Success rates as they relate to performance in previous courses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Enrollment numbers by pathway of course entry</w:t>
      </w:r>
    </w:p>
    <w:p w:rsidR="003512A8" w:rsidRPr="007044BE" w:rsidRDefault="003512A8" w:rsidP="003512A8">
      <w:pPr>
        <w:pStyle w:val="NoSpacing"/>
        <w:numPr>
          <w:ilvl w:val="0"/>
          <w:numId w:val="5"/>
        </w:numPr>
      </w:pPr>
      <w:r w:rsidRPr="007044BE">
        <w:t>NIMS/other embedded assessments in selected courses</w:t>
      </w:r>
    </w:p>
    <w:p w:rsidR="003512A8" w:rsidRPr="007044BE" w:rsidRDefault="003512A8" w:rsidP="003512A8">
      <w:pPr>
        <w:pStyle w:val="NoSpacing"/>
        <w:ind w:left="720"/>
      </w:pPr>
    </w:p>
    <w:p w:rsidR="00404DDA" w:rsidRPr="007044BE" w:rsidRDefault="003512A8" w:rsidP="00CA21ED">
      <w:pPr>
        <w:pStyle w:val="NoSpacing"/>
      </w:pPr>
      <w:r w:rsidRPr="007044BE">
        <w:t>Data for the above items will originate from both the Precision Machining Department’s own records, as well as the Institutional Research Department.</w:t>
      </w:r>
    </w:p>
    <w:p w:rsidR="003512A8" w:rsidRPr="007044BE" w:rsidRDefault="003512A8" w:rsidP="00CA21ED">
      <w:pPr>
        <w:pStyle w:val="NoSpacing"/>
      </w:pPr>
    </w:p>
    <w:p w:rsidR="004D5D71" w:rsidRPr="007044BE" w:rsidRDefault="003512A8" w:rsidP="00377029">
      <w:pPr>
        <w:pStyle w:val="NoSpacing"/>
      </w:pPr>
      <w:r w:rsidRPr="007044BE">
        <w:t xml:space="preserve">Additional items that will be reviewed </w:t>
      </w:r>
      <w:r w:rsidR="00E92DBA">
        <w:t>once a year</w:t>
      </w:r>
      <w:r w:rsidR="00F24700">
        <w:t xml:space="preserve"> </w:t>
      </w:r>
      <w:r w:rsidRPr="007044BE">
        <w:t>include</w:t>
      </w:r>
      <w:r w:rsidR="00377029">
        <w:t xml:space="preserve"> t</w:t>
      </w:r>
      <w:r w:rsidRPr="007044BE">
        <w:t xml:space="preserve">extbooks and course materials, </w:t>
      </w:r>
      <w:r w:rsidR="00377029">
        <w:t>(</w:t>
      </w:r>
      <w:r w:rsidRPr="007044BE">
        <w:t>including technology</w:t>
      </w:r>
      <w:r w:rsidR="00377029">
        <w:t>) and c</w:t>
      </w:r>
      <w:r w:rsidRPr="007044BE">
        <w:t>ourse descriptions and prerequisites</w:t>
      </w:r>
      <w:r w:rsidR="00377029">
        <w:t>.</w:t>
      </w:r>
    </w:p>
    <w:p w:rsidR="004D5D71" w:rsidRPr="007044BE" w:rsidRDefault="004D5D71" w:rsidP="004D5D71">
      <w:pPr>
        <w:pStyle w:val="NoSpacing"/>
      </w:pPr>
    </w:p>
    <w:p w:rsidR="004D5D71" w:rsidRPr="00F24700" w:rsidRDefault="009D23A6" w:rsidP="009D23A6">
      <w:pPr>
        <w:pStyle w:val="NoSpacing"/>
        <w:rPr>
          <w:b/>
          <w:sz w:val="24"/>
          <w:szCs w:val="24"/>
        </w:rPr>
      </w:pPr>
      <w:r w:rsidRPr="00F24700">
        <w:rPr>
          <w:b/>
          <w:sz w:val="24"/>
          <w:szCs w:val="24"/>
        </w:rPr>
        <w:t xml:space="preserve">IV.    </w:t>
      </w:r>
      <w:r w:rsidR="00F87516" w:rsidRPr="00F24700">
        <w:rPr>
          <w:b/>
          <w:sz w:val="24"/>
          <w:szCs w:val="24"/>
        </w:rPr>
        <w:t>Accreditation</w:t>
      </w:r>
    </w:p>
    <w:p w:rsidR="004D5D71" w:rsidRPr="007044BE" w:rsidRDefault="004D5D71" w:rsidP="004D5D71">
      <w:pPr>
        <w:pStyle w:val="NoSpacing"/>
      </w:pPr>
      <w:r w:rsidRPr="007044BE">
        <w:t>East Central College’s Precision Machining Program</w:t>
      </w:r>
      <w:r w:rsidR="003512A8" w:rsidRPr="007044BE">
        <w:t xml:space="preserve"> </w:t>
      </w:r>
      <w:r w:rsidR="007173EF" w:rsidRPr="007044BE">
        <w:t>is accredited</w:t>
      </w:r>
      <w:r w:rsidRPr="007044BE">
        <w:t xml:space="preserve"> through the National Institute of Metal Working Skills (NIMS). </w:t>
      </w:r>
      <w:r w:rsidR="0007309E">
        <w:t>A</w:t>
      </w:r>
      <w:r w:rsidRPr="007044BE">
        <w:t>s of June 19</w:t>
      </w:r>
      <w:r w:rsidRPr="007044BE">
        <w:rPr>
          <w:vertAlign w:val="superscript"/>
        </w:rPr>
        <w:t>th</w:t>
      </w:r>
      <w:r w:rsidR="0007309E">
        <w:t xml:space="preserve"> 2013, the program </w:t>
      </w:r>
      <w:r w:rsidRPr="007044BE">
        <w:t>has been re-accredited till June 19</w:t>
      </w:r>
      <w:r w:rsidRPr="007044BE">
        <w:rPr>
          <w:vertAlign w:val="superscript"/>
        </w:rPr>
        <w:t>th</w:t>
      </w:r>
      <w:r w:rsidR="0007309E">
        <w:t>,</w:t>
      </w:r>
      <w:r w:rsidRPr="007044BE">
        <w:t xml:space="preserve"> 2018 </w:t>
      </w:r>
      <w:r w:rsidR="0007309E">
        <w:t>for l</w:t>
      </w:r>
      <w:r w:rsidRPr="007044BE">
        <w:t xml:space="preserve">evel 1 and 2 </w:t>
      </w:r>
      <w:r w:rsidR="0007309E">
        <w:t>m</w:t>
      </w:r>
      <w:r w:rsidRPr="007044BE">
        <w:t xml:space="preserve">achining </w:t>
      </w:r>
      <w:r w:rsidR="0007309E">
        <w:t>s</w:t>
      </w:r>
      <w:r w:rsidRPr="007044BE">
        <w:t>kills.</w:t>
      </w:r>
      <w:r w:rsidR="000B5C66">
        <w:t xml:space="preserve">  </w:t>
      </w:r>
      <w:r w:rsidR="00A545EA">
        <w:t>Starting in the fall of 2018, the re-accreditation process will start again</w:t>
      </w:r>
      <w:r w:rsidR="00E92DBA">
        <w:t xml:space="preserve"> and the process is as follows</w:t>
      </w:r>
      <w:r w:rsidR="00A26986" w:rsidRPr="007044BE">
        <w:t>:</w:t>
      </w:r>
    </w:p>
    <w:p w:rsidR="00E02BA0" w:rsidRPr="007044BE" w:rsidRDefault="00E02BA0" w:rsidP="004D5D71">
      <w:pPr>
        <w:pStyle w:val="NoSpacing"/>
      </w:pPr>
    </w:p>
    <w:p w:rsidR="00E02BA0" w:rsidRPr="007044BE" w:rsidRDefault="00E02BA0" w:rsidP="004D5D71">
      <w:pPr>
        <w:pStyle w:val="NoSpacing"/>
      </w:pPr>
      <w:r w:rsidRPr="007044BE">
        <w:t>Section 1: Procedures for Training Programs</w:t>
      </w:r>
    </w:p>
    <w:p w:rsidR="00E02BA0" w:rsidRPr="007044BE" w:rsidRDefault="007173EF" w:rsidP="00E02BA0">
      <w:pPr>
        <w:pStyle w:val="NoSpacing"/>
        <w:numPr>
          <w:ilvl w:val="0"/>
          <w:numId w:val="7"/>
        </w:numPr>
      </w:pPr>
      <w:r>
        <w:t>A</w:t>
      </w:r>
      <w:r w:rsidR="00E02BA0" w:rsidRPr="007044BE">
        <w:t xml:space="preserve">n abbreviated self-evaluation form </w:t>
      </w:r>
      <w:r>
        <w:t xml:space="preserve">is submitted </w:t>
      </w:r>
      <w:r w:rsidR="00E02BA0" w:rsidRPr="007044BE">
        <w:t>and a one day on-site evaluation</w:t>
      </w:r>
      <w:r>
        <w:t xml:space="preserve"> is conducted</w:t>
      </w:r>
      <w:r w:rsidR="00E02BA0" w:rsidRPr="007044BE">
        <w:t xml:space="preserve">.  </w:t>
      </w:r>
      <w:r>
        <w:t>I</w:t>
      </w:r>
      <w:r w:rsidR="00E02BA0" w:rsidRPr="007044BE">
        <w:t xml:space="preserve">nstructional staff NIMS credentials </w:t>
      </w:r>
      <w:r w:rsidR="00F2742A">
        <w:t>reviewed, as well as r</w:t>
      </w:r>
      <w:r w:rsidR="00E02BA0" w:rsidRPr="007044BE">
        <w:t>ecords of annual facility reviews by the advi</w:t>
      </w:r>
      <w:r w:rsidR="00F2742A">
        <w:t>sory committee</w:t>
      </w:r>
      <w:r w:rsidR="00E02BA0" w:rsidRPr="007044BE">
        <w:t>.</w:t>
      </w:r>
    </w:p>
    <w:p w:rsidR="00BF4425" w:rsidRPr="007044BE" w:rsidRDefault="00BF4425" w:rsidP="00BF4425">
      <w:pPr>
        <w:pStyle w:val="NoSpacing"/>
        <w:ind w:left="360"/>
      </w:pPr>
    </w:p>
    <w:p w:rsidR="00BF4425" w:rsidRPr="007044BE" w:rsidRDefault="00BF4425" w:rsidP="00BF4425">
      <w:pPr>
        <w:pStyle w:val="NoSpacing"/>
      </w:pPr>
      <w:r w:rsidRPr="007044BE">
        <w:t>Section 2: On-site Evaluation Teams</w:t>
      </w:r>
    </w:p>
    <w:p w:rsidR="00BF4425" w:rsidRPr="007044BE" w:rsidRDefault="00BF4425" w:rsidP="00BF4425">
      <w:pPr>
        <w:pStyle w:val="NoSpacing"/>
        <w:numPr>
          <w:ilvl w:val="0"/>
          <w:numId w:val="7"/>
        </w:numPr>
      </w:pPr>
      <w:r w:rsidRPr="007044BE">
        <w:t>Evaluation Team members conduct interviews with instructional</w:t>
      </w:r>
      <w:r w:rsidR="00DC7252">
        <w:t xml:space="preserve"> staff, administration</w:t>
      </w:r>
      <w:r w:rsidRPr="007044BE">
        <w:t>, advisory committee members, training partners, employers, and trainees</w:t>
      </w:r>
      <w:r w:rsidR="00F2742A">
        <w:t xml:space="preserve">, as well as, </w:t>
      </w:r>
      <w:r w:rsidRPr="007044BE">
        <w:t>review facilities, equipment, and all relevant program documentation for the applicant training program.</w:t>
      </w:r>
    </w:p>
    <w:p w:rsidR="00520C24" w:rsidRPr="007044BE" w:rsidRDefault="00520C24" w:rsidP="00520C24">
      <w:pPr>
        <w:pStyle w:val="NoSpacing"/>
      </w:pPr>
    </w:p>
    <w:p w:rsidR="00520C24" w:rsidRPr="007044BE" w:rsidRDefault="00520C24" w:rsidP="00520C24">
      <w:pPr>
        <w:pStyle w:val="NoSpacing"/>
      </w:pPr>
      <w:r w:rsidRPr="007044BE">
        <w:t>Section 3: Elements of the On-Site Evaluations</w:t>
      </w:r>
    </w:p>
    <w:p w:rsidR="00DC7252" w:rsidRDefault="00520C24" w:rsidP="00667FBD">
      <w:pPr>
        <w:pStyle w:val="NoSpacing"/>
        <w:numPr>
          <w:ilvl w:val="0"/>
          <w:numId w:val="7"/>
        </w:numPr>
      </w:pPr>
      <w:r w:rsidRPr="007044BE">
        <w:t xml:space="preserve">Documentation </w:t>
      </w:r>
      <w:r w:rsidR="00F2742A">
        <w:t>r</w:t>
      </w:r>
      <w:r w:rsidRPr="007044BE">
        <w:t>eview</w:t>
      </w:r>
      <w:r w:rsidR="00DC7252">
        <w:t>ed</w:t>
      </w:r>
      <w:r w:rsidR="000B5C66">
        <w:t>,</w:t>
      </w:r>
      <w:r w:rsidRPr="007044BE">
        <w:t xml:space="preserve"> includ</w:t>
      </w:r>
      <w:r w:rsidR="00DC7252">
        <w:t>ing</w:t>
      </w:r>
      <w:r w:rsidRPr="007044BE">
        <w:t xml:space="preserve"> surveys, curriculum, program brochures and related materials, written policies regarding safety, inventory listings, maintenance schedules, advisory </w:t>
      </w:r>
      <w:r w:rsidRPr="007044BE">
        <w:lastRenderedPageBreak/>
        <w:t>committee minutes, program plan, student records, work-place and skill competition information, articulation agreements, instructor evaluation polices, and instructor certificates.</w:t>
      </w:r>
      <w:r w:rsidR="00F2742A">
        <w:t xml:space="preserve">  </w:t>
      </w:r>
      <w:r w:rsidRPr="007044BE">
        <w:t xml:space="preserve">Student </w:t>
      </w:r>
      <w:r w:rsidR="00F2742A">
        <w:t>o</w:t>
      </w:r>
      <w:r w:rsidRPr="007044BE">
        <w:t xml:space="preserve">bservations </w:t>
      </w:r>
      <w:r w:rsidR="00F2742A">
        <w:t xml:space="preserve">and student </w:t>
      </w:r>
      <w:r w:rsidRPr="007044BE">
        <w:t>feedback</w:t>
      </w:r>
      <w:r w:rsidR="00F2742A">
        <w:t xml:space="preserve"> reviewed</w:t>
      </w:r>
      <w:r w:rsidRPr="007044BE">
        <w:t>.</w:t>
      </w:r>
      <w:r w:rsidR="00F2742A">
        <w:t xml:space="preserve">  </w:t>
      </w:r>
      <w:r w:rsidR="00DC7252">
        <w:t>Interviews with i</w:t>
      </w:r>
      <w:r w:rsidRPr="007044BE">
        <w:t>nstructor</w:t>
      </w:r>
      <w:r w:rsidR="00DC7252">
        <w:t>s, a</w:t>
      </w:r>
      <w:r w:rsidR="005615E8" w:rsidRPr="007044BE">
        <w:t>dministration</w:t>
      </w:r>
      <w:r w:rsidR="00DC7252">
        <w:t>, e</w:t>
      </w:r>
      <w:r w:rsidR="005615E8" w:rsidRPr="007044BE">
        <w:t>mployer</w:t>
      </w:r>
      <w:r w:rsidR="00DC7252">
        <w:t>s, and a</w:t>
      </w:r>
      <w:r w:rsidR="00667FBD" w:rsidRPr="007044BE">
        <w:t xml:space="preserve">dvisory </w:t>
      </w:r>
      <w:r w:rsidR="00DC7252">
        <w:t>c</w:t>
      </w:r>
      <w:r w:rsidR="00667FBD" w:rsidRPr="007044BE">
        <w:t>ommittee members</w:t>
      </w:r>
    </w:p>
    <w:p w:rsidR="00DC7252" w:rsidRDefault="00DC7252" w:rsidP="00DC7252">
      <w:pPr>
        <w:pStyle w:val="NoSpacing"/>
        <w:ind w:left="720"/>
      </w:pPr>
    </w:p>
    <w:p w:rsidR="00667FBD" w:rsidRPr="007044BE" w:rsidRDefault="00667FBD" w:rsidP="00DC7252">
      <w:pPr>
        <w:pStyle w:val="NoSpacing"/>
      </w:pPr>
      <w:r w:rsidRPr="007044BE">
        <w:t>Section 4: Recertification Decisions</w:t>
      </w:r>
    </w:p>
    <w:p w:rsidR="00667FBD" w:rsidRDefault="00667FBD" w:rsidP="00D26E04">
      <w:pPr>
        <w:pStyle w:val="NoSpacing"/>
        <w:numPr>
          <w:ilvl w:val="0"/>
          <w:numId w:val="9"/>
        </w:numPr>
      </w:pPr>
      <w:r w:rsidRPr="007044BE">
        <w:t>Decision – NIMS will assess the on-site evaluation team ratings and recommendations, and decide on the recertification status of the program</w:t>
      </w:r>
      <w:r w:rsidR="00D26E04">
        <w:t xml:space="preserve"> (award or deny).</w:t>
      </w:r>
    </w:p>
    <w:p w:rsidR="00F24700" w:rsidRPr="007044BE" w:rsidRDefault="00F24700" w:rsidP="00F24700">
      <w:pPr>
        <w:pStyle w:val="NoSpacing"/>
        <w:ind w:left="720"/>
      </w:pPr>
    </w:p>
    <w:p w:rsidR="00F87516" w:rsidRPr="00D26E04" w:rsidRDefault="00D26E04" w:rsidP="00D26E04">
      <w:pPr>
        <w:pStyle w:val="NoSpacing"/>
        <w:rPr>
          <w:b/>
          <w:sz w:val="24"/>
          <w:szCs w:val="24"/>
        </w:rPr>
      </w:pPr>
      <w:r w:rsidRPr="00D26E04">
        <w:rPr>
          <w:b/>
          <w:sz w:val="24"/>
          <w:szCs w:val="24"/>
        </w:rPr>
        <w:t xml:space="preserve">V.    </w:t>
      </w:r>
      <w:r w:rsidR="00F87516" w:rsidRPr="00D26E04">
        <w:rPr>
          <w:b/>
          <w:sz w:val="24"/>
          <w:szCs w:val="24"/>
        </w:rPr>
        <w:t>Advisory Committee</w:t>
      </w:r>
    </w:p>
    <w:p w:rsidR="00CD234C" w:rsidRDefault="00F87516" w:rsidP="00AE1D58">
      <w:pPr>
        <w:pStyle w:val="NoSpacing"/>
      </w:pPr>
      <w:r w:rsidRPr="007044BE">
        <w:t xml:space="preserve">East Central College Precision Machining Program advisory committee consists of local business owners and or sponsors </w:t>
      </w:r>
      <w:r w:rsidR="005551C5" w:rsidRPr="007044BE">
        <w:t xml:space="preserve">of the Manufacturing Industry. </w:t>
      </w:r>
      <w:r w:rsidR="00F24700">
        <w:t>Meetings are held</w:t>
      </w:r>
      <w:r w:rsidR="005551C5" w:rsidRPr="007044BE">
        <w:t xml:space="preserve"> twice a year to discuss</w:t>
      </w:r>
      <w:r w:rsidR="00AE1D58" w:rsidRPr="007044BE">
        <w:t xml:space="preserve"> </w:t>
      </w:r>
      <w:r w:rsidR="005551C5" w:rsidRPr="007044BE">
        <w:t>the topics related to the machining field and or adjustments that may be needed to the program</w:t>
      </w:r>
      <w:r w:rsidR="00AE1D58" w:rsidRPr="007044BE">
        <w:t xml:space="preserve"> </w:t>
      </w:r>
      <w:r w:rsidR="005551C5" w:rsidRPr="007044BE">
        <w:t xml:space="preserve">to meet industry needs and changes. </w:t>
      </w:r>
      <w:r w:rsidR="000B5C66" w:rsidRPr="0007309E">
        <w:t xml:space="preserve">A process for creating and </w:t>
      </w:r>
      <w:r w:rsidR="005551C5" w:rsidRPr="0007309E">
        <w:t xml:space="preserve">implementing a 3 year cycle of advisory committee members </w:t>
      </w:r>
      <w:r w:rsidR="000B5C66" w:rsidRPr="0007309E">
        <w:t>will be developed</w:t>
      </w:r>
      <w:r w:rsidR="005551C5" w:rsidRPr="0007309E">
        <w:t xml:space="preserve"> </w:t>
      </w:r>
      <w:proofErr w:type="gramStart"/>
      <w:r w:rsidR="005551C5" w:rsidRPr="0007309E">
        <w:t>Fall</w:t>
      </w:r>
      <w:proofErr w:type="gramEnd"/>
      <w:r w:rsidR="005551C5" w:rsidRPr="0007309E">
        <w:t xml:space="preserve"> 2013.</w:t>
      </w:r>
      <w:r w:rsidR="00E92DBA">
        <w:t xml:space="preserve"> </w:t>
      </w:r>
      <w:r w:rsidR="00F24700">
        <w:t>A</w:t>
      </w:r>
      <w:r w:rsidR="005551C5" w:rsidRPr="007044BE">
        <w:t xml:space="preserve">ssessment of the </w:t>
      </w:r>
      <w:r w:rsidR="00F24700">
        <w:t xml:space="preserve">effectiveness of the </w:t>
      </w:r>
      <w:r w:rsidR="005551C5" w:rsidRPr="007044BE">
        <w:t xml:space="preserve">advisory committee </w:t>
      </w:r>
      <w:r w:rsidR="00F24700">
        <w:t xml:space="preserve">will be assessed annually beginning </w:t>
      </w:r>
      <w:proofErr w:type="gramStart"/>
      <w:r w:rsidR="00F24700">
        <w:t>Spring</w:t>
      </w:r>
      <w:proofErr w:type="gramEnd"/>
      <w:r w:rsidR="00F24700">
        <w:t xml:space="preserve"> 2014 using ECC’s advisory committee rubric. </w:t>
      </w:r>
    </w:p>
    <w:p w:rsidR="00A545EA" w:rsidRDefault="00A545EA" w:rsidP="00AE1D58">
      <w:pPr>
        <w:pStyle w:val="NoSpacing"/>
      </w:pPr>
    </w:p>
    <w:p w:rsidR="00377029" w:rsidRPr="00377029" w:rsidRDefault="00377029" w:rsidP="00377029">
      <w:pPr>
        <w:ind w:right="-547"/>
        <w:contextualSpacing/>
        <w:rPr>
          <w:rFonts w:eastAsia="Batang"/>
          <w:b/>
          <w:color w:val="000000"/>
          <w:sz w:val="24"/>
          <w:szCs w:val="24"/>
        </w:rPr>
      </w:pPr>
      <w:r w:rsidRPr="00377029">
        <w:rPr>
          <w:rFonts w:eastAsia="Batang"/>
          <w:b/>
          <w:color w:val="000000"/>
          <w:sz w:val="24"/>
          <w:szCs w:val="24"/>
        </w:rPr>
        <w:t>VI.   Program Review Schedule:</w:t>
      </w:r>
    </w:p>
    <w:p w:rsidR="005017A6" w:rsidRPr="005017A6" w:rsidRDefault="005017A6" w:rsidP="00377029">
      <w:pPr>
        <w:ind w:right="-547"/>
        <w:contextualSpacing/>
        <w:rPr>
          <w:rFonts w:eastAsia="Batang"/>
          <w:color w:val="000000"/>
        </w:rPr>
      </w:pPr>
      <w:r w:rsidRPr="005017A6">
        <w:rPr>
          <w:rFonts w:eastAsia="Batang"/>
          <w:color w:val="000000"/>
        </w:rPr>
        <w:t>As part of the program review schedule for the Mathematics</w:t>
      </w:r>
      <w:r w:rsidR="00377029">
        <w:rPr>
          <w:rFonts w:eastAsia="Batang"/>
          <w:color w:val="000000"/>
        </w:rPr>
        <w:t>/</w:t>
      </w:r>
      <w:r w:rsidRPr="005017A6">
        <w:rPr>
          <w:rFonts w:eastAsia="Batang"/>
          <w:color w:val="000000"/>
        </w:rPr>
        <w:t>Physics and Engineering</w:t>
      </w:r>
      <w:r w:rsidR="00377029">
        <w:rPr>
          <w:rFonts w:eastAsia="Batang"/>
          <w:color w:val="000000"/>
        </w:rPr>
        <w:t>/IET and PM</w:t>
      </w:r>
      <w:r w:rsidRPr="005017A6">
        <w:rPr>
          <w:rFonts w:eastAsia="Batang"/>
          <w:color w:val="000000"/>
        </w:rPr>
        <w:t xml:space="preserve"> division, </w:t>
      </w:r>
      <w:r w:rsidR="00377029">
        <w:rPr>
          <w:rFonts w:eastAsia="Batang"/>
          <w:color w:val="000000"/>
        </w:rPr>
        <w:t xml:space="preserve">Precision Machining </w:t>
      </w:r>
      <w:r w:rsidR="00377029" w:rsidRPr="005017A6">
        <w:rPr>
          <w:rFonts w:eastAsia="Batang"/>
          <w:color w:val="000000"/>
        </w:rPr>
        <w:t>will</w:t>
      </w:r>
      <w:r w:rsidRPr="005017A6">
        <w:rPr>
          <w:rFonts w:eastAsia="Batang"/>
          <w:color w:val="000000"/>
        </w:rPr>
        <w:t xml:space="preserve"> report </w:t>
      </w:r>
      <w:r w:rsidR="00587E23">
        <w:rPr>
          <w:rFonts w:eastAsia="Batang"/>
          <w:color w:val="000000"/>
        </w:rPr>
        <w:t xml:space="preserve">in </w:t>
      </w:r>
      <w:r w:rsidR="00377029">
        <w:rPr>
          <w:rFonts w:eastAsia="Batang"/>
          <w:color w:val="000000"/>
        </w:rPr>
        <w:t xml:space="preserve">2014 </w:t>
      </w:r>
      <w:r w:rsidRPr="005017A6">
        <w:rPr>
          <w:rFonts w:eastAsia="Batang"/>
          <w:color w:val="000000"/>
        </w:rPr>
        <w:t>and every five years thereafter</w:t>
      </w:r>
      <w:r w:rsidR="00377029">
        <w:rPr>
          <w:rFonts w:eastAsia="Batang"/>
          <w:color w:val="000000"/>
        </w:rPr>
        <w:t>.</w:t>
      </w:r>
    </w:p>
    <w:p w:rsidR="00CD234C" w:rsidRPr="00F24700" w:rsidRDefault="00F24700" w:rsidP="00AE1D58">
      <w:pPr>
        <w:pStyle w:val="NoSpacing"/>
        <w:rPr>
          <w:b/>
          <w:sz w:val="24"/>
          <w:szCs w:val="24"/>
        </w:rPr>
      </w:pPr>
      <w:r w:rsidRPr="00F24700">
        <w:rPr>
          <w:b/>
          <w:sz w:val="24"/>
          <w:szCs w:val="24"/>
        </w:rPr>
        <w:t xml:space="preserve">VI.   </w:t>
      </w:r>
      <w:r w:rsidR="00CD234C" w:rsidRPr="00F24700">
        <w:rPr>
          <w:b/>
          <w:sz w:val="24"/>
          <w:szCs w:val="24"/>
        </w:rPr>
        <w:t>Assessment Report</w:t>
      </w:r>
    </w:p>
    <w:p w:rsidR="00AE1D58" w:rsidRDefault="00CD234C" w:rsidP="00AE1D58">
      <w:pPr>
        <w:pStyle w:val="NoSpacing"/>
      </w:pPr>
      <w:r w:rsidRPr="007044BE">
        <w:t xml:space="preserve">Starting </w:t>
      </w:r>
      <w:proofErr w:type="gramStart"/>
      <w:r w:rsidRPr="007044BE">
        <w:t>Spring</w:t>
      </w:r>
      <w:proofErr w:type="gramEnd"/>
      <w:r w:rsidR="00F24700">
        <w:t xml:space="preserve"> </w:t>
      </w:r>
      <w:r w:rsidRPr="007044BE">
        <w:t xml:space="preserve">2015, an assessment report will be submitted to the college on a rotation </w:t>
      </w:r>
      <w:r w:rsidR="00F24700">
        <w:t xml:space="preserve">of </w:t>
      </w:r>
      <w:r w:rsidRPr="007044BE">
        <w:t xml:space="preserve">every other year containing averages of scores of learning outcomes and </w:t>
      </w:r>
      <w:r w:rsidR="00F24700" w:rsidRPr="007044BE">
        <w:t>rationales</w:t>
      </w:r>
      <w:r w:rsidR="005017A6">
        <w:t xml:space="preserve"> (including common learning objectives)</w:t>
      </w:r>
      <w:r w:rsidRPr="007044BE">
        <w:t>.</w:t>
      </w:r>
      <w:r w:rsidR="00F24700">
        <w:t xml:space="preserve">  It will also include updates and recommendations from advisory board meetings, </w:t>
      </w:r>
      <w:r w:rsidRPr="007044BE">
        <w:t>reports on technical skills assessments related to NIMS credentialing processes within the division</w:t>
      </w:r>
      <w:r w:rsidR="00F24700">
        <w:t xml:space="preserve">, </w:t>
      </w:r>
      <w:r w:rsidR="0007309E">
        <w:t xml:space="preserve">graduate follow-up, </w:t>
      </w:r>
      <w:r w:rsidR="005017A6">
        <w:t>and status of reaccreditation process</w:t>
      </w:r>
      <w:r w:rsidRPr="007044BE">
        <w:t>.</w:t>
      </w:r>
      <w:r w:rsidR="000B5C66">
        <w:t xml:space="preserve">  </w:t>
      </w:r>
    </w:p>
    <w:p w:rsidR="00A545EA" w:rsidRDefault="00A545EA" w:rsidP="00AE1D58">
      <w:pPr>
        <w:pStyle w:val="NoSpacing"/>
      </w:pPr>
      <w:bookmarkStart w:id="0" w:name="_GoBack"/>
      <w:bookmarkEnd w:id="0"/>
    </w:p>
    <w:p w:rsidR="00CD234C" w:rsidRPr="007044BE" w:rsidRDefault="00CD234C" w:rsidP="00AE1D58">
      <w:pPr>
        <w:pStyle w:val="NoSpacing"/>
      </w:pPr>
    </w:p>
    <w:p w:rsidR="00A675F0" w:rsidRPr="007044BE" w:rsidRDefault="00A675F0" w:rsidP="00AE1D58">
      <w:pPr>
        <w:pStyle w:val="NoSpacing"/>
      </w:pPr>
    </w:p>
    <w:p w:rsidR="004058B5" w:rsidRPr="007044BE" w:rsidRDefault="004058B5" w:rsidP="00E55ED3">
      <w:pPr>
        <w:pStyle w:val="NoSpacing"/>
      </w:pPr>
      <w:r w:rsidRPr="007044BE">
        <w:rPr>
          <w:rFonts w:cs="TimesNewRomanPSMT"/>
        </w:rPr>
        <w:t xml:space="preserve"> </w:t>
      </w:r>
    </w:p>
    <w:sectPr w:rsidR="004058B5" w:rsidRPr="007044BE" w:rsidSect="0037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52A"/>
    <w:multiLevelType w:val="hybridMultilevel"/>
    <w:tmpl w:val="CD88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16DAB"/>
    <w:multiLevelType w:val="hybridMultilevel"/>
    <w:tmpl w:val="FE2EE6B2"/>
    <w:lvl w:ilvl="0" w:tplc="D042F3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C78B8"/>
    <w:multiLevelType w:val="hybridMultilevel"/>
    <w:tmpl w:val="F8B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3A1B"/>
    <w:multiLevelType w:val="hybridMultilevel"/>
    <w:tmpl w:val="D65CFE7C"/>
    <w:lvl w:ilvl="0" w:tplc="56603D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C33E9"/>
    <w:multiLevelType w:val="hybridMultilevel"/>
    <w:tmpl w:val="61E6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94C64"/>
    <w:multiLevelType w:val="hybridMultilevel"/>
    <w:tmpl w:val="4F9C83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93189D"/>
    <w:multiLevelType w:val="hybridMultilevel"/>
    <w:tmpl w:val="237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6958"/>
    <w:multiLevelType w:val="hybridMultilevel"/>
    <w:tmpl w:val="2A6E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E0251"/>
    <w:multiLevelType w:val="hybridMultilevel"/>
    <w:tmpl w:val="20EE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71ABC"/>
    <w:multiLevelType w:val="hybridMultilevel"/>
    <w:tmpl w:val="CE00844C"/>
    <w:lvl w:ilvl="0" w:tplc="63A6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1DC"/>
    <w:multiLevelType w:val="hybridMultilevel"/>
    <w:tmpl w:val="8FAE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16216"/>
    <w:multiLevelType w:val="hybridMultilevel"/>
    <w:tmpl w:val="53FE9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A7"/>
    <w:rsid w:val="0007309E"/>
    <w:rsid w:val="00096BBD"/>
    <w:rsid w:val="000B5C66"/>
    <w:rsid w:val="000D11F7"/>
    <w:rsid w:val="000E706B"/>
    <w:rsid w:val="001E7BAF"/>
    <w:rsid w:val="002C0795"/>
    <w:rsid w:val="003323CA"/>
    <w:rsid w:val="003512A8"/>
    <w:rsid w:val="003747A7"/>
    <w:rsid w:val="00377029"/>
    <w:rsid w:val="0039215D"/>
    <w:rsid w:val="003A346E"/>
    <w:rsid w:val="003D565D"/>
    <w:rsid w:val="00404DDA"/>
    <w:rsid w:val="004058B5"/>
    <w:rsid w:val="004473A8"/>
    <w:rsid w:val="00455A78"/>
    <w:rsid w:val="004D3A3D"/>
    <w:rsid w:val="004D5D71"/>
    <w:rsid w:val="004F2075"/>
    <w:rsid w:val="005017A6"/>
    <w:rsid w:val="00520C24"/>
    <w:rsid w:val="00554BBF"/>
    <w:rsid w:val="005551C5"/>
    <w:rsid w:val="00560E72"/>
    <w:rsid w:val="005615E8"/>
    <w:rsid w:val="00587E23"/>
    <w:rsid w:val="00596BC1"/>
    <w:rsid w:val="00667FBD"/>
    <w:rsid w:val="007044BE"/>
    <w:rsid w:val="007173EF"/>
    <w:rsid w:val="009133A4"/>
    <w:rsid w:val="0091778A"/>
    <w:rsid w:val="00951FB3"/>
    <w:rsid w:val="009D23A6"/>
    <w:rsid w:val="00A26986"/>
    <w:rsid w:val="00A545EA"/>
    <w:rsid w:val="00A675F0"/>
    <w:rsid w:val="00A93D4C"/>
    <w:rsid w:val="00A9603F"/>
    <w:rsid w:val="00AE1D58"/>
    <w:rsid w:val="00AF5042"/>
    <w:rsid w:val="00B15C06"/>
    <w:rsid w:val="00BB4CB3"/>
    <w:rsid w:val="00BF4425"/>
    <w:rsid w:val="00C137D1"/>
    <w:rsid w:val="00CA21ED"/>
    <w:rsid w:val="00CD234C"/>
    <w:rsid w:val="00D26E04"/>
    <w:rsid w:val="00D7601F"/>
    <w:rsid w:val="00D925FC"/>
    <w:rsid w:val="00DC0531"/>
    <w:rsid w:val="00DC7252"/>
    <w:rsid w:val="00E02BA0"/>
    <w:rsid w:val="00E05E19"/>
    <w:rsid w:val="00E55ED3"/>
    <w:rsid w:val="00E92DBA"/>
    <w:rsid w:val="00EC2852"/>
    <w:rsid w:val="00EF04EE"/>
    <w:rsid w:val="00F24700"/>
    <w:rsid w:val="00F271F5"/>
    <w:rsid w:val="00F2742A"/>
    <w:rsid w:val="00F4494C"/>
    <w:rsid w:val="00F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1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17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17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17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 Boehmer</cp:lastModifiedBy>
  <cp:revision>3</cp:revision>
  <cp:lastPrinted>2013-07-08T13:52:00Z</cp:lastPrinted>
  <dcterms:created xsi:type="dcterms:W3CDTF">2013-07-09T21:09:00Z</dcterms:created>
  <dcterms:modified xsi:type="dcterms:W3CDTF">2013-07-09T21:16:00Z</dcterms:modified>
</cp:coreProperties>
</file>