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B5" w:rsidRPr="00AD545F" w:rsidRDefault="00AD545F" w:rsidP="00AD545F">
      <w:pPr>
        <w:spacing w:after="0"/>
        <w:jc w:val="center"/>
        <w:rPr>
          <w:rFonts w:ascii="Times New Roman" w:hAnsi="Times New Roman" w:cs="Times New Roman"/>
          <w:b/>
          <w:sz w:val="28"/>
          <w:szCs w:val="28"/>
        </w:rPr>
      </w:pPr>
      <w:r w:rsidRPr="00AD545F">
        <w:rPr>
          <w:rFonts w:ascii="Times New Roman" w:hAnsi="Times New Roman" w:cs="Times New Roman"/>
          <w:b/>
          <w:sz w:val="28"/>
          <w:szCs w:val="28"/>
        </w:rPr>
        <w:t>Assessment Reporting</w:t>
      </w:r>
      <w:r w:rsidR="001440F3">
        <w:rPr>
          <w:rFonts w:ascii="Times New Roman" w:hAnsi="Times New Roman" w:cs="Times New Roman"/>
          <w:b/>
          <w:sz w:val="28"/>
          <w:szCs w:val="28"/>
        </w:rPr>
        <w:t xml:space="preserve"> Improvements</w:t>
      </w:r>
    </w:p>
    <w:p w:rsidR="00AD545F" w:rsidRDefault="00AD545F" w:rsidP="00AD545F">
      <w:pPr>
        <w:spacing w:after="0"/>
        <w:rPr>
          <w:rFonts w:ascii="Times New Roman" w:hAnsi="Times New Roman" w:cs="Times New Roman"/>
          <w:sz w:val="24"/>
          <w:szCs w:val="24"/>
        </w:rPr>
      </w:pPr>
      <w:r w:rsidRPr="00AD545F">
        <w:rPr>
          <w:rFonts w:ascii="Times New Roman" w:hAnsi="Times New Roman" w:cs="Times New Roman"/>
          <w:sz w:val="24"/>
          <w:szCs w:val="24"/>
        </w:rPr>
        <w:t>Department:</w:t>
      </w:r>
      <w:r w:rsidR="002A64E2">
        <w:rPr>
          <w:rFonts w:ascii="Times New Roman" w:hAnsi="Times New Roman" w:cs="Times New Roman"/>
          <w:sz w:val="24"/>
          <w:szCs w:val="24"/>
        </w:rPr>
        <w:t xml:space="preserve"> Mathematics     </w:t>
      </w:r>
      <w:r w:rsidRPr="00AD545F">
        <w:rPr>
          <w:rFonts w:ascii="Times New Roman" w:hAnsi="Times New Roman" w:cs="Times New Roman"/>
          <w:sz w:val="24"/>
          <w:szCs w:val="24"/>
        </w:rPr>
        <w:t>Division:</w:t>
      </w:r>
      <w:r w:rsidR="002A64E2">
        <w:rPr>
          <w:rFonts w:ascii="Times New Roman" w:hAnsi="Times New Roman" w:cs="Times New Roman"/>
          <w:sz w:val="24"/>
          <w:szCs w:val="24"/>
        </w:rPr>
        <w:t xml:space="preserve">  Math &amp; Physical Science      </w:t>
      </w:r>
      <w:r w:rsidRPr="00AD545F">
        <w:rPr>
          <w:rFonts w:ascii="Times New Roman" w:hAnsi="Times New Roman" w:cs="Times New Roman"/>
          <w:sz w:val="24"/>
          <w:szCs w:val="24"/>
        </w:rPr>
        <w:t>Academic Year:</w:t>
      </w:r>
      <w:r>
        <w:rPr>
          <w:rFonts w:ascii="Times New Roman" w:hAnsi="Times New Roman" w:cs="Times New Roman"/>
          <w:sz w:val="24"/>
          <w:szCs w:val="24"/>
        </w:rPr>
        <w:t xml:space="preserve"> </w:t>
      </w:r>
      <w:r w:rsidR="002A64E2">
        <w:rPr>
          <w:rFonts w:ascii="Times New Roman" w:hAnsi="Times New Roman" w:cs="Times New Roman"/>
          <w:sz w:val="24"/>
          <w:szCs w:val="24"/>
        </w:rPr>
        <w:t xml:space="preserve"> 2014-2015</w:t>
      </w:r>
    </w:p>
    <w:p w:rsidR="00AD545F" w:rsidRPr="006D542C" w:rsidRDefault="00AD545F" w:rsidP="00AD545F">
      <w:pPr>
        <w:spacing w:after="0"/>
        <w:rPr>
          <w:rFonts w:ascii="Times New Roman" w:hAnsi="Times New Roman" w:cs="Times New Roman"/>
          <w:sz w:val="24"/>
          <w:szCs w:val="24"/>
          <w:u w:val="single"/>
        </w:rPr>
      </w:pPr>
      <w:r>
        <w:rPr>
          <w:rFonts w:ascii="Times New Roman" w:hAnsi="Times New Roman" w:cs="Times New Roman"/>
          <w:sz w:val="24"/>
          <w:szCs w:val="24"/>
        </w:rPr>
        <w:t xml:space="preserve">Report for: </w:t>
      </w:r>
      <w:r w:rsidR="002A64E2">
        <w:rPr>
          <w:rFonts w:ascii="Times New Roman" w:hAnsi="Times New Roman" w:cs="Times New Roman"/>
          <w:sz w:val="24"/>
          <w:szCs w:val="24"/>
        </w:rPr>
        <w:t>Introductory Algebra</w:t>
      </w:r>
      <w:r w:rsidR="006D542C">
        <w:rPr>
          <w:rFonts w:ascii="Times New Roman" w:hAnsi="Times New Roman" w:cs="Times New Roman"/>
          <w:sz w:val="24"/>
          <w:szCs w:val="24"/>
        </w:rPr>
        <w:t xml:space="preserve">  </w:t>
      </w:r>
    </w:p>
    <w:p w:rsidR="00AD545F" w:rsidRPr="00AD545F" w:rsidRDefault="00AD545F" w:rsidP="00AD545F">
      <w:pPr>
        <w:spacing w:after="0"/>
        <w:rPr>
          <w:rFonts w:ascii="Times New Roman" w:hAnsi="Times New Roman" w:cs="Times New Roman"/>
          <w:sz w:val="24"/>
          <w:szCs w:val="24"/>
        </w:rPr>
      </w:pPr>
    </w:p>
    <w:p w:rsidR="00AD545F" w:rsidRDefault="00AD545F" w:rsidP="00AD545F">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What action (improvement, change, etc.) was taken in the program/class indicated?</w:t>
      </w:r>
    </w:p>
    <w:p w:rsidR="008964B7" w:rsidRDefault="005C1555" w:rsidP="008964B7">
      <w:pPr>
        <w:pStyle w:val="ListParagraph"/>
        <w:spacing w:after="0"/>
        <w:rPr>
          <w:rFonts w:ascii="Times New Roman" w:hAnsi="Times New Roman" w:cs="Times New Roman"/>
          <w:sz w:val="24"/>
          <w:szCs w:val="24"/>
        </w:rPr>
      </w:pPr>
      <w:r w:rsidRPr="00EF1DCB">
        <w:rPr>
          <w:rFonts w:ascii="Times New Roman" w:hAnsi="Times New Roman" w:cs="Times New Roman"/>
          <w:b/>
          <w:sz w:val="24"/>
          <w:szCs w:val="24"/>
        </w:rPr>
        <w:t>Introductory Algebra (MT0204)</w:t>
      </w:r>
      <w:r>
        <w:rPr>
          <w:rFonts w:ascii="Times New Roman" w:hAnsi="Times New Roman" w:cs="Times New Roman"/>
          <w:sz w:val="24"/>
          <w:szCs w:val="24"/>
        </w:rPr>
        <w:t xml:space="preserve"> – Since the last report in spring 2011, the department focused its review on the effect of converting Introductory Algebra from 3</w:t>
      </w:r>
      <w:r w:rsidR="00322CEC">
        <w:rPr>
          <w:rFonts w:ascii="Times New Roman" w:hAnsi="Times New Roman" w:cs="Times New Roman"/>
          <w:sz w:val="24"/>
          <w:szCs w:val="24"/>
        </w:rPr>
        <w:t xml:space="preserve"> credit hours to 4 credit hours, </w:t>
      </w:r>
      <w:r>
        <w:rPr>
          <w:rFonts w:ascii="Times New Roman" w:hAnsi="Times New Roman" w:cs="Times New Roman"/>
          <w:sz w:val="24"/>
          <w:szCs w:val="24"/>
        </w:rPr>
        <w:t>the success of self-paced courses (which allow for accelerati</w:t>
      </w:r>
      <w:r w:rsidR="00322CEC">
        <w:rPr>
          <w:rFonts w:ascii="Times New Roman" w:hAnsi="Times New Roman" w:cs="Times New Roman"/>
          <w:sz w:val="24"/>
          <w:szCs w:val="24"/>
        </w:rPr>
        <w:t>on), and the documented alignment of the course objectives to the final exam throughout the developmental sequence.</w:t>
      </w:r>
    </w:p>
    <w:p w:rsidR="005C1555" w:rsidRDefault="005C1555" w:rsidP="008964B7">
      <w:pPr>
        <w:pStyle w:val="ListParagraph"/>
        <w:spacing w:after="0"/>
        <w:rPr>
          <w:rFonts w:ascii="Times New Roman" w:hAnsi="Times New Roman" w:cs="Times New Roman"/>
          <w:sz w:val="24"/>
          <w:szCs w:val="24"/>
        </w:rPr>
      </w:pPr>
    </w:p>
    <w:p w:rsidR="00AD545F" w:rsidRDefault="00AD545F" w:rsidP="00AD545F">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Why was this action taken? (Provide rep</w:t>
      </w:r>
      <w:r>
        <w:rPr>
          <w:rFonts w:ascii="Times New Roman" w:hAnsi="Times New Roman" w:cs="Times New Roman"/>
          <w:sz w:val="24"/>
          <w:szCs w:val="24"/>
        </w:rPr>
        <w:t xml:space="preserve">ort, link, </w:t>
      </w:r>
      <w:r w:rsidRPr="00AD545F">
        <w:rPr>
          <w:rFonts w:ascii="Times New Roman" w:hAnsi="Times New Roman" w:cs="Times New Roman"/>
          <w:sz w:val="24"/>
          <w:szCs w:val="24"/>
        </w:rPr>
        <w:t>other</w:t>
      </w:r>
      <w:r>
        <w:rPr>
          <w:rFonts w:ascii="Times New Roman" w:hAnsi="Times New Roman" w:cs="Times New Roman"/>
          <w:sz w:val="24"/>
          <w:szCs w:val="24"/>
        </w:rPr>
        <w:t>,</w:t>
      </w:r>
      <w:r w:rsidRPr="00AD545F">
        <w:rPr>
          <w:rFonts w:ascii="Times New Roman" w:hAnsi="Times New Roman" w:cs="Times New Roman"/>
          <w:sz w:val="24"/>
          <w:szCs w:val="24"/>
        </w:rPr>
        <w:t xml:space="preserve"> that led to the action in (1.))</w:t>
      </w:r>
    </w:p>
    <w:p w:rsidR="008964B7" w:rsidRPr="00AD545F" w:rsidRDefault="00EF1DCB" w:rsidP="008964B7">
      <w:pPr>
        <w:pStyle w:val="ListParagraph"/>
        <w:spacing w:after="0"/>
        <w:rPr>
          <w:rFonts w:ascii="Times New Roman" w:hAnsi="Times New Roman" w:cs="Times New Roman"/>
          <w:sz w:val="24"/>
          <w:szCs w:val="24"/>
        </w:rPr>
      </w:pPr>
      <w:r w:rsidRPr="00EF1DCB">
        <w:rPr>
          <w:rFonts w:ascii="Times New Roman" w:hAnsi="Times New Roman" w:cs="Times New Roman"/>
          <w:b/>
          <w:sz w:val="24"/>
          <w:szCs w:val="24"/>
        </w:rPr>
        <w:t>Introductory Algebra (MT0204)</w:t>
      </w:r>
      <w:r>
        <w:rPr>
          <w:rFonts w:ascii="Times New Roman" w:hAnsi="Times New Roman" w:cs="Times New Roman"/>
          <w:sz w:val="24"/>
          <w:szCs w:val="24"/>
        </w:rPr>
        <w:t xml:space="preserve"> – The actions were taken to improve the success rate in both Introductory Algebra and the subsequent course Intermediate Algebra, as well as, to </w:t>
      </w:r>
      <w:r w:rsidR="004B4463">
        <w:rPr>
          <w:rFonts w:ascii="Times New Roman" w:hAnsi="Times New Roman" w:cs="Times New Roman"/>
          <w:sz w:val="24"/>
          <w:szCs w:val="24"/>
        </w:rPr>
        <w:t>provide students the opportunity to accelerate</w:t>
      </w:r>
      <w:r>
        <w:rPr>
          <w:rFonts w:ascii="Times New Roman" w:hAnsi="Times New Roman" w:cs="Times New Roman"/>
          <w:sz w:val="24"/>
          <w:szCs w:val="24"/>
        </w:rPr>
        <w:t>.</w:t>
      </w:r>
    </w:p>
    <w:p w:rsidR="00AD545F" w:rsidRPr="00AD545F" w:rsidRDefault="00AD545F" w:rsidP="00AD545F">
      <w:pPr>
        <w:pStyle w:val="ListParagraph"/>
        <w:spacing w:after="0"/>
        <w:rPr>
          <w:rFonts w:ascii="Times New Roman" w:hAnsi="Times New Roman" w:cs="Times New Roman"/>
          <w:sz w:val="24"/>
          <w:szCs w:val="24"/>
        </w:rPr>
      </w:pPr>
    </w:p>
    <w:p w:rsidR="00AD545F" w:rsidRDefault="00AD545F" w:rsidP="00AD545F">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Describe the results/impact/change based on the action.</w:t>
      </w:r>
    </w:p>
    <w:p w:rsidR="008964B7" w:rsidRDefault="004A611B" w:rsidP="008964B7">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Although the average on the final exam has increased since the conversion to the four hour Introductory Algebra course, the withdraw rate has increased while the success rate has decreased.  </w:t>
      </w:r>
      <w:r w:rsidR="004B4463">
        <w:rPr>
          <w:rFonts w:ascii="Times New Roman" w:hAnsi="Times New Roman" w:cs="Times New Roman"/>
          <w:sz w:val="24"/>
          <w:szCs w:val="24"/>
        </w:rPr>
        <w:t>There was a slight improvement in MT1303 following MT0204 as compared to MT0203</w:t>
      </w:r>
      <w:r w:rsidRPr="004B4463">
        <w:rPr>
          <w:rFonts w:ascii="Times New Roman" w:hAnsi="Times New Roman" w:cs="Times New Roman"/>
          <w:sz w:val="24"/>
          <w:szCs w:val="24"/>
        </w:rPr>
        <w:t>.</w:t>
      </w:r>
      <w:r>
        <w:rPr>
          <w:rFonts w:ascii="Times New Roman" w:hAnsi="Times New Roman" w:cs="Times New Roman"/>
          <w:sz w:val="24"/>
          <w:szCs w:val="24"/>
        </w:rPr>
        <w:t xml:space="preserve">  More data will need to be collected to determine the cause of the changes.  </w:t>
      </w:r>
      <w:r w:rsidR="000B0F8C">
        <w:rPr>
          <w:rFonts w:ascii="Times New Roman" w:hAnsi="Times New Roman" w:cs="Times New Roman"/>
          <w:sz w:val="24"/>
          <w:szCs w:val="24"/>
        </w:rPr>
        <w:t xml:space="preserve">The self-paced course has a lower success rate which could support the premise that this type of format is not intended for all students.  More research on better advisement methods for this type of format will need to be conducted and </w:t>
      </w:r>
      <w:r w:rsidR="004B4463">
        <w:rPr>
          <w:rFonts w:ascii="Times New Roman" w:hAnsi="Times New Roman" w:cs="Times New Roman"/>
          <w:sz w:val="24"/>
          <w:szCs w:val="24"/>
        </w:rPr>
        <w:t>communicated.</w:t>
      </w:r>
    </w:p>
    <w:p w:rsidR="007D1B67" w:rsidRDefault="007D1B67" w:rsidP="008964B7">
      <w:pPr>
        <w:pStyle w:val="ListParagraph"/>
        <w:spacing w:after="0"/>
        <w:rPr>
          <w:rFonts w:ascii="Times New Roman" w:hAnsi="Times New Roman" w:cs="Times New Roman"/>
          <w:sz w:val="24"/>
          <w:szCs w:val="24"/>
        </w:rPr>
      </w:pPr>
    </w:p>
    <w:p w:rsidR="00AD545F" w:rsidRDefault="00AD545F" w:rsidP="00AD545F">
      <w:pPr>
        <w:pStyle w:val="ListParagraph"/>
        <w:numPr>
          <w:ilvl w:val="0"/>
          <w:numId w:val="2"/>
        </w:numPr>
        <w:spacing w:after="0"/>
        <w:rPr>
          <w:rFonts w:ascii="Times New Roman" w:hAnsi="Times New Roman" w:cs="Times New Roman"/>
          <w:sz w:val="24"/>
          <w:szCs w:val="24"/>
        </w:rPr>
      </w:pPr>
      <w:r w:rsidRPr="00AD545F">
        <w:rPr>
          <w:rFonts w:ascii="Times New Roman" w:hAnsi="Times New Roman" w:cs="Times New Roman"/>
          <w:sz w:val="24"/>
          <w:szCs w:val="24"/>
        </w:rPr>
        <w:t xml:space="preserve">Provide any supporting evidence or information. </w:t>
      </w:r>
    </w:p>
    <w:p w:rsidR="0044781D" w:rsidRDefault="0044781D" w:rsidP="0044781D">
      <w:pPr>
        <w:pStyle w:val="ListParagraph"/>
        <w:spacing w:after="0"/>
        <w:rPr>
          <w:rFonts w:ascii="Times New Roman" w:hAnsi="Times New Roman" w:cs="Times New Roman"/>
          <w:sz w:val="24"/>
          <w:szCs w:val="24"/>
        </w:rPr>
      </w:pPr>
      <w:r w:rsidRPr="00EF1DCB">
        <w:rPr>
          <w:rFonts w:ascii="Times New Roman" w:hAnsi="Times New Roman" w:cs="Times New Roman"/>
          <w:b/>
          <w:sz w:val="24"/>
          <w:szCs w:val="24"/>
        </w:rPr>
        <w:t>Introductory Algebra (MT0204)</w:t>
      </w:r>
      <w:r>
        <w:rPr>
          <w:rFonts w:ascii="Times New Roman" w:hAnsi="Times New Roman" w:cs="Times New Roman"/>
          <w:sz w:val="24"/>
          <w:szCs w:val="24"/>
        </w:rPr>
        <w:t xml:space="preserve"> – In comparing the last three fall semesters of MT0203 (09/FA, 10/FA, 11/FA) to the first three fall semesters of MT0204 (12/FA, 13/</w:t>
      </w:r>
      <w:r>
        <w:rPr>
          <w:rFonts w:ascii="Times New Roman" w:hAnsi="Times New Roman" w:cs="Times New Roman"/>
          <w:sz w:val="24"/>
          <w:szCs w:val="24"/>
        </w:rPr>
        <w:br/>
        <w:t xml:space="preserve">FA, 14/FA), the success rate of MT0203 was </w:t>
      </w:r>
      <w:r w:rsidR="00E27D57">
        <w:rPr>
          <w:rFonts w:ascii="Times New Roman" w:hAnsi="Times New Roman" w:cs="Times New Roman"/>
          <w:sz w:val="24"/>
          <w:szCs w:val="24"/>
        </w:rPr>
        <w:t>48.0% compared to 41.2% for MT0204</w:t>
      </w:r>
      <w:r>
        <w:rPr>
          <w:rFonts w:ascii="Times New Roman" w:hAnsi="Times New Roman" w:cs="Times New Roman"/>
          <w:sz w:val="24"/>
          <w:szCs w:val="24"/>
        </w:rPr>
        <w:t>.</w:t>
      </w:r>
      <w:r w:rsidR="00E27D57">
        <w:rPr>
          <w:rFonts w:ascii="Times New Roman" w:hAnsi="Times New Roman" w:cs="Times New Roman"/>
          <w:sz w:val="24"/>
          <w:szCs w:val="24"/>
        </w:rPr>
        <w:t xml:space="preserve">  At the time of converting from 3 credit hours to 4 credit hours, the placement score was reduced to allow more students to enroll in the new 4 c</w:t>
      </w:r>
      <w:r w:rsidR="00322CEC">
        <w:rPr>
          <w:rFonts w:ascii="Times New Roman" w:hAnsi="Times New Roman" w:cs="Times New Roman"/>
          <w:sz w:val="24"/>
          <w:szCs w:val="24"/>
        </w:rPr>
        <w:t>redit hour Introductory Algebra, the success rate of this new population of students was 40.6%.</w:t>
      </w:r>
      <w:r w:rsidR="004A4BF5">
        <w:rPr>
          <w:rFonts w:ascii="Times New Roman" w:hAnsi="Times New Roman" w:cs="Times New Roman"/>
          <w:sz w:val="24"/>
          <w:szCs w:val="24"/>
        </w:rPr>
        <w:t xml:space="preserve">  Additionally, the withdraw rate has risen from 24% to 34% which could contribute</w:t>
      </w:r>
      <w:r w:rsidR="004A611B">
        <w:rPr>
          <w:rFonts w:ascii="Times New Roman" w:hAnsi="Times New Roman" w:cs="Times New Roman"/>
          <w:sz w:val="24"/>
          <w:szCs w:val="24"/>
        </w:rPr>
        <w:t xml:space="preserve"> to the decrease in success rate.  The success rate for students enrolled in Introductory</w:t>
      </w:r>
      <w:bookmarkStart w:id="0" w:name="_GoBack"/>
      <w:bookmarkEnd w:id="0"/>
      <w:r w:rsidR="004A611B">
        <w:rPr>
          <w:rFonts w:ascii="Times New Roman" w:hAnsi="Times New Roman" w:cs="Times New Roman"/>
          <w:sz w:val="24"/>
          <w:szCs w:val="24"/>
        </w:rPr>
        <w:t xml:space="preserve"> Algebra for the self-paced computer supported learning format is 41.5% compared to 48.5% for students enrolled in a traditional format.   </w:t>
      </w:r>
      <w:r w:rsidR="004B4463">
        <w:rPr>
          <w:rFonts w:ascii="Times New Roman" w:hAnsi="Times New Roman" w:cs="Times New Roman"/>
          <w:sz w:val="24"/>
          <w:szCs w:val="24"/>
        </w:rPr>
        <w:t>The success rate in Intermediate Algebra was 49% following MT0204 as compared to 46% for MT0203.</w:t>
      </w:r>
      <w:r w:rsidR="00E27D57">
        <w:rPr>
          <w:rFonts w:ascii="Times New Roman" w:hAnsi="Times New Roman" w:cs="Times New Roman"/>
          <w:sz w:val="24"/>
          <w:szCs w:val="24"/>
        </w:rPr>
        <w:t xml:space="preserve">  </w:t>
      </w:r>
    </w:p>
    <w:sectPr w:rsidR="00447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1ACA"/>
    <w:multiLevelType w:val="hybridMultilevel"/>
    <w:tmpl w:val="5E12463C"/>
    <w:lvl w:ilvl="0" w:tplc="8758D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13E41"/>
    <w:multiLevelType w:val="hybridMultilevel"/>
    <w:tmpl w:val="3D1CE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6877CE"/>
    <w:multiLevelType w:val="hybridMultilevel"/>
    <w:tmpl w:val="A916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AA0341"/>
    <w:multiLevelType w:val="hybridMultilevel"/>
    <w:tmpl w:val="F796D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5F"/>
    <w:rsid w:val="000B0F8C"/>
    <w:rsid w:val="001440F3"/>
    <w:rsid w:val="002A64E2"/>
    <w:rsid w:val="00322CEC"/>
    <w:rsid w:val="00325FB5"/>
    <w:rsid w:val="0044781D"/>
    <w:rsid w:val="004A4BF5"/>
    <w:rsid w:val="004A611B"/>
    <w:rsid w:val="004B4463"/>
    <w:rsid w:val="005C1555"/>
    <w:rsid w:val="006D542C"/>
    <w:rsid w:val="007D1B67"/>
    <w:rsid w:val="008964B7"/>
    <w:rsid w:val="00A159DA"/>
    <w:rsid w:val="00A87868"/>
    <w:rsid w:val="00AD545F"/>
    <w:rsid w:val="00BC52DF"/>
    <w:rsid w:val="00D127B0"/>
    <w:rsid w:val="00DD6C99"/>
    <w:rsid w:val="00E27D57"/>
    <w:rsid w:val="00EF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6EE0E-9954-4023-AF1E-A6E12FF0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5F"/>
    <w:pPr>
      <w:ind w:left="720"/>
      <w:contextualSpacing/>
    </w:pPr>
  </w:style>
  <w:style w:type="paragraph" w:styleId="BalloonText">
    <w:name w:val="Balloon Text"/>
    <w:basedOn w:val="Normal"/>
    <w:link w:val="BalloonTextChar"/>
    <w:uiPriority w:val="99"/>
    <w:semiHidden/>
    <w:unhideWhenUsed/>
    <w:rsid w:val="00DD6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Ann Marie Boehmer</cp:lastModifiedBy>
  <cp:revision>6</cp:revision>
  <cp:lastPrinted>2014-07-29T15:21:00Z</cp:lastPrinted>
  <dcterms:created xsi:type="dcterms:W3CDTF">2015-05-08T15:43:00Z</dcterms:created>
  <dcterms:modified xsi:type="dcterms:W3CDTF">2015-06-01T21:31:00Z</dcterms:modified>
</cp:coreProperties>
</file>