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326" w:rsidRDefault="00094326">
      <w:r w:rsidRPr="00962BA5">
        <w:rPr>
          <w:b/>
        </w:rPr>
        <w:t>In review of the spring 2012 report</w:t>
      </w:r>
      <w:r>
        <w:t>, the following goals for academic year 2013-2014 were established:</w:t>
      </w:r>
    </w:p>
    <w:p w:rsidR="00094326" w:rsidRDefault="00094326" w:rsidP="00094326">
      <w:pPr>
        <w:pStyle w:val="ListParagraph"/>
        <w:numPr>
          <w:ilvl w:val="0"/>
          <w:numId w:val="2"/>
        </w:numPr>
        <w:spacing w:after="0" w:line="240" w:lineRule="auto"/>
      </w:pPr>
      <w:r>
        <w:t xml:space="preserve">Continue to monitor the success rates in subsequent courses for students successfully </w:t>
      </w:r>
      <w:bookmarkStart w:id="0" w:name="_GoBack"/>
      <w:bookmarkEnd w:id="0"/>
      <w:r>
        <w:t>completing MT0204.</w:t>
      </w:r>
    </w:p>
    <w:p w:rsidR="00094326" w:rsidRDefault="00094326" w:rsidP="00094326">
      <w:pPr>
        <w:pStyle w:val="ListParagraph"/>
        <w:numPr>
          <w:ilvl w:val="0"/>
          <w:numId w:val="2"/>
        </w:numPr>
        <w:spacing w:after="0" w:line="240" w:lineRule="auto"/>
      </w:pPr>
      <w:r>
        <w:t>Continue to increase offerings of self-paced courses and assess the success rates in the course and subsequent courses.</w:t>
      </w:r>
    </w:p>
    <w:p w:rsidR="00094326" w:rsidRDefault="00094326" w:rsidP="00094326">
      <w:pPr>
        <w:pStyle w:val="ListParagraph"/>
        <w:numPr>
          <w:ilvl w:val="0"/>
          <w:numId w:val="2"/>
        </w:numPr>
        <w:spacing w:after="0" w:line="240" w:lineRule="auto"/>
      </w:pPr>
      <w:r>
        <w:t>Revise final exam and final exam review for MT1303.</w:t>
      </w:r>
    </w:p>
    <w:p w:rsidR="00094326" w:rsidRDefault="00094326" w:rsidP="00094326">
      <w:pPr>
        <w:pStyle w:val="ListParagraph"/>
        <w:numPr>
          <w:ilvl w:val="0"/>
          <w:numId w:val="2"/>
        </w:numPr>
        <w:spacing w:after="0" w:line="240" w:lineRule="auto"/>
      </w:pPr>
      <w:r>
        <w:t>Create a departmental pretest for MT1303 to assess incoming and exiting skill levels.</w:t>
      </w:r>
    </w:p>
    <w:p w:rsidR="00094326" w:rsidRDefault="00094326" w:rsidP="00094326">
      <w:pPr>
        <w:pStyle w:val="ListParagraph"/>
        <w:numPr>
          <w:ilvl w:val="0"/>
          <w:numId w:val="2"/>
        </w:numPr>
        <w:spacing w:after="0" w:line="240" w:lineRule="auto"/>
      </w:pPr>
      <w:r>
        <w:t>Adding course objectives in MT1303 to help improve success in MT1403.</w:t>
      </w:r>
    </w:p>
    <w:p w:rsidR="00094326" w:rsidRDefault="00094326" w:rsidP="00094326">
      <w:pPr>
        <w:pStyle w:val="ListParagraph"/>
        <w:numPr>
          <w:ilvl w:val="0"/>
          <w:numId w:val="2"/>
        </w:numPr>
        <w:spacing w:after="0" w:line="240" w:lineRule="auto"/>
      </w:pPr>
      <w:r>
        <w:t>Continue to offer summer bridge options to improve placement and follow success rates of participants in subsequent courses.</w:t>
      </w:r>
    </w:p>
    <w:p w:rsidR="00094326" w:rsidRDefault="00094326" w:rsidP="00094326">
      <w:pPr>
        <w:pStyle w:val="ListParagraph"/>
        <w:numPr>
          <w:ilvl w:val="0"/>
          <w:numId w:val="2"/>
        </w:numPr>
        <w:spacing w:after="0" w:line="240" w:lineRule="auto"/>
      </w:pPr>
      <w:r>
        <w:t>Examine more 4-hour course options in developmental classes.</w:t>
      </w:r>
    </w:p>
    <w:p w:rsidR="00094326" w:rsidRDefault="00094326" w:rsidP="00094326">
      <w:pPr>
        <w:pStyle w:val="ListParagraph"/>
        <w:numPr>
          <w:ilvl w:val="0"/>
          <w:numId w:val="2"/>
        </w:numPr>
        <w:spacing w:after="0" w:line="240" w:lineRule="auto"/>
      </w:pPr>
      <w:r>
        <w:t>Continue to explore other redesign options, including a floor for students entering the algebra sequence.</w:t>
      </w:r>
    </w:p>
    <w:p w:rsidR="00094326" w:rsidRDefault="00094326" w:rsidP="00094326">
      <w:pPr>
        <w:pStyle w:val="ListParagraph"/>
        <w:numPr>
          <w:ilvl w:val="0"/>
          <w:numId w:val="2"/>
        </w:numPr>
        <w:spacing w:after="0" w:line="240" w:lineRule="auto"/>
      </w:pPr>
      <w:r>
        <w:t>Continue to focus on enrollment numbers in MT1083 by corresponding with other departments and promoting MT1083’s benefits to students</w:t>
      </w:r>
      <w:r w:rsidRPr="00B97F99">
        <w:t>.</w:t>
      </w:r>
    </w:p>
    <w:p w:rsidR="00094326" w:rsidRDefault="00094326" w:rsidP="00094326"/>
    <w:p w:rsidR="00094326" w:rsidRDefault="00094326" w:rsidP="00094326">
      <w:r>
        <w:t>The department has made progress towards these goals as follows:</w:t>
      </w:r>
    </w:p>
    <w:p w:rsidR="00094326" w:rsidRDefault="008D2D68" w:rsidP="00094326">
      <w:pPr>
        <w:pStyle w:val="ListParagraph"/>
        <w:numPr>
          <w:ilvl w:val="0"/>
          <w:numId w:val="3"/>
        </w:numPr>
      </w:pPr>
      <w:r>
        <w:t>Increased</w:t>
      </w:r>
      <w:r w:rsidR="00094326">
        <w:t xml:space="preserve"> </w:t>
      </w:r>
      <w:r>
        <w:t xml:space="preserve">offerings of self-paced courses </w:t>
      </w:r>
      <w:r w:rsidR="008669E7">
        <w:t>with</w:t>
      </w:r>
      <w:r>
        <w:t xml:space="preserve"> assessment of success rates </w:t>
      </w:r>
      <w:r w:rsidR="008669E7">
        <w:t>to be</w:t>
      </w:r>
      <w:r>
        <w:t xml:space="preserve"> conducted </w:t>
      </w:r>
      <w:r w:rsidR="008669E7">
        <w:t xml:space="preserve">in </w:t>
      </w:r>
      <w:r>
        <w:t>spring 2015</w:t>
      </w:r>
      <w:r w:rsidR="00094326">
        <w:t>.</w:t>
      </w:r>
    </w:p>
    <w:p w:rsidR="008D2D68" w:rsidRDefault="008D2D68" w:rsidP="00094326">
      <w:pPr>
        <w:pStyle w:val="ListParagraph"/>
        <w:numPr>
          <w:ilvl w:val="0"/>
          <w:numId w:val="3"/>
        </w:numPr>
      </w:pPr>
      <w:r>
        <w:t>Revised final exam and final exam review for MT1303.</w:t>
      </w:r>
    </w:p>
    <w:p w:rsidR="008D2D68" w:rsidRDefault="008D2D68" w:rsidP="00094326">
      <w:pPr>
        <w:pStyle w:val="ListParagraph"/>
        <w:numPr>
          <w:ilvl w:val="0"/>
          <w:numId w:val="3"/>
        </w:numPr>
      </w:pPr>
      <w:r>
        <w:t>Created a departmental pretest for MT1303 and will assess incoming and exiting skill levels in spring 2015.</w:t>
      </w:r>
    </w:p>
    <w:p w:rsidR="008D2D68" w:rsidRDefault="008D2D68" w:rsidP="00094326">
      <w:pPr>
        <w:pStyle w:val="ListParagraph"/>
        <w:numPr>
          <w:ilvl w:val="0"/>
          <w:numId w:val="3"/>
        </w:numPr>
      </w:pPr>
      <w:r>
        <w:t>In the process of adding course objectives in MT1303 to help improve success in MT1403.  These objectives will align with the new text and will be implemented in spring 2014.</w:t>
      </w:r>
    </w:p>
    <w:p w:rsidR="008D2D68" w:rsidRDefault="008D2D68" w:rsidP="00094326">
      <w:pPr>
        <w:pStyle w:val="ListParagraph"/>
        <w:numPr>
          <w:ilvl w:val="0"/>
          <w:numId w:val="3"/>
        </w:numPr>
      </w:pPr>
      <w:r>
        <w:t xml:space="preserve">Increased offerings of the summer bridge to improve placement.  Ninety-two percent of the participants from summer 2012 improved their placement, </w:t>
      </w:r>
      <w:r w:rsidR="008669E7">
        <w:t>of those students</w:t>
      </w:r>
      <w:r>
        <w:t xml:space="preserve"> 50% </w:t>
      </w:r>
      <w:r w:rsidR="008669E7">
        <w:t>were</w:t>
      </w:r>
      <w:r>
        <w:t xml:space="preserve"> success</w:t>
      </w:r>
      <w:r w:rsidR="008669E7">
        <w:t>ful</w:t>
      </w:r>
      <w:r>
        <w:t xml:space="preserve"> in the course following the summer bridge </w:t>
      </w:r>
      <w:r w:rsidR="008669E7">
        <w:t>program.</w:t>
      </w:r>
    </w:p>
    <w:p w:rsidR="008669E7" w:rsidRDefault="008669E7" w:rsidP="00094326">
      <w:pPr>
        <w:pStyle w:val="ListParagraph"/>
        <w:numPr>
          <w:ilvl w:val="0"/>
          <w:numId w:val="3"/>
        </w:numPr>
      </w:pPr>
      <w:r>
        <w:t>Restructured Introductory Algebra to a four credit hour class.</w:t>
      </w:r>
    </w:p>
    <w:p w:rsidR="008669E7" w:rsidRDefault="008669E7" w:rsidP="00094326">
      <w:pPr>
        <w:pStyle w:val="ListParagraph"/>
        <w:numPr>
          <w:ilvl w:val="0"/>
          <w:numId w:val="3"/>
        </w:numPr>
      </w:pPr>
      <w:r>
        <w:t>Ongoing discussions continue regarding a floor for students entering the algebra sequence and the enrollment numbers in MT1083.</w:t>
      </w:r>
    </w:p>
    <w:p w:rsidR="008669E7" w:rsidRDefault="008669E7" w:rsidP="008669E7">
      <w:r w:rsidRPr="00962BA5">
        <w:rPr>
          <w:b/>
        </w:rPr>
        <w:t>For spring 2013</w:t>
      </w:r>
      <w:r>
        <w:t>, the department (as per the assessment plan) reviewed data regarding College Algebra (MT1403), Real Numbers System (MT1313), and Metric and Nonmetric Geometry (MT1333).</w:t>
      </w:r>
    </w:p>
    <w:p w:rsidR="008669E7" w:rsidRDefault="00EE3A7C" w:rsidP="008669E7">
      <w:r w:rsidRPr="00962BA5">
        <w:rPr>
          <w:b/>
        </w:rPr>
        <w:t>College Algebra</w:t>
      </w:r>
      <w:r w:rsidR="00962BA5">
        <w:rPr>
          <w:b/>
        </w:rPr>
        <w:t xml:space="preserve"> (MT1403)</w:t>
      </w:r>
      <w:r w:rsidRPr="00EE3A7C">
        <w:t xml:space="preserve"> is designed to meet the needs of the student wishing to satisfy the general education math requirement or planning to enroll in additional mathematics courses. Topics covered in </w:t>
      </w:r>
      <w:hyperlink r:id="rId8" w:anchor="MT1403" w:history="1">
        <w:r w:rsidRPr="00EE3A7C">
          <w:rPr>
            <w:rStyle w:val="Hyperlink"/>
          </w:rPr>
          <w:t>MT 1403</w:t>
        </w:r>
      </w:hyperlink>
      <w:r w:rsidRPr="00EE3A7C">
        <w:t xml:space="preserve"> include: functions, domain, range, complex numbers, logs and exponents, polynomials, rational expressions, radicals, solving equations and inequalities, </w:t>
      </w:r>
      <w:r w:rsidRPr="00EE3A7C">
        <w:lastRenderedPageBreak/>
        <w:t>graphing equations and inequalities. The use of the graphing calculator and its application to the topics of College Algebra will be emphasized.</w:t>
      </w:r>
    </w:p>
    <w:p w:rsidR="00E536B6" w:rsidRDefault="001113E4" w:rsidP="008669E7">
      <w:r>
        <w:t xml:space="preserve">College Algebra is taught by full-time and adjunct instructors at the main campus (Union campus) and at three satellite sites (Rolla, Sullivan, and Washington – Four Rivers).  Additionally, it is taught as a dual credit course in five local high schools with a sixth starting fall 2013.  </w:t>
      </w:r>
      <w:r w:rsidRPr="003209B8">
        <w:t>The course is overseen by the Mathematics Department and currently requires the use of a departmental syllabus</w:t>
      </w:r>
      <w:r>
        <w:t xml:space="preserve"> containing a list of required material</w:t>
      </w:r>
      <w:r w:rsidRPr="003209B8">
        <w:t xml:space="preserve">, as well as </w:t>
      </w:r>
      <w:r>
        <w:t xml:space="preserve">requiring </w:t>
      </w:r>
      <w:r w:rsidRPr="003209B8">
        <w:t xml:space="preserve">a department mandated text, final, and </w:t>
      </w:r>
      <w:r>
        <w:t xml:space="preserve">certain </w:t>
      </w:r>
      <w:r w:rsidRPr="003209B8">
        <w:t>grading practices</w:t>
      </w:r>
      <w:r>
        <w:t xml:space="preserve"> (including </w:t>
      </w:r>
      <w:r w:rsidR="004C3914">
        <w:t xml:space="preserve">a cap on the homework percentage </w:t>
      </w:r>
      <w:r>
        <w:t>and the final exam having a minimum requirement of 20% of the final grade)</w:t>
      </w:r>
      <w:r w:rsidRPr="003209B8">
        <w:t>.</w:t>
      </w:r>
      <w:r w:rsidR="004C3914">
        <w:t xml:space="preserve">  MT1403 is offered every semester (including summer) throughout the day and evening, and is predominately taught in a traditional format, with one online section offered each semester.</w:t>
      </w:r>
      <w:r>
        <w:t xml:space="preserve"> </w:t>
      </w:r>
    </w:p>
    <w:p w:rsidR="00083A16" w:rsidRDefault="00A0181C" w:rsidP="008669E7">
      <w:r>
        <w:t xml:space="preserve">In </w:t>
      </w:r>
      <w:proofErr w:type="gramStart"/>
      <w:r>
        <w:t>Fall</w:t>
      </w:r>
      <w:proofErr w:type="gramEnd"/>
      <w:r>
        <w:t xml:space="preserve"> 2011, the department adopted a new ACT score for placement into MT1403.  The math ACT score was lowered from a minimum of 24 to a minimum of 23.</w:t>
      </w:r>
      <w:r w:rsidR="00836F95">
        <w:t xml:space="preserve">  In addition to lowering the math ACT score, the minimum composite sore of 24 to place using ACT was also removed.  This change was a result of placement score alignment initiated by the Presidents’ group from member colleges of MCCA and researched and established through the CAO group.  The department analyzed the success rate of students with a math ACT of 24 as compared to a math ACT of 23.  </w:t>
      </w:r>
    </w:p>
    <w:p w:rsidR="00A0181C" w:rsidRDefault="00083A16" w:rsidP="008669E7">
      <w:r>
        <w:t xml:space="preserve">In addition to comparing ACT scores, the department also analyzed success rates </w:t>
      </w:r>
      <w:r w:rsidR="002140FE">
        <w:t xml:space="preserve">of students based upon overall placement.  </w:t>
      </w:r>
      <w:r w:rsidR="00836F95">
        <w:t>The following observation</w:t>
      </w:r>
      <w:r w:rsidR="002140FE">
        <w:t>s</w:t>
      </w:r>
      <w:r w:rsidR="00836F95">
        <w:t xml:space="preserve"> w</w:t>
      </w:r>
      <w:r w:rsidR="002140FE">
        <w:t>ere</w:t>
      </w:r>
      <w:r w:rsidR="00836F95">
        <w:t xml:space="preserve"> made.</w:t>
      </w:r>
    </w:p>
    <w:p w:rsidR="00836F95" w:rsidRPr="00EE3A7C" w:rsidRDefault="00BC4E2B" w:rsidP="002140FE">
      <w:r>
        <w:rPr>
          <w:noProof/>
        </w:rPr>
        <w:drawing>
          <wp:inline distT="0" distB="0" distL="0" distR="0" wp14:anchorId="3F75F8CD" wp14:editId="679AF65A">
            <wp:extent cx="2324100" cy="2369820"/>
            <wp:effectExtent l="0" t="0" r="1905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1F0F2C">
        <w:rPr>
          <w:noProof/>
        </w:rPr>
        <w:drawing>
          <wp:inline distT="0" distB="0" distL="0" distR="0" wp14:anchorId="4F90E71D" wp14:editId="4C05274D">
            <wp:extent cx="2910840" cy="2369820"/>
            <wp:effectExtent l="0" t="0" r="2286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F44E3D">
        <w:t xml:space="preserve"> </w:t>
      </w:r>
    </w:p>
    <w:p w:rsidR="001F0F2C" w:rsidRDefault="001F0F2C">
      <w:r>
        <w:t>The overall success rate (A, B, or C) for MT1403 was 47.2%.  However, for a majority of degrees a D is sufficient for a degree to be awarded.  When including a D, the overall s</w:t>
      </w:r>
      <w:r w:rsidR="00ED79AA">
        <w:t xml:space="preserve">uccess rate rises to 61.2%, to 73.6% for those placing directly into MT1403, to 58.0% for those only taking one prerequisite course (MT1303), and 59.8% for those taking two previous prerequisite courses (MT0203 and MT1303). </w:t>
      </w:r>
      <w:r>
        <w:t xml:space="preserve"> </w:t>
      </w:r>
    </w:p>
    <w:p w:rsidR="00A00ED0" w:rsidRDefault="00ED79AA">
      <w:r>
        <w:lastRenderedPageBreak/>
        <w:t>In reviewing the final exam results, the department compared the percent incorrect for the first half of the course versus the second half in an attempt to identify the concepts that students struggled with most frequently.  It was found the percent incorrect to be virtually the same.</w:t>
      </w:r>
      <w:r w:rsidR="00A00ED0">
        <w:t xml:space="preserve">  One c</w:t>
      </w:r>
      <w:r>
        <w:t xml:space="preserve">ontributing reason </w:t>
      </w:r>
      <w:r w:rsidR="00A00ED0">
        <w:t>may be a result of</w:t>
      </w:r>
      <w:r>
        <w:t xml:space="preserve"> students</w:t>
      </w:r>
      <w:r w:rsidR="00C143FF">
        <w:t xml:space="preserve"> </w:t>
      </w:r>
      <w:r>
        <w:t>entering the course not as prepared</w:t>
      </w:r>
      <w:r w:rsidR="00A00ED0">
        <w:t>.</w:t>
      </w:r>
      <w:r>
        <w:t xml:space="preserve"> </w:t>
      </w:r>
    </w:p>
    <w:p w:rsidR="00094326" w:rsidRDefault="00147050">
      <w:r>
        <w:t>As a result of this data, the department is going to review ways to help improve the success rates of students</w:t>
      </w:r>
      <w:r w:rsidR="00A00ED0">
        <w:t xml:space="preserve"> by </w:t>
      </w:r>
      <w:r>
        <w:t>explor</w:t>
      </w:r>
      <w:r w:rsidR="00A00ED0">
        <w:t>ing</w:t>
      </w:r>
      <w:r>
        <w:t xml:space="preserve"> the option of more credit hours for College Algebra</w:t>
      </w:r>
      <w:r w:rsidR="009C1165">
        <w:t xml:space="preserve"> (either through lecture or a lecture/lab combination)</w:t>
      </w:r>
      <w:r>
        <w:t xml:space="preserve">, mandatory problem </w:t>
      </w:r>
      <w:r w:rsidR="00D20E37">
        <w:t>solving sessions</w:t>
      </w:r>
      <w:r>
        <w:t xml:space="preserve">, </w:t>
      </w:r>
      <w:r w:rsidR="00D20E37">
        <w:t>increased departmentally infused r</w:t>
      </w:r>
      <w:r w:rsidR="00A00ED0">
        <w:t xml:space="preserve">eviews of prerequisite material, </w:t>
      </w:r>
      <w:r w:rsidR="009C1165">
        <w:t>infused</w:t>
      </w:r>
      <w:r w:rsidR="00A00ED0">
        <w:t xml:space="preserve"> master</w:t>
      </w:r>
      <w:r w:rsidR="009C1165">
        <w:t>y</w:t>
      </w:r>
      <w:r w:rsidR="00A00ED0">
        <w:t xml:space="preserve"> testing </w:t>
      </w:r>
      <w:r w:rsidR="009C1165">
        <w:t>throughout the course, and alternate modes of delivery and homework management</w:t>
      </w:r>
      <w:r w:rsidR="00A00ED0">
        <w:t>.</w:t>
      </w:r>
    </w:p>
    <w:p w:rsidR="00477A4A" w:rsidRPr="00477A4A" w:rsidRDefault="00477A4A" w:rsidP="00477A4A">
      <w:pPr>
        <w:rPr>
          <w:highlight w:val="yellow"/>
        </w:rPr>
      </w:pPr>
      <w:r w:rsidRPr="00962BA5">
        <w:rPr>
          <w:b/>
        </w:rPr>
        <w:t>Real Number System</w:t>
      </w:r>
      <w:r w:rsidR="00E731F1" w:rsidRPr="00962BA5">
        <w:rPr>
          <w:b/>
        </w:rPr>
        <w:t xml:space="preserve"> (MT1313</w:t>
      </w:r>
      <w:r w:rsidR="00962BA5" w:rsidRPr="00962BA5">
        <w:rPr>
          <w:b/>
        </w:rPr>
        <w:t>) and Metric and Non-Metric Geometry (MT1333)</w:t>
      </w:r>
      <w:r w:rsidR="00962BA5">
        <w:t xml:space="preserve"> are courses i</w:t>
      </w:r>
      <w:r>
        <w:t>ntended for elementary education majors</w:t>
      </w:r>
      <w:r w:rsidR="00962BA5">
        <w:t>.  MT1313</w:t>
      </w:r>
      <w:r>
        <w:t xml:space="preserve"> is designed to </w:t>
      </w:r>
      <w:r w:rsidR="00962BA5">
        <w:t>familiarize students</w:t>
      </w:r>
      <w:r>
        <w:t xml:space="preserve"> with the various mathematical topics taught in an elementary school environment</w:t>
      </w:r>
      <w:r w:rsidR="00962BA5">
        <w:t xml:space="preserve">, such as </w:t>
      </w:r>
      <w:r>
        <w:t xml:space="preserve">sets, logic, number theory, the development of the set of real numbers and real number operations, number bases and various algorithms.  </w:t>
      </w:r>
      <w:r w:rsidR="00E731F1">
        <w:t>MT1333</w:t>
      </w:r>
      <w:r>
        <w:t xml:space="preserve"> is designed to familiarize </w:t>
      </w:r>
      <w:r w:rsidR="00962BA5">
        <w:t>students</w:t>
      </w:r>
      <w:r>
        <w:t xml:space="preserve"> with the various mathematical topics</w:t>
      </w:r>
      <w:r w:rsidR="00962BA5">
        <w:t>,</w:t>
      </w:r>
      <w:r>
        <w:t xml:space="preserve"> </w:t>
      </w:r>
      <w:r w:rsidR="00962BA5">
        <w:t>such as</w:t>
      </w:r>
      <w:r>
        <w:t xml:space="preserve"> measurements, plane and solid geometry, statistics and probability.</w:t>
      </w:r>
      <w:r w:rsidR="00AC4355">
        <w:t xml:space="preserve">  Although the department recommends MT1313 before MT1333, these courses may be taken in either order and both have Intermediate Algebra (MT1303) as a prerequisite.</w:t>
      </w:r>
    </w:p>
    <w:p w:rsidR="00477A4A" w:rsidRPr="00E731F1" w:rsidRDefault="00962BA5" w:rsidP="00477A4A">
      <w:r>
        <w:t>MT1313 and MT1333</w:t>
      </w:r>
      <w:r w:rsidR="00E731F1">
        <w:t xml:space="preserve"> are</w:t>
      </w:r>
      <w:r w:rsidR="00477A4A" w:rsidRPr="00E731F1">
        <w:t xml:space="preserve"> taught by full-time and adjunct instructors at the main campus (Union campus) and at </w:t>
      </w:r>
      <w:r w:rsidR="00E731F1">
        <w:t>two</w:t>
      </w:r>
      <w:r w:rsidR="00477A4A" w:rsidRPr="00E731F1">
        <w:t xml:space="preserve"> satellite sites (Rolla</w:t>
      </w:r>
      <w:r w:rsidR="00E731F1">
        <w:t xml:space="preserve"> and</w:t>
      </w:r>
      <w:r w:rsidR="00477A4A" w:rsidRPr="00E731F1">
        <w:t xml:space="preserve"> Sullivan).</w:t>
      </w:r>
      <w:r w:rsidR="00E731F1">
        <w:t xml:space="preserve">  Although due to a decreased number of education majors at our Rolla site has resulted in the cancellation of classes at the Rolla site.</w:t>
      </w:r>
      <w:r w:rsidR="00477A4A" w:rsidRPr="00E731F1">
        <w:t xml:space="preserve">  The course</w:t>
      </w:r>
      <w:r w:rsidR="00E731F1">
        <w:t>s are</w:t>
      </w:r>
      <w:r w:rsidR="00477A4A" w:rsidRPr="00E731F1">
        <w:t xml:space="preserve"> overseen by the Mathematics Department and currently require the use of a departmental syllabus containing a list of required material, as well as requiring </w:t>
      </w:r>
      <w:r w:rsidR="00E731F1">
        <w:t xml:space="preserve">a department mandated text and activity manual, proficiency of prerequisite skills, and a departmental </w:t>
      </w:r>
      <w:r w:rsidR="00477A4A" w:rsidRPr="00E731F1">
        <w:t>final</w:t>
      </w:r>
      <w:r w:rsidR="00E731F1">
        <w:t xml:space="preserve">.  Since 2011, </w:t>
      </w:r>
      <w:r w:rsidR="00477A4A" w:rsidRPr="00E731F1">
        <w:t>MT1</w:t>
      </w:r>
      <w:r w:rsidR="00E731F1">
        <w:t>313</w:t>
      </w:r>
      <w:r w:rsidR="00477A4A" w:rsidRPr="00E731F1">
        <w:t xml:space="preserve"> </w:t>
      </w:r>
      <w:r w:rsidR="00E731F1">
        <w:t xml:space="preserve">has been </w:t>
      </w:r>
      <w:r w:rsidR="00477A4A" w:rsidRPr="00E731F1">
        <w:t xml:space="preserve">offered every </w:t>
      </w:r>
      <w:r w:rsidR="00E731F1">
        <w:t xml:space="preserve">fall </w:t>
      </w:r>
      <w:r w:rsidR="00477A4A" w:rsidRPr="00E731F1">
        <w:t>semester</w:t>
      </w:r>
      <w:r w:rsidR="00E731F1">
        <w:t xml:space="preserve"> at the Union campus and every spring at the Sullivan site.  MT1333 has been offered in spring at the Union campus and in the fall at the Sullivan site.  These courses focus on theoretical concepts needed for teaching elementary school mathematics, and are not strictly application based.  They a</w:t>
      </w:r>
      <w:r w:rsidR="00477A4A" w:rsidRPr="00E731F1">
        <w:t xml:space="preserve"> taught in a traditional format, </w:t>
      </w:r>
      <w:r w:rsidR="00E57727">
        <w:t xml:space="preserve">and rely heavily on the use of </w:t>
      </w:r>
      <w:r w:rsidR="00E731F1">
        <w:t>activities and discovery</w:t>
      </w:r>
      <w:r w:rsidR="00477A4A" w:rsidRPr="00E731F1">
        <w:t xml:space="preserve">. </w:t>
      </w:r>
    </w:p>
    <w:p w:rsidR="00477A4A" w:rsidRDefault="00AC4355" w:rsidP="00477A4A">
      <w:r>
        <w:t>In reviewing success rates</w:t>
      </w:r>
      <w:r w:rsidR="007B536F">
        <w:t xml:space="preserve"> from </w:t>
      </w:r>
      <w:proofErr w:type="gramStart"/>
      <w:r w:rsidR="007B536F">
        <w:t>Fall</w:t>
      </w:r>
      <w:proofErr w:type="gramEnd"/>
      <w:r w:rsidR="007B536F">
        <w:t xml:space="preserve"> 2009 to Fall 2012</w:t>
      </w:r>
      <w:r>
        <w:t xml:space="preserve">, </w:t>
      </w:r>
      <w:r w:rsidR="002E1AC8">
        <w:t>MT1313 had an overall 69.0% success rate (A, B, or C)</w:t>
      </w:r>
      <w:r w:rsidR="007B536F">
        <w:t xml:space="preserve"> and MT1333’s overall success rate was 62.6%.  The following charts show </w:t>
      </w:r>
      <w:r w:rsidR="00A0697D">
        <w:t xml:space="preserve">first, </w:t>
      </w:r>
      <w:r w:rsidR="007B536F">
        <w:t>the success rates for MT1313 of those students who took MT1303 versus those who placed into MT1313</w:t>
      </w:r>
      <w:r w:rsidR="00A0697D">
        <w:t>, and second the success rate for MT1333 of those who took MT1303 versus those who placed in, as well as the success rates of those who took MT1313 before MT1333 (as recommended by the department).</w:t>
      </w:r>
    </w:p>
    <w:p w:rsidR="007B536F" w:rsidRPr="00AC4355" w:rsidRDefault="007B536F" w:rsidP="00477A4A"/>
    <w:p w:rsidR="00477A4A" w:rsidRPr="00AC4355" w:rsidRDefault="00F00CBB" w:rsidP="00477A4A">
      <w:r>
        <w:rPr>
          <w:noProof/>
        </w:rPr>
        <w:lastRenderedPageBreak/>
        <w:drawing>
          <wp:inline distT="0" distB="0" distL="0" distR="0" wp14:anchorId="56C9B3C5" wp14:editId="5E58F2DD">
            <wp:extent cx="2377440" cy="2263140"/>
            <wp:effectExtent l="0" t="0" r="22860" b="228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477A4A" w:rsidRPr="00AC4355">
        <w:t xml:space="preserve"> </w:t>
      </w:r>
      <w:r w:rsidR="006D7732">
        <w:rPr>
          <w:noProof/>
        </w:rPr>
        <w:drawing>
          <wp:inline distT="0" distB="0" distL="0" distR="0" wp14:anchorId="3B88608C" wp14:editId="06DA7FDA">
            <wp:extent cx="2994660" cy="2263140"/>
            <wp:effectExtent l="0" t="0" r="15240" b="228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76F6F" w:rsidRDefault="00076F6F">
      <w:r>
        <w:rPr>
          <w:noProof/>
        </w:rPr>
        <w:drawing>
          <wp:anchor distT="0" distB="0" distL="114300" distR="114300" simplePos="0" relativeHeight="251658240" behindDoc="0" locked="0" layoutInCell="1" allowOverlap="1" wp14:anchorId="1BB85D30" wp14:editId="0ADBC033">
            <wp:simplePos x="0" y="0"/>
            <wp:positionH relativeFrom="column">
              <wp:posOffset>0</wp:posOffset>
            </wp:positionH>
            <wp:positionV relativeFrom="paragraph">
              <wp:posOffset>784860</wp:posOffset>
            </wp:positionV>
            <wp:extent cx="2705100" cy="1882140"/>
            <wp:effectExtent l="0" t="0" r="19050" b="2286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7060E5">
        <w:t>Given the significant improvement in success rates in MT1333 for students who took MT1313 prior, the department will investigate mak</w:t>
      </w:r>
      <w:r w:rsidR="00AC14F0">
        <w:t>ing</w:t>
      </w:r>
      <w:r w:rsidR="007060E5">
        <w:t xml:space="preserve"> MT1313 the prere</w:t>
      </w:r>
      <w:r w:rsidR="00AC14F0">
        <w:t xml:space="preserve">quisite for MT1333.  Early data </w:t>
      </w:r>
      <w:r w:rsidR="007060E5">
        <w:t xml:space="preserve">suggests MT1403 may also improve the likelihood of success in MT1313.  </w:t>
      </w:r>
      <w:r>
        <w:t xml:space="preserve">The following chart depicts the average CBASE math score over the past 5 year.  </w:t>
      </w:r>
      <w:r w:rsidR="00010EDE">
        <w:t xml:space="preserve"> </w:t>
      </w:r>
      <w:r>
        <w:t xml:space="preserve"> In comparison to available data for two year institutions nationally for 2011, our students ranked in the 72</w:t>
      </w:r>
      <w:r w:rsidRPr="00076F6F">
        <w:rPr>
          <w:vertAlign w:val="superscript"/>
        </w:rPr>
        <w:t>nd</w:t>
      </w:r>
      <w:r>
        <w:t xml:space="preserve"> percentile.</w:t>
      </w:r>
    </w:p>
    <w:p w:rsidR="0096537A" w:rsidRDefault="00010EDE">
      <w:r>
        <w:t xml:space="preserve"> </w:t>
      </w:r>
      <w:r w:rsidR="007060E5">
        <w:t>In response to success rates</w:t>
      </w:r>
      <w:r w:rsidR="00AC14F0">
        <w:t xml:space="preserve">, </w:t>
      </w:r>
      <w:r w:rsidR="007060E5">
        <w:t xml:space="preserve">changes in graduation requirements of education majors (which will result in a B as a minimum grade for success), </w:t>
      </w:r>
      <w:r w:rsidR="00AC14F0">
        <w:t xml:space="preserve">and desire to continue producing students performing above the mean on the state standardized exam (currently CBASE), </w:t>
      </w:r>
      <w:r w:rsidR="007060E5">
        <w:t>the department has already begun implementing mastery based testing of core numerical skills</w:t>
      </w:r>
      <w:r w:rsidR="00AC14F0">
        <w:t xml:space="preserve"> and adopted a new textbook</w:t>
      </w:r>
      <w:r w:rsidR="007060E5">
        <w:t xml:space="preserve">.  Additionally, </w:t>
      </w:r>
      <w:r w:rsidR="00AC14F0">
        <w:t xml:space="preserve">the department is looking for ways to improve external academic support, and increase exposure to new standards in mathematics (which include common core standards, smarter balance questions, </w:t>
      </w:r>
      <w:r w:rsidR="00076F6F">
        <w:t>and the</w:t>
      </w:r>
      <w:r w:rsidR="00AC14F0">
        <w:t xml:space="preserve"> replacement exam for </w:t>
      </w:r>
      <w:proofErr w:type="gramStart"/>
      <w:r w:rsidR="00AC14F0">
        <w:t>CBASE,</w:t>
      </w:r>
      <w:proofErr w:type="gramEnd"/>
      <w:r w:rsidR="00AC14F0">
        <w:t xml:space="preserve"> and state requirements of minimum </w:t>
      </w:r>
      <w:proofErr w:type="spellStart"/>
      <w:r w:rsidR="00AC14F0">
        <w:t>g.p.a</w:t>
      </w:r>
      <w:proofErr w:type="spellEnd"/>
      <w:r w:rsidR="00AC14F0">
        <w:t>. and course grade).</w:t>
      </w:r>
      <w:r>
        <w:t xml:space="preserve">  As well as continue departmental collaboration between the mathematics and education departments.</w:t>
      </w:r>
    </w:p>
    <w:sectPr w:rsidR="0096537A" w:rsidSect="004A2F15">
      <w:headerReference w:type="default" r:id="rId14"/>
      <w:pgSz w:w="12240" w:h="15840" w:code="1"/>
      <w:pgMar w:top="1440" w:right="1800" w:bottom="1440" w:left="1800" w:header="720" w:footer="720" w:gutter="0"/>
      <w:paperSrc w:first="260" w:other="2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CB3" w:rsidRDefault="00B13CB3" w:rsidP="00E514D8">
      <w:pPr>
        <w:spacing w:after="0" w:line="240" w:lineRule="auto"/>
      </w:pPr>
      <w:r>
        <w:separator/>
      </w:r>
    </w:p>
  </w:endnote>
  <w:endnote w:type="continuationSeparator" w:id="0">
    <w:p w:rsidR="00B13CB3" w:rsidRDefault="00B13CB3" w:rsidP="00E5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CB3" w:rsidRDefault="00B13CB3" w:rsidP="00E514D8">
      <w:pPr>
        <w:spacing w:after="0" w:line="240" w:lineRule="auto"/>
      </w:pPr>
      <w:r>
        <w:separator/>
      </w:r>
    </w:p>
  </w:footnote>
  <w:footnote w:type="continuationSeparator" w:id="0">
    <w:p w:rsidR="00B13CB3" w:rsidRDefault="00B13CB3" w:rsidP="00E514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D8" w:rsidRPr="00962BA5" w:rsidRDefault="00E514D8" w:rsidP="00E514D8">
    <w:pPr>
      <w:pStyle w:val="Header"/>
      <w:jc w:val="center"/>
      <w:rPr>
        <w:b/>
      </w:rPr>
    </w:pPr>
    <w:r w:rsidRPr="00962BA5">
      <w:rPr>
        <w:b/>
      </w:rPr>
      <w:t>College Algebra, Real Number System, and Metric &amp; Non-metric Geometry</w:t>
    </w:r>
  </w:p>
  <w:p w:rsidR="00E514D8" w:rsidRDefault="00E514D8" w:rsidP="00E514D8">
    <w:pPr>
      <w:pStyle w:val="Header"/>
      <w:jc w:val="center"/>
    </w:pPr>
    <w:r w:rsidRPr="00962BA5">
      <w:rPr>
        <w:b/>
      </w:rPr>
      <w:t>Assessment Report Spring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8443A"/>
    <w:multiLevelType w:val="hybridMultilevel"/>
    <w:tmpl w:val="242E458C"/>
    <w:lvl w:ilvl="0" w:tplc="7CE0324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A10EEA"/>
    <w:multiLevelType w:val="hybridMultilevel"/>
    <w:tmpl w:val="C8108790"/>
    <w:lvl w:ilvl="0" w:tplc="93E6796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B8201C"/>
    <w:multiLevelType w:val="hybridMultilevel"/>
    <w:tmpl w:val="F4AC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2E9"/>
    <w:rsid w:val="00000AB3"/>
    <w:rsid w:val="0000223A"/>
    <w:rsid w:val="00002781"/>
    <w:rsid w:val="000028ED"/>
    <w:rsid w:val="0000302D"/>
    <w:rsid w:val="000032AF"/>
    <w:rsid w:val="00003B97"/>
    <w:rsid w:val="000042B9"/>
    <w:rsid w:val="00004C11"/>
    <w:rsid w:val="00004C5D"/>
    <w:rsid w:val="00006266"/>
    <w:rsid w:val="00006532"/>
    <w:rsid w:val="00006809"/>
    <w:rsid w:val="000078C0"/>
    <w:rsid w:val="00007CF5"/>
    <w:rsid w:val="00010EDE"/>
    <w:rsid w:val="00011576"/>
    <w:rsid w:val="00012441"/>
    <w:rsid w:val="00013381"/>
    <w:rsid w:val="000134EA"/>
    <w:rsid w:val="00013A0D"/>
    <w:rsid w:val="00014F91"/>
    <w:rsid w:val="000159A0"/>
    <w:rsid w:val="000161F0"/>
    <w:rsid w:val="0001624C"/>
    <w:rsid w:val="00016279"/>
    <w:rsid w:val="00016949"/>
    <w:rsid w:val="000171B1"/>
    <w:rsid w:val="0001725B"/>
    <w:rsid w:val="00017447"/>
    <w:rsid w:val="0001778C"/>
    <w:rsid w:val="00017FCE"/>
    <w:rsid w:val="000206EF"/>
    <w:rsid w:val="0002093C"/>
    <w:rsid w:val="00020DEB"/>
    <w:rsid w:val="00020F00"/>
    <w:rsid w:val="0002137E"/>
    <w:rsid w:val="000216F0"/>
    <w:rsid w:val="00022283"/>
    <w:rsid w:val="00022CD1"/>
    <w:rsid w:val="00024916"/>
    <w:rsid w:val="00025107"/>
    <w:rsid w:val="000251F4"/>
    <w:rsid w:val="000265DC"/>
    <w:rsid w:val="00026DC4"/>
    <w:rsid w:val="00027C13"/>
    <w:rsid w:val="00030163"/>
    <w:rsid w:val="00030E44"/>
    <w:rsid w:val="00031213"/>
    <w:rsid w:val="000318F9"/>
    <w:rsid w:val="00031EC4"/>
    <w:rsid w:val="000328C7"/>
    <w:rsid w:val="00033EA3"/>
    <w:rsid w:val="0003425B"/>
    <w:rsid w:val="000343F5"/>
    <w:rsid w:val="0003452A"/>
    <w:rsid w:val="00034532"/>
    <w:rsid w:val="000355DD"/>
    <w:rsid w:val="000357DD"/>
    <w:rsid w:val="00037814"/>
    <w:rsid w:val="00037AD3"/>
    <w:rsid w:val="00040C86"/>
    <w:rsid w:val="00041642"/>
    <w:rsid w:val="00041674"/>
    <w:rsid w:val="00041C5D"/>
    <w:rsid w:val="00042B20"/>
    <w:rsid w:val="00043C00"/>
    <w:rsid w:val="00044905"/>
    <w:rsid w:val="00044EE9"/>
    <w:rsid w:val="000450D9"/>
    <w:rsid w:val="000457F3"/>
    <w:rsid w:val="0004580B"/>
    <w:rsid w:val="00046868"/>
    <w:rsid w:val="00047803"/>
    <w:rsid w:val="000478CA"/>
    <w:rsid w:val="000479ED"/>
    <w:rsid w:val="00047A4B"/>
    <w:rsid w:val="00047C63"/>
    <w:rsid w:val="00052183"/>
    <w:rsid w:val="00052A5A"/>
    <w:rsid w:val="00052BA9"/>
    <w:rsid w:val="00052FB0"/>
    <w:rsid w:val="000530BA"/>
    <w:rsid w:val="00053A78"/>
    <w:rsid w:val="00053CE1"/>
    <w:rsid w:val="00053E8A"/>
    <w:rsid w:val="00054000"/>
    <w:rsid w:val="000541A1"/>
    <w:rsid w:val="00054408"/>
    <w:rsid w:val="00054494"/>
    <w:rsid w:val="000545A3"/>
    <w:rsid w:val="000545E8"/>
    <w:rsid w:val="0005460F"/>
    <w:rsid w:val="00054755"/>
    <w:rsid w:val="000555F4"/>
    <w:rsid w:val="00055634"/>
    <w:rsid w:val="00056350"/>
    <w:rsid w:val="000564F2"/>
    <w:rsid w:val="0005741B"/>
    <w:rsid w:val="00057FD4"/>
    <w:rsid w:val="000626CA"/>
    <w:rsid w:val="00063FD2"/>
    <w:rsid w:val="000642D7"/>
    <w:rsid w:val="00064BAA"/>
    <w:rsid w:val="00065042"/>
    <w:rsid w:val="000667CA"/>
    <w:rsid w:val="0006705A"/>
    <w:rsid w:val="000670E3"/>
    <w:rsid w:val="00067B86"/>
    <w:rsid w:val="00070723"/>
    <w:rsid w:val="00073336"/>
    <w:rsid w:val="00074269"/>
    <w:rsid w:val="00074524"/>
    <w:rsid w:val="00074893"/>
    <w:rsid w:val="00076CF7"/>
    <w:rsid w:val="00076F6F"/>
    <w:rsid w:val="00077057"/>
    <w:rsid w:val="000806FC"/>
    <w:rsid w:val="000807BB"/>
    <w:rsid w:val="0008087A"/>
    <w:rsid w:val="00081D5C"/>
    <w:rsid w:val="000821AF"/>
    <w:rsid w:val="00082353"/>
    <w:rsid w:val="00082396"/>
    <w:rsid w:val="00083A16"/>
    <w:rsid w:val="000851D5"/>
    <w:rsid w:val="0008558A"/>
    <w:rsid w:val="00085BE8"/>
    <w:rsid w:val="0008615E"/>
    <w:rsid w:val="00086441"/>
    <w:rsid w:val="0008762C"/>
    <w:rsid w:val="000878EB"/>
    <w:rsid w:val="000913FC"/>
    <w:rsid w:val="00091747"/>
    <w:rsid w:val="00092DFB"/>
    <w:rsid w:val="00093272"/>
    <w:rsid w:val="00093DED"/>
    <w:rsid w:val="00094326"/>
    <w:rsid w:val="00094AEA"/>
    <w:rsid w:val="00094CAA"/>
    <w:rsid w:val="00094E49"/>
    <w:rsid w:val="00095C51"/>
    <w:rsid w:val="00095C59"/>
    <w:rsid w:val="000960A5"/>
    <w:rsid w:val="000964CE"/>
    <w:rsid w:val="000969CC"/>
    <w:rsid w:val="00096CF2"/>
    <w:rsid w:val="00097993"/>
    <w:rsid w:val="00097BB1"/>
    <w:rsid w:val="000A0312"/>
    <w:rsid w:val="000A0904"/>
    <w:rsid w:val="000A1A19"/>
    <w:rsid w:val="000A29BF"/>
    <w:rsid w:val="000A2BC0"/>
    <w:rsid w:val="000A2DE7"/>
    <w:rsid w:val="000A3BD5"/>
    <w:rsid w:val="000A3D2D"/>
    <w:rsid w:val="000A4B4D"/>
    <w:rsid w:val="000A4DF5"/>
    <w:rsid w:val="000A6603"/>
    <w:rsid w:val="000A7945"/>
    <w:rsid w:val="000B0B52"/>
    <w:rsid w:val="000B0F01"/>
    <w:rsid w:val="000B2214"/>
    <w:rsid w:val="000B2879"/>
    <w:rsid w:val="000B2CF9"/>
    <w:rsid w:val="000B4B1D"/>
    <w:rsid w:val="000B4DEB"/>
    <w:rsid w:val="000B6191"/>
    <w:rsid w:val="000B6C1E"/>
    <w:rsid w:val="000B77AD"/>
    <w:rsid w:val="000C0368"/>
    <w:rsid w:val="000C05E7"/>
    <w:rsid w:val="000C0EDD"/>
    <w:rsid w:val="000C2754"/>
    <w:rsid w:val="000C27D9"/>
    <w:rsid w:val="000C2AE8"/>
    <w:rsid w:val="000C2DAD"/>
    <w:rsid w:val="000C2E14"/>
    <w:rsid w:val="000C3D68"/>
    <w:rsid w:val="000C3F7D"/>
    <w:rsid w:val="000C400E"/>
    <w:rsid w:val="000C4287"/>
    <w:rsid w:val="000C4CD8"/>
    <w:rsid w:val="000C4E8E"/>
    <w:rsid w:val="000C4EB7"/>
    <w:rsid w:val="000C4FC2"/>
    <w:rsid w:val="000C517B"/>
    <w:rsid w:val="000C549D"/>
    <w:rsid w:val="000C5A24"/>
    <w:rsid w:val="000C617C"/>
    <w:rsid w:val="000C6A52"/>
    <w:rsid w:val="000C72F5"/>
    <w:rsid w:val="000C735A"/>
    <w:rsid w:val="000C7587"/>
    <w:rsid w:val="000C7704"/>
    <w:rsid w:val="000C78C1"/>
    <w:rsid w:val="000D11F3"/>
    <w:rsid w:val="000D175F"/>
    <w:rsid w:val="000D2668"/>
    <w:rsid w:val="000D2E73"/>
    <w:rsid w:val="000D3715"/>
    <w:rsid w:val="000D39E7"/>
    <w:rsid w:val="000D3E00"/>
    <w:rsid w:val="000D4777"/>
    <w:rsid w:val="000D4D04"/>
    <w:rsid w:val="000D762E"/>
    <w:rsid w:val="000D7AE2"/>
    <w:rsid w:val="000D7E68"/>
    <w:rsid w:val="000E1E96"/>
    <w:rsid w:val="000E26A8"/>
    <w:rsid w:val="000E2AF8"/>
    <w:rsid w:val="000E3190"/>
    <w:rsid w:val="000E4CB2"/>
    <w:rsid w:val="000E4ED7"/>
    <w:rsid w:val="000E53B0"/>
    <w:rsid w:val="000E556C"/>
    <w:rsid w:val="000E5793"/>
    <w:rsid w:val="000E5D0A"/>
    <w:rsid w:val="000E644C"/>
    <w:rsid w:val="000E657F"/>
    <w:rsid w:val="000E6FA3"/>
    <w:rsid w:val="000E786F"/>
    <w:rsid w:val="000E787D"/>
    <w:rsid w:val="000F21BC"/>
    <w:rsid w:val="000F2489"/>
    <w:rsid w:val="000F336A"/>
    <w:rsid w:val="000F4D29"/>
    <w:rsid w:val="000F4FD0"/>
    <w:rsid w:val="000F6541"/>
    <w:rsid w:val="000F65D8"/>
    <w:rsid w:val="000F72F5"/>
    <w:rsid w:val="000F73AE"/>
    <w:rsid w:val="000F7492"/>
    <w:rsid w:val="000F75FA"/>
    <w:rsid w:val="000F766A"/>
    <w:rsid w:val="000F78F6"/>
    <w:rsid w:val="0010016D"/>
    <w:rsid w:val="00100E0E"/>
    <w:rsid w:val="001013D9"/>
    <w:rsid w:val="001013F8"/>
    <w:rsid w:val="0010199E"/>
    <w:rsid w:val="00101BDE"/>
    <w:rsid w:val="00101D21"/>
    <w:rsid w:val="00102386"/>
    <w:rsid w:val="0010369A"/>
    <w:rsid w:val="00103D0D"/>
    <w:rsid w:val="00103F56"/>
    <w:rsid w:val="00104A2F"/>
    <w:rsid w:val="001055CC"/>
    <w:rsid w:val="00105755"/>
    <w:rsid w:val="00106788"/>
    <w:rsid w:val="0010790C"/>
    <w:rsid w:val="00110BAB"/>
    <w:rsid w:val="00110C67"/>
    <w:rsid w:val="0011121B"/>
    <w:rsid w:val="001112D0"/>
    <w:rsid w:val="001112D4"/>
    <w:rsid w:val="001113E4"/>
    <w:rsid w:val="00111E70"/>
    <w:rsid w:val="001124BC"/>
    <w:rsid w:val="001129F8"/>
    <w:rsid w:val="00112B66"/>
    <w:rsid w:val="001132A7"/>
    <w:rsid w:val="0011347E"/>
    <w:rsid w:val="00113B92"/>
    <w:rsid w:val="001141A2"/>
    <w:rsid w:val="00114EDF"/>
    <w:rsid w:val="00116A2D"/>
    <w:rsid w:val="001178C0"/>
    <w:rsid w:val="00117C70"/>
    <w:rsid w:val="00117EBB"/>
    <w:rsid w:val="0012137F"/>
    <w:rsid w:val="00121D5D"/>
    <w:rsid w:val="00122923"/>
    <w:rsid w:val="00122EE8"/>
    <w:rsid w:val="001231B1"/>
    <w:rsid w:val="00123A20"/>
    <w:rsid w:val="001244C5"/>
    <w:rsid w:val="00125036"/>
    <w:rsid w:val="0012560F"/>
    <w:rsid w:val="0012563E"/>
    <w:rsid w:val="001259F5"/>
    <w:rsid w:val="00125A90"/>
    <w:rsid w:val="001264FC"/>
    <w:rsid w:val="00126E24"/>
    <w:rsid w:val="00126E7E"/>
    <w:rsid w:val="0012713D"/>
    <w:rsid w:val="0013010C"/>
    <w:rsid w:val="001306FC"/>
    <w:rsid w:val="00130C47"/>
    <w:rsid w:val="00130C4D"/>
    <w:rsid w:val="00130F84"/>
    <w:rsid w:val="0013116E"/>
    <w:rsid w:val="00131B35"/>
    <w:rsid w:val="00132D59"/>
    <w:rsid w:val="00132F74"/>
    <w:rsid w:val="001349D5"/>
    <w:rsid w:val="001350C8"/>
    <w:rsid w:val="0013575E"/>
    <w:rsid w:val="00136F8A"/>
    <w:rsid w:val="00137D83"/>
    <w:rsid w:val="00137E12"/>
    <w:rsid w:val="00141D52"/>
    <w:rsid w:val="00142DAE"/>
    <w:rsid w:val="00142E70"/>
    <w:rsid w:val="0014327D"/>
    <w:rsid w:val="001433FD"/>
    <w:rsid w:val="00143F55"/>
    <w:rsid w:val="0014517D"/>
    <w:rsid w:val="001458E9"/>
    <w:rsid w:val="00145BAB"/>
    <w:rsid w:val="00145BF4"/>
    <w:rsid w:val="00145E7E"/>
    <w:rsid w:val="001467A5"/>
    <w:rsid w:val="00146F59"/>
    <w:rsid w:val="00147050"/>
    <w:rsid w:val="00147610"/>
    <w:rsid w:val="00147C53"/>
    <w:rsid w:val="0015018F"/>
    <w:rsid w:val="00150875"/>
    <w:rsid w:val="00151AD8"/>
    <w:rsid w:val="001523A7"/>
    <w:rsid w:val="001526DA"/>
    <w:rsid w:val="001528E4"/>
    <w:rsid w:val="001529B5"/>
    <w:rsid w:val="00152A4C"/>
    <w:rsid w:val="001534D6"/>
    <w:rsid w:val="00154F2F"/>
    <w:rsid w:val="0015698E"/>
    <w:rsid w:val="001604BC"/>
    <w:rsid w:val="00160559"/>
    <w:rsid w:val="0016067C"/>
    <w:rsid w:val="00160C35"/>
    <w:rsid w:val="00160EDE"/>
    <w:rsid w:val="00160F59"/>
    <w:rsid w:val="00161B20"/>
    <w:rsid w:val="0016294F"/>
    <w:rsid w:val="0016395F"/>
    <w:rsid w:val="00163F21"/>
    <w:rsid w:val="001642AA"/>
    <w:rsid w:val="00165ED9"/>
    <w:rsid w:val="0016624B"/>
    <w:rsid w:val="00166416"/>
    <w:rsid w:val="0016651B"/>
    <w:rsid w:val="001665A3"/>
    <w:rsid w:val="0016736F"/>
    <w:rsid w:val="00167833"/>
    <w:rsid w:val="00170708"/>
    <w:rsid w:val="00170EC7"/>
    <w:rsid w:val="0017186E"/>
    <w:rsid w:val="00171AFB"/>
    <w:rsid w:val="00171D42"/>
    <w:rsid w:val="0017208E"/>
    <w:rsid w:val="00174A16"/>
    <w:rsid w:val="00175701"/>
    <w:rsid w:val="00175FCA"/>
    <w:rsid w:val="00176D52"/>
    <w:rsid w:val="00176DDC"/>
    <w:rsid w:val="00177287"/>
    <w:rsid w:val="00181535"/>
    <w:rsid w:val="00181F9E"/>
    <w:rsid w:val="0018207A"/>
    <w:rsid w:val="001827DA"/>
    <w:rsid w:val="0018298B"/>
    <w:rsid w:val="00182D95"/>
    <w:rsid w:val="00182FB4"/>
    <w:rsid w:val="0018396B"/>
    <w:rsid w:val="00183FDF"/>
    <w:rsid w:val="00184E9B"/>
    <w:rsid w:val="001851AC"/>
    <w:rsid w:val="0018539A"/>
    <w:rsid w:val="0018601C"/>
    <w:rsid w:val="001869E2"/>
    <w:rsid w:val="0019011B"/>
    <w:rsid w:val="00191076"/>
    <w:rsid w:val="00191791"/>
    <w:rsid w:val="0019228B"/>
    <w:rsid w:val="00192293"/>
    <w:rsid w:val="001923A1"/>
    <w:rsid w:val="00192711"/>
    <w:rsid w:val="0019280C"/>
    <w:rsid w:val="00193B8C"/>
    <w:rsid w:val="00193D08"/>
    <w:rsid w:val="00193DB9"/>
    <w:rsid w:val="00193F3C"/>
    <w:rsid w:val="001955F3"/>
    <w:rsid w:val="00195AD6"/>
    <w:rsid w:val="00195CE5"/>
    <w:rsid w:val="00196BB6"/>
    <w:rsid w:val="00197BDB"/>
    <w:rsid w:val="001A03CC"/>
    <w:rsid w:val="001A26D5"/>
    <w:rsid w:val="001A2CB2"/>
    <w:rsid w:val="001A4739"/>
    <w:rsid w:val="001A49AD"/>
    <w:rsid w:val="001A5C85"/>
    <w:rsid w:val="001A602C"/>
    <w:rsid w:val="001A64E4"/>
    <w:rsid w:val="001A6C30"/>
    <w:rsid w:val="001A76F0"/>
    <w:rsid w:val="001A7A14"/>
    <w:rsid w:val="001A7A96"/>
    <w:rsid w:val="001B00D7"/>
    <w:rsid w:val="001B0424"/>
    <w:rsid w:val="001B06B2"/>
    <w:rsid w:val="001B092E"/>
    <w:rsid w:val="001B11CA"/>
    <w:rsid w:val="001B29FE"/>
    <w:rsid w:val="001B3756"/>
    <w:rsid w:val="001B3C7C"/>
    <w:rsid w:val="001B48F0"/>
    <w:rsid w:val="001B52BD"/>
    <w:rsid w:val="001B555D"/>
    <w:rsid w:val="001B6C48"/>
    <w:rsid w:val="001B6DCD"/>
    <w:rsid w:val="001B7831"/>
    <w:rsid w:val="001C03E3"/>
    <w:rsid w:val="001C06E8"/>
    <w:rsid w:val="001C0B11"/>
    <w:rsid w:val="001C1DC2"/>
    <w:rsid w:val="001C26E7"/>
    <w:rsid w:val="001C2B6D"/>
    <w:rsid w:val="001C3620"/>
    <w:rsid w:val="001C3CA4"/>
    <w:rsid w:val="001C3F17"/>
    <w:rsid w:val="001C433A"/>
    <w:rsid w:val="001C64AA"/>
    <w:rsid w:val="001C6BE1"/>
    <w:rsid w:val="001C6DD3"/>
    <w:rsid w:val="001C7048"/>
    <w:rsid w:val="001C7666"/>
    <w:rsid w:val="001C7A01"/>
    <w:rsid w:val="001C7DA5"/>
    <w:rsid w:val="001D002B"/>
    <w:rsid w:val="001D0317"/>
    <w:rsid w:val="001D1844"/>
    <w:rsid w:val="001D1974"/>
    <w:rsid w:val="001D1A2B"/>
    <w:rsid w:val="001D2B7F"/>
    <w:rsid w:val="001D2FE4"/>
    <w:rsid w:val="001D33D4"/>
    <w:rsid w:val="001D3B54"/>
    <w:rsid w:val="001D67A2"/>
    <w:rsid w:val="001D69D9"/>
    <w:rsid w:val="001D6C12"/>
    <w:rsid w:val="001D72D1"/>
    <w:rsid w:val="001E02EE"/>
    <w:rsid w:val="001E0C17"/>
    <w:rsid w:val="001E0F1D"/>
    <w:rsid w:val="001E10AA"/>
    <w:rsid w:val="001E1F63"/>
    <w:rsid w:val="001E333F"/>
    <w:rsid w:val="001E3BD3"/>
    <w:rsid w:val="001E3C26"/>
    <w:rsid w:val="001E3D29"/>
    <w:rsid w:val="001E5BC7"/>
    <w:rsid w:val="001E6A9A"/>
    <w:rsid w:val="001E6DB9"/>
    <w:rsid w:val="001E7D20"/>
    <w:rsid w:val="001F01CC"/>
    <w:rsid w:val="001F0264"/>
    <w:rsid w:val="001F07AA"/>
    <w:rsid w:val="001F0BBF"/>
    <w:rsid w:val="001F0F2C"/>
    <w:rsid w:val="001F1B07"/>
    <w:rsid w:val="001F2484"/>
    <w:rsid w:val="001F3914"/>
    <w:rsid w:val="001F3B55"/>
    <w:rsid w:val="001F4051"/>
    <w:rsid w:val="001F44F0"/>
    <w:rsid w:val="001F467C"/>
    <w:rsid w:val="001F4814"/>
    <w:rsid w:val="002009F6"/>
    <w:rsid w:val="00200B4D"/>
    <w:rsid w:val="0020156D"/>
    <w:rsid w:val="0020356D"/>
    <w:rsid w:val="00203A18"/>
    <w:rsid w:val="00204E69"/>
    <w:rsid w:val="00204F62"/>
    <w:rsid w:val="00205B9F"/>
    <w:rsid w:val="002062E5"/>
    <w:rsid w:val="00206578"/>
    <w:rsid w:val="0020793C"/>
    <w:rsid w:val="00207AB0"/>
    <w:rsid w:val="00210304"/>
    <w:rsid w:val="002108EB"/>
    <w:rsid w:val="0021183D"/>
    <w:rsid w:val="0021291F"/>
    <w:rsid w:val="00212B39"/>
    <w:rsid w:val="002136E2"/>
    <w:rsid w:val="002138C0"/>
    <w:rsid w:val="002140FE"/>
    <w:rsid w:val="00214209"/>
    <w:rsid w:val="0021480D"/>
    <w:rsid w:val="002166EB"/>
    <w:rsid w:val="002179BF"/>
    <w:rsid w:val="00217DE8"/>
    <w:rsid w:val="00221BB0"/>
    <w:rsid w:val="00222083"/>
    <w:rsid w:val="00222905"/>
    <w:rsid w:val="00223BF5"/>
    <w:rsid w:val="00223D32"/>
    <w:rsid w:val="00224192"/>
    <w:rsid w:val="002248C5"/>
    <w:rsid w:val="0022563F"/>
    <w:rsid w:val="00226D5F"/>
    <w:rsid w:val="00227145"/>
    <w:rsid w:val="002272BF"/>
    <w:rsid w:val="00227548"/>
    <w:rsid w:val="00232293"/>
    <w:rsid w:val="0023242A"/>
    <w:rsid w:val="002328CA"/>
    <w:rsid w:val="00232CE5"/>
    <w:rsid w:val="002336AA"/>
    <w:rsid w:val="00233E3D"/>
    <w:rsid w:val="002344DE"/>
    <w:rsid w:val="002346DC"/>
    <w:rsid w:val="002347C4"/>
    <w:rsid w:val="00235A45"/>
    <w:rsid w:val="00235CAC"/>
    <w:rsid w:val="0023679D"/>
    <w:rsid w:val="00236B83"/>
    <w:rsid w:val="00236FF2"/>
    <w:rsid w:val="002372A3"/>
    <w:rsid w:val="0023766A"/>
    <w:rsid w:val="00240104"/>
    <w:rsid w:val="00240689"/>
    <w:rsid w:val="002409D8"/>
    <w:rsid w:val="002419C0"/>
    <w:rsid w:val="00241CA9"/>
    <w:rsid w:val="00242441"/>
    <w:rsid w:val="0024262F"/>
    <w:rsid w:val="00242AE5"/>
    <w:rsid w:val="00244361"/>
    <w:rsid w:val="00244F26"/>
    <w:rsid w:val="002452E2"/>
    <w:rsid w:val="002460FE"/>
    <w:rsid w:val="00250647"/>
    <w:rsid w:val="00250B14"/>
    <w:rsid w:val="002510CC"/>
    <w:rsid w:val="00251517"/>
    <w:rsid w:val="0025169A"/>
    <w:rsid w:val="00252143"/>
    <w:rsid w:val="002530E7"/>
    <w:rsid w:val="002539D4"/>
    <w:rsid w:val="00254D5C"/>
    <w:rsid w:val="00254E92"/>
    <w:rsid w:val="002551C0"/>
    <w:rsid w:val="00255421"/>
    <w:rsid w:val="00255928"/>
    <w:rsid w:val="002560C7"/>
    <w:rsid w:val="0025653D"/>
    <w:rsid w:val="00256D27"/>
    <w:rsid w:val="002573C9"/>
    <w:rsid w:val="00257E70"/>
    <w:rsid w:val="00257F0B"/>
    <w:rsid w:val="002602B8"/>
    <w:rsid w:val="0026082F"/>
    <w:rsid w:val="0026122D"/>
    <w:rsid w:val="00261AA0"/>
    <w:rsid w:val="0026315C"/>
    <w:rsid w:val="002633AB"/>
    <w:rsid w:val="002639FD"/>
    <w:rsid w:val="002643CD"/>
    <w:rsid w:val="002645D2"/>
    <w:rsid w:val="00265381"/>
    <w:rsid w:val="00265402"/>
    <w:rsid w:val="002667C3"/>
    <w:rsid w:val="00266C89"/>
    <w:rsid w:val="00266D25"/>
    <w:rsid w:val="002675BB"/>
    <w:rsid w:val="002678D4"/>
    <w:rsid w:val="0027003A"/>
    <w:rsid w:val="0027302D"/>
    <w:rsid w:val="002734D4"/>
    <w:rsid w:val="00273B05"/>
    <w:rsid w:val="00274104"/>
    <w:rsid w:val="002742FA"/>
    <w:rsid w:val="002747F5"/>
    <w:rsid w:val="0027587B"/>
    <w:rsid w:val="00275D53"/>
    <w:rsid w:val="00275D9B"/>
    <w:rsid w:val="00275EF1"/>
    <w:rsid w:val="0027673D"/>
    <w:rsid w:val="002768BB"/>
    <w:rsid w:val="00277086"/>
    <w:rsid w:val="00277DB5"/>
    <w:rsid w:val="00280585"/>
    <w:rsid w:val="00280CC1"/>
    <w:rsid w:val="00280CF7"/>
    <w:rsid w:val="0028114B"/>
    <w:rsid w:val="00281E9D"/>
    <w:rsid w:val="00282A82"/>
    <w:rsid w:val="00283971"/>
    <w:rsid w:val="00284AEA"/>
    <w:rsid w:val="00285E33"/>
    <w:rsid w:val="00286A75"/>
    <w:rsid w:val="00286EA3"/>
    <w:rsid w:val="0028728A"/>
    <w:rsid w:val="002879CA"/>
    <w:rsid w:val="00287A12"/>
    <w:rsid w:val="00287AAA"/>
    <w:rsid w:val="00287DBE"/>
    <w:rsid w:val="00290E41"/>
    <w:rsid w:val="00291CF3"/>
    <w:rsid w:val="002925C4"/>
    <w:rsid w:val="0029374A"/>
    <w:rsid w:val="00293D69"/>
    <w:rsid w:val="002942C9"/>
    <w:rsid w:val="00295069"/>
    <w:rsid w:val="00295360"/>
    <w:rsid w:val="002953DE"/>
    <w:rsid w:val="00295712"/>
    <w:rsid w:val="00295A7F"/>
    <w:rsid w:val="002961A8"/>
    <w:rsid w:val="00297445"/>
    <w:rsid w:val="0029798F"/>
    <w:rsid w:val="00297F5B"/>
    <w:rsid w:val="002A08D9"/>
    <w:rsid w:val="002A1712"/>
    <w:rsid w:val="002A26EA"/>
    <w:rsid w:val="002A2D6D"/>
    <w:rsid w:val="002A2E80"/>
    <w:rsid w:val="002A327E"/>
    <w:rsid w:val="002A4737"/>
    <w:rsid w:val="002A4BBB"/>
    <w:rsid w:val="002A7A0F"/>
    <w:rsid w:val="002A7B92"/>
    <w:rsid w:val="002A7D38"/>
    <w:rsid w:val="002B0B53"/>
    <w:rsid w:val="002B0BA9"/>
    <w:rsid w:val="002B0CC1"/>
    <w:rsid w:val="002B0F9E"/>
    <w:rsid w:val="002B1BEB"/>
    <w:rsid w:val="002B20B5"/>
    <w:rsid w:val="002B2ADA"/>
    <w:rsid w:val="002B2C78"/>
    <w:rsid w:val="002B36A1"/>
    <w:rsid w:val="002B37FB"/>
    <w:rsid w:val="002B4183"/>
    <w:rsid w:val="002B482A"/>
    <w:rsid w:val="002B4AAB"/>
    <w:rsid w:val="002B5DAA"/>
    <w:rsid w:val="002B5F10"/>
    <w:rsid w:val="002B62EC"/>
    <w:rsid w:val="002B6AA7"/>
    <w:rsid w:val="002B73F5"/>
    <w:rsid w:val="002B7710"/>
    <w:rsid w:val="002B7F41"/>
    <w:rsid w:val="002C0046"/>
    <w:rsid w:val="002C05C3"/>
    <w:rsid w:val="002C06F5"/>
    <w:rsid w:val="002C12E0"/>
    <w:rsid w:val="002C1889"/>
    <w:rsid w:val="002C1A62"/>
    <w:rsid w:val="002C1BC4"/>
    <w:rsid w:val="002C1EB4"/>
    <w:rsid w:val="002C3A8B"/>
    <w:rsid w:val="002C5483"/>
    <w:rsid w:val="002C5C25"/>
    <w:rsid w:val="002C6789"/>
    <w:rsid w:val="002C7365"/>
    <w:rsid w:val="002C7B19"/>
    <w:rsid w:val="002C7F37"/>
    <w:rsid w:val="002D0A20"/>
    <w:rsid w:val="002D0B0A"/>
    <w:rsid w:val="002D0B52"/>
    <w:rsid w:val="002D15C9"/>
    <w:rsid w:val="002D238F"/>
    <w:rsid w:val="002D2E80"/>
    <w:rsid w:val="002D3AFF"/>
    <w:rsid w:val="002D4097"/>
    <w:rsid w:val="002D4654"/>
    <w:rsid w:val="002D491B"/>
    <w:rsid w:val="002D4AC5"/>
    <w:rsid w:val="002D5B79"/>
    <w:rsid w:val="002D6E2D"/>
    <w:rsid w:val="002D7124"/>
    <w:rsid w:val="002E0C9B"/>
    <w:rsid w:val="002E1AC8"/>
    <w:rsid w:val="002E2106"/>
    <w:rsid w:val="002E3007"/>
    <w:rsid w:val="002E3075"/>
    <w:rsid w:val="002E493E"/>
    <w:rsid w:val="002E4A04"/>
    <w:rsid w:val="002E5A4B"/>
    <w:rsid w:val="002E7957"/>
    <w:rsid w:val="002F0FC2"/>
    <w:rsid w:val="002F1DDE"/>
    <w:rsid w:val="002F23C1"/>
    <w:rsid w:val="002F3283"/>
    <w:rsid w:val="002F33DB"/>
    <w:rsid w:val="002F375E"/>
    <w:rsid w:val="002F3CBA"/>
    <w:rsid w:val="002F4330"/>
    <w:rsid w:val="002F43BE"/>
    <w:rsid w:val="002F46E6"/>
    <w:rsid w:val="002F50D8"/>
    <w:rsid w:val="002F51DD"/>
    <w:rsid w:val="002F62D9"/>
    <w:rsid w:val="002F7598"/>
    <w:rsid w:val="002F7903"/>
    <w:rsid w:val="002F7D5D"/>
    <w:rsid w:val="002F7E4A"/>
    <w:rsid w:val="002F7F0A"/>
    <w:rsid w:val="0030050C"/>
    <w:rsid w:val="00300B5F"/>
    <w:rsid w:val="00301009"/>
    <w:rsid w:val="00301ACB"/>
    <w:rsid w:val="00302A8E"/>
    <w:rsid w:val="00303A05"/>
    <w:rsid w:val="00303B43"/>
    <w:rsid w:val="00304511"/>
    <w:rsid w:val="00304DCD"/>
    <w:rsid w:val="00305C66"/>
    <w:rsid w:val="0030634D"/>
    <w:rsid w:val="003068B0"/>
    <w:rsid w:val="00306A42"/>
    <w:rsid w:val="00306C6E"/>
    <w:rsid w:val="00307C36"/>
    <w:rsid w:val="00310066"/>
    <w:rsid w:val="0031088A"/>
    <w:rsid w:val="00311922"/>
    <w:rsid w:val="00311CDF"/>
    <w:rsid w:val="00312518"/>
    <w:rsid w:val="0031284B"/>
    <w:rsid w:val="00312EA4"/>
    <w:rsid w:val="00313968"/>
    <w:rsid w:val="00315084"/>
    <w:rsid w:val="003151D9"/>
    <w:rsid w:val="003154F8"/>
    <w:rsid w:val="003166AD"/>
    <w:rsid w:val="003167F1"/>
    <w:rsid w:val="00316A6A"/>
    <w:rsid w:val="0031736A"/>
    <w:rsid w:val="00317725"/>
    <w:rsid w:val="00317750"/>
    <w:rsid w:val="003203AD"/>
    <w:rsid w:val="00320913"/>
    <w:rsid w:val="00321E2D"/>
    <w:rsid w:val="00322154"/>
    <w:rsid w:val="00322947"/>
    <w:rsid w:val="00322A19"/>
    <w:rsid w:val="003236AF"/>
    <w:rsid w:val="00323DBC"/>
    <w:rsid w:val="00324590"/>
    <w:rsid w:val="00324DC7"/>
    <w:rsid w:val="00325F01"/>
    <w:rsid w:val="00326933"/>
    <w:rsid w:val="00327739"/>
    <w:rsid w:val="00327B65"/>
    <w:rsid w:val="00327E45"/>
    <w:rsid w:val="0033001D"/>
    <w:rsid w:val="003302D0"/>
    <w:rsid w:val="003310FE"/>
    <w:rsid w:val="003314B7"/>
    <w:rsid w:val="00331DF7"/>
    <w:rsid w:val="0033260B"/>
    <w:rsid w:val="0033271C"/>
    <w:rsid w:val="003327FC"/>
    <w:rsid w:val="003336B7"/>
    <w:rsid w:val="00333D28"/>
    <w:rsid w:val="003341DD"/>
    <w:rsid w:val="00334B09"/>
    <w:rsid w:val="0033529F"/>
    <w:rsid w:val="0033571F"/>
    <w:rsid w:val="00335C34"/>
    <w:rsid w:val="00336031"/>
    <w:rsid w:val="003362F1"/>
    <w:rsid w:val="0033647C"/>
    <w:rsid w:val="00337EBB"/>
    <w:rsid w:val="00337FD4"/>
    <w:rsid w:val="00340891"/>
    <w:rsid w:val="0034134A"/>
    <w:rsid w:val="00342382"/>
    <w:rsid w:val="0034371A"/>
    <w:rsid w:val="003438D2"/>
    <w:rsid w:val="00343AEE"/>
    <w:rsid w:val="00343F8A"/>
    <w:rsid w:val="0034402F"/>
    <w:rsid w:val="0034475B"/>
    <w:rsid w:val="00344830"/>
    <w:rsid w:val="0034490A"/>
    <w:rsid w:val="003449A1"/>
    <w:rsid w:val="003449C9"/>
    <w:rsid w:val="00344F32"/>
    <w:rsid w:val="00345DBB"/>
    <w:rsid w:val="00346F0C"/>
    <w:rsid w:val="0034786E"/>
    <w:rsid w:val="00350913"/>
    <w:rsid w:val="00350FBF"/>
    <w:rsid w:val="00351257"/>
    <w:rsid w:val="00351565"/>
    <w:rsid w:val="00351610"/>
    <w:rsid w:val="00351EAC"/>
    <w:rsid w:val="00352B6A"/>
    <w:rsid w:val="0035335D"/>
    <w:rsid w:val="00353422"/>
    <w:rsid w:val="003536B6"/>
    <w:rsid w:val="00354D85"/>
    <w:rsid w:val="00354ECE"/>
    <w:rsid w:val="00355818"/>
    <w:rsid w:val="00355EBB"/>
    <w:rsid w:val="003565B3"/>
    <w:rsid w:val="0035674D"/>
    <w:rsid w:val="003602F6"/>
    <w:rsid w:val="00360540"/>
    <w:rsid w:val="00360864"/>
    <w:rsid w:val="00361A59"/>
    <w:rsid w:val="00361EC4"/>
    <w:rsid w:val="00362469"/>
    <w:rsid w:val="00363249"/>
    <w:rsid w:val="0036469D"/>
    <w:rsid w:val="003656FE"/>
    <w:rsid w:val="0036623F"/>
    <w:rsid w:val="00367848"/>
    <w:rsid w:val="00367EEF"/>
    <w:rsid w:val="00370505"/>
    <w:rsid w:val="003705E6"/>
    <w:rsid w:val="00370FE7"/>
    <w:rsid w:val="00371249"/>
    <w:rsid w:val="00371603"/>
    <w:rsid w:val="00372BE6"/>
    <w:rsid w:val="00372CF9"/>
    <w:rsid w:val="003730A5"/>
    <w:rsid w:val="003736BF"/>
    <w:rsid w:val="0037374F"/>
    <w:rsid w:val="00373831"/>
    <w:rsid w:val="00373ACC"/>
    <w:rsid w:val="003743BF"/>
    <w:rsid w:val="003743E3"/>
    <w:rsid w:val="00374652"/>
    <w:rsid w:val="00374873"/>
    <w:rsid w:val="0037498A"/>
    <w:rsid w:val="00375B43"/>
    <w:rsid w:val="003769E6"/>
    <w:rsid w:val="00376D97"/>
    <w:rsid w:val="003770B0"/>
    <w:rsid w:val="00377227"/>
    <w:rsid w:val="00380530"/>
    <w:rsid w:val="00381B35"/>
    <w:rsid w:val="0038212C"/>
    <w:rsid w:val="003822BB"/>
    <w:rsid w:val="00383425"/>
    <w:rsid w:val="00384926"/>
    <w:rsid w:val="00384BEC"/>
    <w:rsid w:val="003854D2"/>
    <w:rsid w:val="0038581E"/>
    <w:rsid w:val="00385F8D"/>
    <w:rsid w:val="003863AB"/>
    <w:rsid w:val="00386C17"/>
    <w:rsid w:val="00386CA0"/>
    <w:rsid w:val="00387A9C"/>
    <w:rsid w:val="00387C6E"/>
    <w:rsid w:val="00387DDF"/>
    <w:rsid w:val="0039248E"/>
    <w:rsid w:val="00392FF4"/>
    <w:rsid w:val="0039391A"/>
    <w:rsid w:val="003945F1"/>
    <w:rsid w:val="003947B2"/>
    <w:rsid w:val="00395877"/>
    <w:rsid w:val="0039613F"/>
    <w:rsid w:val="00396470"/>
    <w:rsid w:val="003967B0"/>
    <w:rsid w:val="0039724D"/>
    <w:rsid w:val="003A0CFA"/>
    <w:rsid w:val="003A27B7"/>
    <w:rsid w:val="003A29F4"/>
    <w:rsid w:val="003A438F"/>
    <w:rsid w:val="003A5041"/>
    <w:rsid w:val="003A5608"/>
    <w:rsid w:val="003A5A58"/>
    <w:rsid w:val="003A6C1A"/>
    <w:rsid w:val="003A75FE"/>
    <w:rsid w:val="003B0246"/>
    <w:rsid w:val="003B0455"/>
    <w:rsid w:val="003B0DEC"/>
    <w:rsid w:val="003B1055"/>
    <w:rsid w:val="003B1AF9"/>
    <w:rsid w:val="003B1CD4"/>
    <w:rsid w:val="003B2034"/>
    <w:rsid w:val="003B218D"/>
    <w:rsid w:val="003B23DD"/>
    <w:rsid w:val="003B245A"/>
    <w:rsid w:val="003B27E9"/>
    <w:rsid w:val="003B2E7A"/>
    <w:rsid w:val="003B32BA"/>
    <w:rsid w:val="003B37B2"/>
    <w:rsid w:val="003B3A49"/>
    <w:rsid w:val="003B3AC5"/>
    <w:rsid w:val="003B4069"/>
    <w:rsid w:val="003B4473"/>
    <w:rsid w:val="003B5412"/>
    <w:rsid w:val="003B5F0F"/>
    <w:rsid w:val="003B63CD"/>
    <w:rsid w:val="003B6CC7"/>
    <w:rsid w:val="003B7184"/>
    <w:rsid w:val="003C0B47"/>
    <w:rsid w:val="003C3EFB"/>
    <w:rsid w:val="003C47F7"/>
    <w:rsid w:val="003C4CA3"/>
    <w:rsid w:val="003C4DCB"/>
    <w:rsid w:val="003C5219"/>
    <w:rsid w:val="003C61A2"/>
    <w:rsid w:val="003C66EF"/>
    <w:rsid w:val="003C6B51"/>
    <w:rsid w:val="003C7193"/>
    <w:rsid w:val="003C7860"/>
    <w:rsid w:val="003C78DF"/>
    <w:rsid w:val="003C7A36"/>
    <w:rsid w:val="003D0975"/>
    <w:rsid w:val="003D120E"/>
    <w:rsid w:val="003D1C4A"/>
    <w:rsid w:val="003D25DE"/>
    <w:rsid w:val="003D3FCD"/>
    <w:rsid w:val="003D5EC1"/>
    <w:rsid w:val="003D5F41"/>
    <w:rsid w:val="003D63E3"/>
    <w:rsid w:val="003D6857"/>
    <w:rsid w:val="003D6E3D"/>
    <w:rsid w:val="003D6EF3"/>
    <w:rsid w:val="003D6F07"/>
    <w:rsid w:val="003D78DB"/>
    <w:rsid w:val="003D7DA9"/>
    <w:rsid w:val="003E148D"/>
    <w:rsid w:val="003E25F1"/>
    <w:rsid w:val="003E33CA"/>
    <w:rsid w:val="003E4269"/>
    <w:rsid w:val="003E49AB"/>
    <w:rsid w:val="003E56E9"/>
    <w:rsid w:val="003E6297"/>
    <w:rsid w:val="003E6CC4"/>
    <w:rsid w:val="003F06E6"/>
    <w:rsid w:val="003F0D16"/>
    <w:rsid w:val="003F241E"/>
    <w:rsid w:val="003F2F3A"/>
    <w:rsid w:val="003F338A"/>
    <w:rsid w:val="003F34DE"/>
    <w:rsid w:val="003F39F7"/>
    <w:rsid w:val="003F3FC1"/>
    <w:rsid w:val="003F46D9"/>
    <w:rsid w:val="003F48B5"/>
    <w:rsid w:val="003F52F8"/>
    <w:rsid w:val="003F5581"/>
    <w:rsid w:val="003F5715"/>
    <w:rsid w:val="003F5D2A"/>
    <w:rsid w:val="003F5DB9"/>
    <w:rsid w:val="003F6AEC"/>
    <w:rsid w:val="003F7A80"/>
    <w:rsid w:val="003F7CF8"/>
    <w:rsid w:val="00400893"/>
    <w:rsid w:val="00401AB2"/>
    <w:rsid w:val="00402820"/>
    <w:rsid w:val="0040312B"/>
    <w:rsid w:val="00403723"/>
    <w:rsid w:val="00403BD1"/>
    <w:rsid w:val="00403CB0"/>
    <w:rsid w:val="00403E1B"/>
    <w:rsid w:val="0040459E"/>
    <w:rsid w:val="00405389"/>
    <w:rsid w:val="00405E9F"/>
    <w:rsid w:val="00406026"/>
    <w:rsid w:val="0040666A"/>
    <w:rsid w:val="0040670F"/>
    <w:rsid w:val="004073DD"/>
    <w:rsid w:val="004103DC"/>
    <w:rsid w:val="004105A6"/>
    <w:rsid w:val="0041078F"/>
    <w:rsid w:val="00410C58"/>
    <w:rsid w:val="00410D3F"/>
    <w:rsid w:val="00411025"/>
    <w:rsid w:val="00411E75"/>
    <w:rsid w:val="0041271A"/>
    <w:rsid w:val="004132C2"/>
    <w:rsid w:val="00413C0B"/>
    <w:rsid w:val="00413FC0"/>
    <w:rsid w:val="004157BF"/>
    <w:rsid w:val="00415C6F"/>
    <w:rsid w:val="0041690F"/>
    <w:rsid w:val="004171C4"/>
    <w:rsid w:val="0042026A"/>
    <w:rsid w:val="00421811"/>
    <w:rsid w:val="004227EE"/>
    <w:rsid w:val="0042296B"/>
    <w:rsid w:val="00422B6F"/>
    <w:rsid w:val="00423065"/>
    <w:rsid w:val="0042373C"/>
    <w:rsid w:val="004247AB"/>
    <w:rsid w:val="004248DC"/>
    <w:rsid w:val="00424AA5"/>
    <w:rsid w:val="00424C46"/>
    <w:rsid w:val="00424C4D"/>
    <w:rsid w:val="00426D13"/>
    <w:rsid w:val="00427077"/>
    <w:rsid w:val="0043010C"/>
    <w:rsid w:val="00430243"/>
    <w:rsid w:val="00430CB5"/>
    <w:rsid w:val="00430D91"/>
    <w:rsid w:val="0043240F"/>
    <w:rsid w:val="00433194"/>
    <w:rsid w:val="00433C6C"/>
    <w:rsid w:val="00433CE9"/>
    <w:rsid w:val="00433DA3"/>
    <w:rsid w:val="00434D2D"/>
    <w:rsid w:val="00434F3B"/>
    <w:rsid w:val="0043576E"/>
    <w:rsid w:val="00436895"/>
    <w:rsid w:val="00436A5C"/>
    <w:rsid w:val="00436D52"/>
    <w:rsid w:val="00436D6B"/>
    <w:rsid w:val="0044010B"/>
    <w:rsid w:val="0044067F"/>
    <w:rsid w:val="00440C01"/>
    <w:rsid w:val="004413FC"/>
    <w:rsid w:val="00441894"/>
    <w:rsid w:val="0044397B"/>
    <w:rsid w:val="00444307"/>
    <w:rsid w:val="00444DC3"/>
    <w:rsid w:val="00445C06"/>
    <w:rsid w:val="00445E5D"/>
    <w:rsid w:val="00445F7C"/>
    <w:rsid w:val="00446AF4"/>
    <w:rsid w:val="004472B7"/>
    <w:rsid w:val="00447BA6"/>
    <w:rsid w:val="00447F88"/>
    <w:rsid w:val="00450659"/>
    <w:rsid w:val="0045080B"/>
    <w:rsid w:val="00450FD5"/>
    <w:rsid w:val="004518BA"/>
    <w:rsid w:val="0045230C"/>
    <w:rsid w:val="004527B8"/>
    <w:rsid w:val="004530F2"/>
    <w:rsid w:val="0045367E"/>
    <w:rsid w:val="00453AF1"/>
    <w:rsid w:val="00453C7C"/>
    <w:rsid w:val="00454531"/>
    <w:rsid w:val="00454EFD"/>
    <w:rsid w:val="0045598B"/>
    <w:rsid w:val="004560BE"/>
    <w:rsid w:val="00456A10"/>
    <w:rsid w:val="00457A8D"/>
    <w:rsid w:val="0046099E"/>
    <w:rsid w:val="00461728"/>
    <w:rsid w:val="00461AD2"/>
    <w:rsid w:val="004621DD"/>
    <w:rsid w:val="004632A4"/>
    <w:rsid w:val="00463532"/>
    <w:rsid w:val="0046391A"/>
    <w:rsid w:val="00465470"/>
    <w:rsid w:val="0046563A"/>
    <w:rsid w:val="0046599D"/>
    <w:rsid w:val="0046610E"/>
    <w:rsid w:val="0047081E"/>
    <w:rsid w:val="00470998"/>
    <w:rsid w:val="00470D9B"/>
    <w:rsid w:val="00470EDB"/>
    <w:rsid w:val="00473E8A"/>
    <w:rsid w:val="00474619"/>
    <w:rsid w:val="00474A8F"/>
    <w:rsid w:val="00475F2A"/>
    <w:rsid w:val="0047616A"/>
    <w:rsid w:val="00477A4A"/>
    <w:rsid w:val="00477DB3"/>
    <w:rsid w:val="004803C1"/>
    <w:rsid w:val="00480662"/>
    <w:rsid w:val="0048077F"/>
    <w:rsid w:val="0048159C"/>
    <w:rsid w:val="004827A1"/>
    <w:rsid w:val="00482A29"/>
    <w:rsid w:val="00482FBD"/>
    <w:rsid w:val="00483117"/>
    <w:rsid w:val="004838DA"/>
    <w:rsid w:val="00483EF8"/>
    <w:rsid w:val="0048517C"/>
    <w:rsid w:val="004855F4"/>
    <w:rsid w:val="004857A7"/>
    <w:rsid w:val="00485A4D"/>
    <w:rsid w:val="00485C1B"/>
    <w:rsid w:val="00485C74"/>
    <w:rsid w:val="00485EA9"/>
    <w:rsid w:val="00486526"/>
    <w:rsid w:val="00487517"/>
    <w:rsid w:val="004876EB"/>
    <w:rsid w:val="00487B88"/>
    <w:rsid w:val="00490135"/>
    <w:rsid w:val="0049122E"/>
    <w:rsid w:val="00491580"/>
    <w:rsid w:val="00491658"/>
    <w:rsid w:val="004928B1"/>
    <w:rsid w:val="00492972"/>
    <w:rsid w:val="004933C2"/>
    <w:rsid w:val="00493492"/>
    <w:rsid w:val="004935B4"/>
    <w:rsid w:val="00493D6E"/>
    <w:rsid w:val="00494070"/>
    <w:rsid w:val="00494587"/>
    <w:rsid w:val="00494889"/>
    <w:rsid w:val="00494D98"/>
    <w:rsid w:val="00494F6A"/>
    <w:rsid w:val="004961D4"/>
    <w:rsid w:val="00496857"/>
    <w:rsid w:val="004979A9"/>
    <w:rsid w:val="004A2517"/>
    <w:rsid w:val="004A2792"/>
    <w:rsid w:val="004A28C6"/>
    <w:rsid w:val="004A2B55"/>
    <w:rsid w:val="004A2F15"/>
    <w:rsid w:val="004A2FEB"/>
    <w:rsid w:val="004A3470"/>
    <w:rsid w:val="004A3666"/>
    <w:rsid w:val="004A3EFB"/>
    <w:rsid w:val="004A45C3"/>
    <w:rsid w:val="004A4606"/>
    <w:rsid w:val="004A514F"/>
    <w:rsid w:val="004A52F0"/>
    <w:rsid w:val="004A5934"/>
    <w:rsid w:val="004A6330"/>
    <w:rsid w:val="004A6629"/>
    <w:rsid w:val="004A6DAC"/>
    <w:rsid w:val="004A6FFC"/>
    <w:rsid w:val="004A709D"/>
    <w:rsid w:val="004B113D"/>
    <w:rsid w:val="004B1491"/>
    <w:rsid w:val="004B1A72"/>
    <w:rsid w:val="004B2D17"/>
    <w:rsid w:val="004B3346"/>
    <w:rsid w:val="004B3A60"/>
    <w:rsid w:val="004B4350"/>
    <w:rsid w:val="004B4404"/>
    <w:rsid w:val="004B51B7"/>
    <w:rsid w:val="004B593B"/>
    <w:rsid w:val="004B74AF"/>
    <w:rsid w:val="004B7FD7"/>
    <w:rsid w:val="004C1780"/>
    <w:rsid w:val="004C19F8"/>
    <w:rsid w:val="004C1D97"/>
    <w:rsid w:val="004C1DC2"/>
    <w:rsid w:val="004C37A6"/>
    <w:rsid w:val="004C3914"/>
    <w:rsid w:val="004C3D34"/>
    <w:rsid w:val="004C3E3B"/>
    <w:rsid w:val="004C4219"/>
    <w:rsid w:val="004C4838"/>
    <w:rsid w:val="004C4BD0"/>
    <w:rsid w:val="004C4C79"/>
    <w:rsid w:val="004C5726"/>
    <w:rsid w:val="004C684E"/>
    <w:rsid w:val="004C6DC6"/>
    <w:rsid w:val="004C7192"/>
    <w:rsid w:val="004C7529"/>
    <w:rsid w:val="004D04BA"/>
    <w:rsid w:val="004D0BFB"/>
    <w:rsid w:val="004D0D48"/>
    <w:rsid w:val="004D100F"/>
    <w:rsid w:val="004D16F7"/>
    <w:rsid w:val="004D2459"/>
    <w:rsid w:val="004D28E3"/>
    <w:rsid w:val="004D2C39"/>
    <w:rsid w:val="004D2CC0"/>
    <w:rsid w:val="004D2FE2"/>
    <w:rsid w:val="004D334F"/>
    <w:rsid w:val="004D441F"/>
    <w:rsid w:val="004D4BA8"/>
    <w:rsid w:val="004D4F62"/>
    <w:rsid w:val="004D520E"/>
    <w:rsid w:val="004D5377"/>
    <w:rsid w:val="004D6EFD"/>
    <w:rsid w:val="004D7944"/>
    <w:rsid w:val="004D7B8C"/>
    <w:rsid w:val="004E0698"/>
    <w:rsid w:val="004E0766"/>
    <w:rsid w:val="004E095A"/>
    <w:rsid w:val="004E0F74"/>
    <w:rsid w:val="004E19B0"/>
    <w:rsid w:val="004E2098"/>
    <w:rsid w:val="004E2981"/>
    <w:rsid w:val="004E32D6"/>
    <w:rsid w:val="004E3924"/>
    <w:rsid w:val="004E397E"/>
    <w:rsid w:val="004E409D"/>
    <w:rsid w:val="004E43DA"/>
    <w:rsid w:val="004E48E1"/>
    <w:rsid w:val="004E5098"/>
    <w:rsid w:val="004E5BDC"/>
    <w:rsid w:val="004E742C"/>
    <w:rsid w:val="004E7B9F"/>
    <w:rsid w:val="004F321D"/>
    <w:rsid w:val="004F35AC"/>
    <w:rsid w:val="004F3A58"/>
    <w:rsid w:val="004F3D56"/>
    <w:rsid w:val="004F3E1E"/>
    <w:rsid w:val="004F4713"/>
    <w:rsid w:val="004F5781"/>
    <w:rsid w:val="004F5BCA"/>
    <w:rsid w:val="004F5BE4"/>
    <w:rsid w:val="004F676F"/>
    <w:rsid w:val="004F72E2"/>
    <w:rsid w:val="00500140"/>
    <w:rsid w:val="005002B5"/>
    <w:rsid w:val="00500D27"/>
    <w:rsid w:val="00501ADC"/>
    <w:rsid w:val="00502125"/>
    <w:rsid w:val="005031AE"/>
    <w:rsid w:val="005034CD"/>
    <w:rsid w:val="00503CB5"/>
    <w:rsid w:val="0050405F"/>
    <w:rsid w:val="0050519A"/>
    <w:rsid w:val="00505A3C"/>
    <w:rsid w:val="005060B9"/>
    <w:rsid w:val="00506B9B"/>
    <w:rsid w:val="00506F99"/>
    <w:rsid w:val="00507C7F"/>
    <w:rsid w:val="00507EB0"/>
    <w:rsid w:val="00510877"/>
    <w:rsid w:val="005119F4"/>
    <w:rsid w:val="005127CF"/>
    <w:rsid w:val="00513BAC"/>
    <w:rsid w:val="00514468"/>
    <w:rsid w:val="005149DA"/>
    <w:rsid w:val="0051545C"/>
    <w:rsid w:val="00517D32"/>
    <w:rsid w:val="0052296A"/>
    <w:rsid w:val="00523208"/>
    <w:rsid w:val="00523759"/>
    <w:rsid w:val="00523929"/>
    <w:rsid w:val="00523A89"/>
    <w:rsid w:val="00524E43"/>
    <w:rsid w:val="00525500"/>
    <w:rsid w:val="00525649"/>
    <w:rsid w:val="005257A3"/>
    <w:rsid w:val="005260A0"/>
    <w:rsid w:val="0052686D"/>
    <w:rsid w:val="0052692F"/>
    <w:rsid w:val="005273A6"/>
    <w:rsid w:val="00527733"/>
    <w:rsid w:val="00527B56"/>
    <w:rsid w:val="00530413"/>
    <w:rsid w:val="005304E3"/>
    <w:rsid w:val="00531054"/>
    <w:rsid w:val="005313FA"/>
    <w:rsid w:val="00531C05"/>
    <w:rsid w:val="00532464"/>
    <w:rsid w:val="0053284A"/>
    <w:rsid w:val="00533598"/>
    <w:rsid w:val="00533CE9"/>
    <w:rsid w:val="005348EE"/>
    <w:rsid w:val="00535076"/>
    <w:rsid w:val="0053591E"/>
    <w:rsid w:val="00535955"/>
    <w:rsid w:val="00535C06"/>
    <w:rsid w:val="005360D6"/>
    <w:rsid w:val="0053647F"/>
    <w:rsid w:val="00536769"/>
    <w:rsid w:val="00536A05"/>
    <w:rsid w:val="00537249"/>
    <w:rsid w:val="005373F0"/>
    <w:rsid w:val="00540219"/>
    <w:rsid w:val="00540CAE"/>
    <w:rsid w:val="00540FD6"/>
    <w:rsid w:val="005410F4"/>
    <w:rsid w:val="005411D3"/>
    <w:rsid w:val="00541CD1"/>
    <w:rsid w:val="00542449"/>
    <w:rsid w:val="00542564"/>
    <w:rsid w:val="00543764"/>
    <w:rsid w:val="00544442"/>
    <w:rsid w:val="00544647"/>
    <w:rsid w:val="00544788"/>
    <w:rsid w:val="005448F8"/>
    <w:rsid w:val="0054539C"/>
    <w:rsid w:val="00545520"/>
    <w:rsid w:val="00545A9C"/>
    <w:rsid w:val="005460D8"/>
    <w:rsid w:val="00546699"/>
    <w:rsid w:val="005476F4"/>
    <w:rsid w:val="00547C6A"/>
    <w:rsid w:val="00550A8A"/>
    <w:rsid w:val="005510ED"/>
    <w:rsid w:val="00552E8A"/>
    <w:rsid w:val="005531FF"/>
    <w:rsid w:val="00553C12"/>
    <w:rsid w:val="005541F5"/>
    <w:rsid w:val="00554629"/>
    <w:rsid w:val="00554837"/>
    <w:rsid w:val="00555551"/>
    <w:rsid w:val="00555B23"/>
    <w:rsid w:val="00556420"/>
    <w:rsid w:val="00556C68"/>
    <w:rsid w:val="00556CAD"/>
    <w:rsid w:val="00557234"/>
    <w:rsid w:val="005575A0"/>
    <w:rsid w:val="00560541"/>
    <w:rsid w:val="00560BFD"/>
    <w:rsid w:val="00561F2D"/>
    <w:rsid w:val="005620C5"/>
    <w:rsid w:val="005630BA"/>
    <w:rsid w:val="005654F6"/>
    <w:rsid w:val="0056552A"/>
    <w:rsid w:val="005657C8"/>
    <w:rsid w:val="005661EC"/>
    <w:rsid w:val="0056697A"/>
    <w:rsid w:val="00567D22"/>
    <w:rsid w:val="00567EEB"/>
    <w:rsid w:val="005702E8"/>
    <w:rsid w:val="00570561"/>
    <w:rsid w:val="00570947"/>
    <w:rsid w:val="005709A2"/>
    <w:rsid w:val="005717F7"/>
    <w:rsid w:val="005718B8"/>
    <w:rsid w:val="00571BD4"/>
    <w:rsid w:val="00571C01"/>
    <w:rsid w:val="005723C1"/>
    <w:rsid w:val="005723F8"/>
    <w:rsid w:val="00572A41"/>
    <w:rsid w:val="00572A44"/>
    <w:rsid w:val="00573B14"/>
    <w:rsid w:val="00573E2B"/>
    <w:rsid w:val="00574A52"/>
    <w:rsid w:val="00575246"/>
    <w:rsid w:val="005759CA"/>
    <w:rsid w:val="00576AD5"/>
    <w:rsid w:val="00576C1A"/>
    <w:rsid w:val="005777E3"/>
    <w:rsid w:val="00577D62"/>
    <w:rsid w:val="00577E5D"/>
    <w:rsid w:val="005804FF"/>
    <w:rsid w:val="00580988"/>
    <w:rsid w:val="00580D48"/>
    <w:rsid w:val="005815F6"/>
    <w:rsid w:val="00581A78"/>
    <w:rsid w:val="00581B5D"/>
    <w:rsid w:val="00582878"/>
    <w:rsid w:val="00583358"/>
    <w:rsid w:val="00583759"/>
    <w:rsid w:val="00583C29"/>
    <w:rsid w:val="00583F69"/>
    <w:rsid w:val="00584223"/>
    <w:rsid w:val="00584DB1"/>
    <w:rsid w:val="005853FD"/>
    <w:rsid w:val="0058549D"/>
    <w:rsid w:val="005854B6"/>
    <w:rsid w:val="005866BF"/>
    <w:rsid w:val="00586717"/>
    <w:rsid w:val="0058702F"/>
    <w:rsid w:val="00591230"/>
    <w:rsid w:val="00591828"/>
    <w:rsid w:val="00591AD5"/>
    <w:rsid w:val="00591FBE"/>
    <w:rsid w:val="005920EC"/>
    <w:rsid w:val="0059291D"/>
    <w:rsid w:val="0059304A"/>
    <w:rsid w:val="00594617"/>
    <w:rsid w:val="0059576D"/>
    <w:rsid w:val="00596041"/>
    <w:rsid w:val="005960DE"/>
    <w:rsid w:val="00596410"/>
    <w:rsid w:val="0059689E"/>
    <w:rsid w:val="00596C79"/>
    <w:rsid w:val="00597AD3"/>
    <w:rsid w:val="00597D8D"/>
    <w:rsid w:val="00597DBA"/>
    <w:rsid w:val="005A0164"/>
    <w:rsid w:val="005A0688"/>
    <w:rsid w:val="005A095E"/>
    <w:rsid w:val="005A0B2F"/>
    <w:rsid w:val="005A163E"/>
    <w:rsid w:val="005A1ED3"/>
    <w:rsid w:val="005A3794"/>
    <w:rsid w:val="005A42FE"/>
    <w:rsid w:val="005A45EA"/>
    <w:rsid w:val="005A53DA"/>
    <w:rsid w:val="005A5DB9"/>
    <w:rsid w:val="005A69FF"/>
    <w:rsid w:val="005A77B4"/>
    <w:rsid w:val="005B0712"/>
    <w:rsid w:val="005B173B"/>
    <w:rsid w:val="005B1B29"/>
    <w:rsid w:val="005B1C76"/>
    <w:rsid w:val="005B223E"/>
    <w:rsid w:val="005B31D8"/>
    <w:rsid w:val="005B33A3"/>
    <w:rsid w:val="005B4BA0"/>
    <w:rsid w:val="005B4C83"/>
    <w:rsid w:val="005B53B1"/>
    <w:rsid w:val="005B5DF4"/>
    <w:rsid w:val="005B5F0F"/>
    <w:rsid w:val="005B629A"/>
    <w:rsid w:val="005B641B"/>
    <w:rsid w:val="005B6AB9"/>
    <w:rsid w:val="005B7A71"/>
    <w:rsid w:val="005B7C68"/>
    <w:rsid w:val="005C0FA0"/>
    <w:rsid w:val="005C1D07"/>
    <w:rsid w:val="005C1F29"/>
    <w:rsid w:val="005C2021"/>
    <w:rsid w:val="005C2D5A"/>
    <w:rsid w:val="005C3331"/>
    <w:rsid w:val="005C3411"/>
    <w:rsid w:val="005C3707"/>
    <w:rsid w:val="005C43F7"/>
    <w:rsid w:val="005C44D6"/>
    <w:rsid w:val="005C4B23"/>
    <w:rsid w:val="005C4BA3"/>
    <w:rsid w:val="005C59E2"/>
    <w:rsid w:val="005C5D72"/>
    <w:rsid w:val="005C5ED6"/>
    <w:rsid w:val="005D058D"/>
    <w:rsid w:val="005D0C22"/>
    <w:rsid w:val="005D1E9F"/>
    <w:rsid w:val="005D28A9"/>
    <w:rsid w:val="005D2F10"/>
    <w:rsid w:val="005D2F78"/>
    <w:rsid w:val="005D306F"/>
    <w:rsid w:val="005D3199"/>
    <w:rsid w:val="005D4D19"/>
    <w:rsid w:val="005D6F2E"/>
    <w:rsid w:val="005D7B7E"/>
    <w:rsid w:val="005E0429"/>
    <w:rsid w:val="005E0D5F"/>
    <w:rsid w:val="005E108A"/>
    <w:rsid w:val="005E11DD"/>
    <w:rsid w:val="005E2632"/>
    <w:rsid w:val="005E3266"/>
    <w:rsid w:val="005E5917"/>
    <w:rsid w:val="005E6DB0"/>
    <w:rsid w:val="005E6FFD"/>
    <w:rsid w:val="005E7068"/>
    <w:rsid w:val="005E73AA"/>
    <w:rsid w:val="005E78EF"/>
    <w:rsid w:val="005E7E5C"/>
    <w:rsid w:val="005F065F"/>
    <w:rsid w:val="005F1E39"/>
    <w:rsid w:val="005F238E"/>
    <w:rsid w:val="005F2A36"/>
    <w:rsid w:val="005F2C0F"/>
    <w:rsid w:val="005F33CC"/>
    <w:rsid w:val="005F41CF"/>
    <w:rsid w:val="005F4AAB"/>
    <w:rsid w:val="005F4BFB"/>
    <w:rsid w:val="005F4EB0"/>
    <w:rsid w:val="005F5145"/>
    <w:rsid w:val="005F5CBB"/>
    <w:rsid w:val="005F6281"/>
    <w:rsid w:val="005F6D4B"/>
    <w:rsid w:val="005F7677"/>
    <w:rsid w:val="005F7908"/>
    <w:rsid w:val="0060024A"/>
    <w:rsid w:val="00600FB9"/>
    <w:rsid w:val="006019BD"/>
    <w:rsid w:val="00605415"/>
    <w:rsid w:val="00605829"/>
    <w:rsid w:val="00605978"/>
    <w:rsid w:val="006061CE"/>
    <w:rsid w:val="00607654"/>
    <w:rsid w:val="00607B95"/>
    <w:rsid w:val="00610AE2"/>
    <w:rsid w:val="00611855"/>
    <w:rsid w:val="00612F7F"/>
    <w:rsid w:val="00613A6E"/>
    <w:rsid w:val="006145C5"/>
    <w:rsid w:val="00615194"/>
    <w:rsid w:val="00615796"/>
    <w:rsid w:val="00615911"/>
    <w:rsid w:val="00615D1B"/>
    <w:rsid w:val="00617636"/>
    <w:rsid w:val="00620545"/>
    <w:rsid w:val="006206D1"/>
    <w:rsid w:val="0062089C"/>
    <w:rsid w:val="00620BC4"/>
    <w:rsid w:val="00620CEE"/>
    <w:rsid w:val="00620D29"/>
    <w:rsid w:val="0062215C"/>
    <w:rsid w:val="00622BD1"/>
    <w:rsid w:val="00622D38"/>
    <w:rsid w:val="0062391A"/>
    <w:rsid w:val="00623B86"/>
    <w:rsid w:val="00623D48"/>
    <w:rsid w:val="00623F21"/>
    <w:rsid w:val="00625155"/>
    <w:rsid w:val="006266B2"/>
    <w:rsid w:val="00626CC8"/>
    <w:rsid w:val="0062708F"/>
    <w:rsid w:val="00627572"/>
    <w:rsid w:val="0063050F"/>
    <w:rsid w:val="00630B4B"/>
    <w:rsid w:val="00631189"/>
    <w:rsid w:val="006312E9"/>
    <w:rsid w:val="00631654"/>
    <w:rsid w:val="00631F37"/>
    <w:rsid w:val="00631FED"/>
    <w:rsid w:val="006348D7"/>
    <w:rsid w:val="00635A24"/>
    <w:rsid w:val="006369DC"/>
    <w:rsid w:val="00641349"/>
    <w:rsid w:val="00641712"/>
    <w:rsid w:val="006419DC"/>
    <w:rsid w:val="00641DD6"/>
    <w:rsid w:val="0064253B"/>
    <w:rsid w:val="0064292C"/>
    <w:rsid w:val="006450D9"/>
    <w:rsid w:val="00645214"/>
    <w:rsid w:val="00645BC7"/>
    <w:rsid w:val="00645C78"/>
    <w:rsid w:val="00645C9D"/>
    <w:rsid w:val="006465C6"/>
    <w:rsid w:val="006468E9"/>
    <w:rsid w:val="00646D97"/>
    <w:rsid w:val="00646E44"/>
    <w:rsid w:val="00647DC5"/>
    <w:rsid w:val="00650116"/>
    <w:rsid w:val="00650D5F"/>
    <w:rsid w:val="0065106E"/>
    <w:rsid w:val="00651161"/>
    <w:rsid w:val="0065124F"/>
    <w:rsid w:val="00651A8B"/>
    <w:rsid w:val="00651B3A"/>
    <w:rsid w:val="006520F5"/>
    <w:rsid w:val="006521C9"/>
    <w:rsid w:val="0065223F"/>
    <w:rsid w:val="006535C5"/>
    <w:rsid w:val="00653A7F"/>
    <w:rsid w:val="00653B41"/>
    <w:rsid w:val="00653C5E"/>
    <w:rsid w:val="00653D3D"/>
    <w:rsid w:val="00654054"/>
    <w:rsid w:val="006549F7"/>
    <w:rsid w:val="00655486"/>
    <w:rsid w:val="00655C95"/>
    <w:rsid w:val="006560B1"/>
    <w:rsid w:val="0065641C"/>
    <w:rsid w:val="0065657A"/>
    <w:rsid w:val="00657346"/>
    <w:rsid w:val="006578AC"/>
    <w:rsid w:val="00657DC9"/>
    <w:rsid w:val="006604AF"/>
    <w:rsid w:val="00660DFC"/>
    <w:rsid w:val="00660FB4"/>
    <w:rsid w:val="006615EB"/>
    <w:rsid w:val="0066189E"/>
    <w:rsid w:val="00662B29"/>
    <w:rsid w:val="00663142"/>
    <w:rsid w:val="00663574"/>
    <w:rsid w:val="0066383B"/>
    <w:rsid w:val="00663F1A"/>
    <w:rsid w:val="006643F3"/>
    <w:rsid w:val="00665495"/>
    <w:rsid w:val="006667C5"/>
    <w:rsid w:val="006670EB"/>
    <w:rsid w:val="00667C31"/>
    <w:rsid w:val="00670437"/>
    <w:rsid w:val="00670D67"/>
    <w:rsid w:val="00670FC7"/>
    <w:rsid w:val="006718F9"/>
    <w:rsid w:val="00672C35"/>
    <w:rsid w:val="006732E1"/>
    <w:rsid w:val="006736A1"/>
    <w:rsid w:val="00674D24"/>
    <w:rsid w:val="006750BD"/>
    <w:rsid w:val="006755AC"/>
    <w:rsid w:val="00676934"/>
    <w:rsid w:val="006805A9"/>
    <w:rsid w:val="00680976"/>
    <w:rsid w:val="00681034"/>
    <w:rsid w:val="006813E7"/>
    <w:rsid w:val="0068176F"/>
    <w:rsid w:val="00682044"/>
    <w:rsid w:val="006832C9"/>
    <w:rsid w:val="0068332D"/>
    <w:rsid w:val="00683FDB"/>
    <w:rsid w:val="0068533D"/>
    <w:rsid w:val="006862C0"/>
    <w:rsid w:val="00690523"/>
    <w:rsid w:val="006922A5"/>
    <w:rsid w:val="00692C9E"/>
    <w:rsid w:val="0069333E"/>
    <w:rsid w:val="006934DA"/>
    <w:rsid w:val="00693596"/>
    <w:rsid w:val="006942B9"/>
    <w:rsid w:val="00694CF4"/>
    <w:rsid w:val="00695D33"/>
    <w:rsid w:val="00696163"/>
    <w:rsid w:val="00696E08"/>
    <w:rsid w:val="00697CF4"/>
    <w:rsid w:val="00697DDD"/>
    <w:rsid w:val="006A0088"/>
    <w:rsid w:val="006A01AC"/>
    <w:rsid w:val="006A0706"/>
    <w:rsid w:val="006A0C92"/>
    <w:rsid w:val="006A14D9"/>
    <w:rsid w:val="006A1A72"/>
    <w:rsid w:val="006A1B4A"/>
    <w:rsid w:val="006A2090"/>
    <w:rsid w:val="006A3028"/>
    <w:rsid w:val="006A3848"/>
    <w:rsid w:val="006A3930"/>
    <w:rsid w:val="006A4870"/>
    <w:rsid w:val="006A6C96"/>
    <w:rsid w:val="006A7083"/>
    <w:rsid w:val="006A7877"/>
    <w:rsid w:val="006A7DC9"/>
    <w:rsid w:val="006B06BB"/>
    <w:rsid w:val="006B0B3F"/>
    <w:rsid w:val="006B117C"/>
    <w:rsid w:val="006B15F5"/>
    <w:rsid w:val="006B1F56"/>
    <w:rsid w:val="006B3EE1"/>
    <w:rsid w:val="006B401D"/>
    <w:rsid w:val="006B5771"/>
    <w:rsid w:val="006B591B"/>
    <w:rsid w:val="006B5AD2"/>
    <w:rsid w:val="006B6C5D"/>
    <w:rsid w:val="006B6FB4"/>
    <w:rsid w:val="006B7ED3"/>
    <w:rsid w:val="006C018E"/>
    <w:rsid w:val="006C0227"/>
    <w:rsid w:val="006C0FCD"/>
    <w:rsid w:val="006C10F2"/>
    <w:rsid w:val="006C1B15"/>
    <w:rsid w:val="006C3CA8"/>
    <w:rsid w:val="006C432A"/>
    <w:rsid w:val="006C4648"/>
    <w:rsid w:val="006C46D1"/>
    <w:rsid w:val="006C543F"/>
    <w:rsid w:val="006C55A0"/>
    <w:rsid w:val="006C5B42"/>
    <w:rsid w:val="006C5F44"/>
    <w:rsid w:val="006C6027"/>
    <w:rsid w:val="006C629E"/>
    <w:rsid w:val="006C6AF8"/>
    <w:rsid w:val="006C6CB4"/>
    <w:rsid w:val="006C6E56"/>
    <w:rsid w:val="006D0C79"/>
    <w:rsid w:val="006D139E"/>
    <w:rsid w:val="006D1CDF"/>
    <w:rsid w:val="006D1FF2"/>
    <w:rsid w:val="006D23FF"/>
    <w:rsid w:val="006D2F21"/>
    <w:rsid w:val="006D3022"/>
    <w:rsid w:val="006D325A"/>
    <w:rsid w:val="006D450A"/>
    <w:rsid w:val="006D4BC3"/>
    <w:rsid w:val="006D5059"/>
    <w:rsid w:val="006D524E"/>
    <w:rsid w:val="006D5694"/>
    <w:rsid w:val="006D6064"/>
    <w:rsid w:val="006D668A"/>
    <w:rsid w:val="006D6992"/>
    <w:rsid w:val="006D7732"/>
    <w:rsid w:val="006D7A36"/>
    <w:rsid w:val="006E0A8B"/>
    <w:rsid w:val="006E116B"/>
    <w:rsid w:val="006E1492"/>
    <w:rsid w:val="006E19D4"/>
    <w:rsid w:val="006E1F43"/>
    <w:rsid w:val="006E2F06"/>
    <w:rsid w:val="006E2FDE"/>
    <w:rsid w:val="006E3014"/>
    <w:rsid w:val="006E390B"/>
    <w:rsid w:val="006E4FB7"/>
    <w:rsid w:val="006E57C8"/>
    <w:rsid w:val="006E5E74"/>
    <w:rsid w:val="006E5E94"/>
    <w:rsid w:val="006E6795"/>
    <w:rsid w:val="006E7648"/>
    <w:rsid w:val="006F07E0"/>
    <w:rsid w:val="006F0F72"/>
    <w:rsid w:val="006F18FC"/>
    <w:rsid w:val="006F1AE4"/>
    <w:rsid w:val="006F1DAD"/>
    <w:rsid w:val="006F3476"/>
    <w:rsid w:val="006F3631"/>
    <w:rsid w:val="006F5775"/>
    <w:rsid w:val="006F778D"/>
    <w:rsid w:val="006F7D23"/>
    <w:rsid w:val="0070078D"/>
    <w:rsid w:val="007011A3"/>
    <w:rsid w:val="007012CD"/>
    <w:rsid w:val="00701778"/>
    <w:rsid w:val="00701991"/>
    <w:rsid w:val="00701C75"/>
    <w:rsid w:val="0070230D"/>
    <w:rsid w:val="007028E0"/>
    <w:rsid w:val="00702D95"/>
    <w:rsid w:val="00703095"/>
    <w:rsid w:val="00704468"/>
    <w:rsid w:val="00704818"/>
    <w:rsid w:val="00704EF1"/>
    <w:rsid w:val="00705507"/>
    <w:rsid w:val="00705C48"/>
    <w:rsid w:val="007060E5"/>
    <w:rsid w:val="0070650C"/>
    <w:rsid w:val="00707E30"/>
    <w:rsid w:val="007102E5"/>
    <w:rsid w:val="00710AAB"/>
    <w:rsid w:val="0071107C"/>
    <w:rsid w:val="00711F5F"/>
    <w:rsid w:val="0071203C"/>
    <w:rsid w:val="007121B4"/>
    <w:rsid w:val="00713544"/>
    <w:rsid w:val="0071396D"/>
    <w:rsid w:val="00713B6F"/>
    <w:rsid w:val="00714243"/>
    <w:rsid w:val="00714711"/>
    <w:rsid w:val="007161A4"/>
    <w:rsid w:val="00716467"/>
    <w:rsid w:val="00717555"/>
    <w:rsid w:val="0071798F"/>
    <w:rsid w:val="0072127D"/>
    <w:rsid w:val="00722608"/>
    <w:rsid w:val="0072260A"/>
    <w:rsid w:val="00724204"/>
    <w:rsid w:val="0072434C"/>
    <w:rsid w:val="00724758"/>
    <w:rsid w:val="00725329"/>
    <w:rsid w:val="00726373"/>
    <w:rsid w:val="00726966"/>
    <w:rsid w:val="007272A1"/>
    <w:rsid w:val="0072799F"/>
    <w:rsid w:val="00727C60"/>
    <w:rsid w:val="007315D1"/>
    <w:rsid w:val="00731743"/>
    <w:rsid w:val="00731E22"/>
    <w:rsid w:val="0073226D"/>
    <w:rsid w:val="007324D7"/>
    <w:rsid w:val="00734655"/>
    <w:rsid w:val="00734A55"/>
    <w:rsid w:val="00735E9D"/>
    <w:rsid w:val="00736108"/>
    <w:rsid w:val="007364E2"/>
    <w:rsid w:val="00737EC4"/>
    <w:rsid w:val="007402FC"/>
    <w:rsid w:val="00740CDA"/>
    <w:rsid w:val="007415F2"/>
    <w:rsid w:val="00741EEE"/>
    <w:rsid w:val="00743535"/>
    <w:rsid w:val="00743555"/>
    <w:rsid w:val="00744066"/>
    <w:rsid w:val="00744B56"/>
    <w:rsid w:val="007453D5"/>
    <w:rsid w:val="007463AD"/>
    <w:rsid w:val="00746C27"/>
    <w:rsid w:val="00746D22"/>
    <w:rsid w:val="00746D57"/>
    <w:rsid w:val="00747B8D"/>
    <w:rsid w:val="00747DB0"/>
    <w:rsid w:val="00751D82"/>
    <w:rsid w:val="00751FC4"/>
    <w:rsid w:val="007526A2"/>
    <w:rsid w:val="00752AB3"/>
    <w:rsid w:val="00752CA5"/>
    <w:rsid w:val="007548E8"/>
    <w:rsid w:val="00755DA9"/>
    <w:rsid w:val="007561D2"/>
    <w:rsid w:val="00756309"/>
    <w:rsid w:val="0075771C"/>
    <w:rsid w:val="00760B17"/>
    <w:rsid w:val="00760E6E"/>
    <w:rsid w:val="00761690"/>
    <w:rsid w:val="00761742"/>
    <w:rsid w:val="00763220"/>
    <w:rsid w:val="007638F3"/>
    <w:rsid w:val="007644E2"/>
    <w:rsid w:val="00764552"/>
    <w:rsid w:val="007654CA"/>
    <w:rsid w:val="00765B10"/>
    <w:rsid w:val="00770FFC"/>
    <w:rsid w:val="00771441"/>
    <w:rsid w:val="00772393"/>
    <w:rsid w:val="00773739"/>
    <w:rsid w:val="00773F8E"/>
    <w:rsid w:val="00774B54"/>
    <w:rsid w:val="007751A3"/>
    <w:rsid w:val="00775C43"/>
    <w:rsid w:val="00775C89"/>
    <w:rsid w:val="00776003"/>
    <w:rsid w:val="00776998"/>
    <w:rsid w:val="00776C8E"/>
    <w:rsid w:val="00777126"/>
    <w:rsid w:val="00777999"/>
    <w:rsid w:val="00777C11"/>
    <w:rsid w:val="007815E7"/>
    <w:rsid w:val="0078189A"/>
    <w:rsid w:val="007818D0"/>
    <w:rsid w:val="007819A4"/>
    <w:rsid w:val="00781CA8"/>
    <w:rsid w:val="00782421"/>
    <w:rsid w:val="00782BE9"/>
    <w:rsid w:val="00784068"/>
    <w:rsid w:val="00784B8F"/>
    <w:rsid w:val="007854A8"/>
    <w:rsid w:val="00786A20"/>
    <w:rsid w:val="00786C80"/>
    <w:rsid w:val="007870AD"/>
    <w:rsid w:val="0078731E"/>
    <w:rsid w:val="007877DE"/>
    <w:rsid w:val="00790637"/>
    <w:rsid w:val="00790B43"/>
    <w:rsid w:val="00791D89"/>
    <w:rsid w:val="00792687"/>
    <w:rsid w:val="00793135"/>
    <w:rsid w:val="007933BE"/>
    <w:rsid w:val="00793A1A"/>
    <w:rsid w:val="00794995"/>
    <w:rsid w:val="00795D90"/>
    <w:rsid w:val="00796E03"/>
    <w:rsid w:val="00796EC8"/>
    <w:rsid w:val="0079711F"/>
    <w:rsid w:val="007974CA"/>
    <w:rsid w:val="00797B0E"/>
    <w:rsid w:val="007A0060"/>
    <w:rsid w:val="007A1AEA"/>
    <w:rsid w:val="007A35C6"/>
    <w:rsid w:val="007A371D"/>
    <w:rsid w:val="007A39AB"/>
    <w:rsid w:val="007A3FE0"/>
    <w:rsid w:val="007A4E42"/>
    <w:rsid w:val="007A5BC2"/>
    <w:rsid w:val="007A5D95"/>
    <w:rsid w:val="007A637D"/>
    <w:rsid w:val="007A6BE2"/>
    <w:rsid w:val="007A6DD3"/>
    <w:rsid w:val="007A6DFA"/>
    <w:rsid w:val="007A7EAD"/>
    <w:rsid w:val="007B0370"/>
    <w:rsid w:val="007B099E"/>
    <w:rsid w:val="007B0AFF"/>
    <w:rsid w:val="007B1B6B"/>
    <w:rsid w:val="007B2138"/>
    <w:rsid w:val="007B377A"/>
    <w:rsid w:val="007B4E7C"/>
    <w:rsid w:val="007B536F"/>
    <w:rsid w:val="007B5C79"/>
    <w:rsid w:val="007B76D5"/>
    <w:rsid w:val="007C2368"/>
    <w:rsid w:val="007C31AC"/>
    <w:rsid w:val="007C31D6"/>
    <w:rsid w:val="007C39B6"/>
    <w:rsid w:val="007C49A3"/>
    <w:rsid w:val="007C7AEF"/>
    <w:rsid w:val="007C7E99"/>
    <w:rsid w:val="007D1607"/>
    <w:rsid w:val="007D22D6"/>
    <w:rsid w:val="007D31F3"/>
    <w:rsid w:val="007D367C"/>
    <w:rsid w:val="007D3A23"/>
    <w:rsid w:val="007D3BC0"/>
    <w:rsid w:val="007D4139"/>
    <w:rsid w:val="007D4B9F"/>
    <w:rsid w:val="007D4BA9"/>
    <w:rsid w:val="007D4D47"/>
    <w:rsid w:val="007D4FDD"/>
    <w:rsid w:val="007D75E3"/>
    <w:rsid w:val="007E0150"/>
    <w:rsid w:val="007E02D4"/>
    <w:rsid w:val="007E03CC"/>
    <w:rsid w:val="007E0426"/>
    <w:rsid w:val="007E0E0F"/>
    <w:rsid w:val="007E0E4F"/>
    <w:rsid w:val="007E14FD"/>
    <w:rsid w:val="007E15C1"/>
    <w:rsid w:val="007E22EF"/>
    <w:rsid w:val="007E2897"/>
    <w:rsid w:val="007E3490"/>
    <w:rsid w:val="007E363B"/>
    <w:rsid w:val="007E37DD"/>
    <w:rsid w:val="007E388D"/>
    <w:rsid w:val="007E4788"/>
    <w:rsid w:val="007E48EE"/>
    <w:rsid w:val="007E671C"/>
    <w:rsid w:val="007E6A49"/>
    <w:rsid w:val="007F0356"/>
    <w:rsid w:val="007F07A6"/>
    <w:rsid w:val="007F1C4A"/>
    <w:rsid w:val="007F22D9"/>
    <w:rsid w:val="007F25AB"/>
    <w:rsid w:val="007F3C5D"/>
    <w:rsid w:val="007F4EA9"/>
    <w:rsid w:val="007F5627"/>
    <w:rsid w:val="007F688C"/>
    <w:rsid w:val="007F692C"/>
    <w:rsid w:val="007F6DA6"/>
    <w:rsid w:val="007F7E1E"/>
    <w:rsid w:val="00800356"/>
    <w:rsid w:val="00803318"/>
    <w:rsid w:val="00804646"/>
    <w:rsid w:val="00804A69"/>
    <w:rsid w:val="00805B92"/>
    <w:rsid w:val="00805D76"/>
    <w:rsid w:val="00806024"/>
    <w:rsid w:val="00807739"/>
    <w:rsid w:val="008103F7"/>
    <w:rsid w:val="008115FF"/>
    <w:rsid w:val="0081194B"/>
    <w:rsid w:val="008125D9"/>
    <w:rsid w:val="008137D0"/>
    <w:rsid w:val="008147DE"/>
    <w:rsid w:val="0081481E"/>
    <w:rsid w:val="00814CCE"/>
    <w:rsid w:val="008154B4"/>
    <w:rsid w:val="008163F8"/>
    <w:rsid w:val="008164DA"/>
    <w:rsid w:val="00817301"/>
    <w:rsid w:val="00817E52"/>
    <w:rsid w:val="008222E1"/>
    <w:rsid w:val="008227AA"/>
    <w:rsid w:val="00823DEC"/>
    <w:rsid w:val="00823E48"/>
    <w:rsid w:val="00825095"/>
    <w:rsid w:val="008257A9"/>
    <w:rsid w:val="008257C3"/>
    <w:rsid w:val="00826000"/>
    <w:rsid w:val="008265D1"/>
    <w:rsid w:val="00830D23"/>
    <w:rsid w:val="00832C1E"/>
    <w:rsid w:val="00835EC4"/>
    <w:rsid w:val="00836606"/>
    <w:rsid w:val="00836F95"/>
    <w:rsid w:val="00837B3A"/>
    <w:rsid w:val="00837CC7"/>
    <w:rsid w:val="00837F0F"/>
    <w:rsid w:val="008411B6"/>
    <w:rsid w:val="00842789"/>
    <w:rsid w:val="00842BBC"/>
    <w:rsid w:val="008432EF"/>
    <w:rsid w:val="008436C5"/>
    <w:rsid w:val="00843FD1"/>
    <w:rsid w:val="00845510"/>
    <w:rsid w:val="00845EBE"/>
    <w:rsid w:val="00845F0B"/>
    <w:rsid w:val="008462F8"/>
    <w:rsid w:val="008463D4"/>
    <w:rsid w:val="00846C35"/>
    <w:rsid w:val="00850578"/>
    <w:rsid w:val="00850D70"/>
    <w:rsid w:val="00851414"/>
    <w:rsid w:val="0085255C"/>
    <w:rsid w:val="0085375B"/>
    <w:rsid w:val="00853EA9"/>
    <w:rsid w:val="008546A0"/>
    <w:rsid w:val="008547D9"/>
    <w:rsid w:val="00855813"/>
    <w:rsid w:val="00855CEE"/>
    <w:rsid w:val="00856341"/>
    <w:rsid w:val="00857019"/>
    <w:rsid w:val="00857347"/>
    <w:rsid w:val="008574DE"/>
    <w:rsid w:val="0085769C"/>
    <w:rsid w:val="00857791"/>
    <w:rsid w:val="00860AAA"/>
    <w:rsid w:val="00861687"/>
    <w:rsid w:val="00861DBA"/>
    <w:rsid w:val="00862036"/>
    <w:rsid w:val="0086206A"/>
    <w:rsid w:val="008625D8"/>
    <w:rsid w:val="00862760"/>
    <w:rsid w:val="00862EC1"/>
    <w:rsid w:val="0086393F"/>
    <w:rsid w:val="00865156"/>
    <w:rsid w:val="00865755"/>
    <w:rsid w:val="00865926"/>
    <w:rsid w:val="00866411"/>
    <w:rsid w:val="008669E7"/>
    <w:rsid w:val="008674A0"/>
    <w:rsid w:val="00867618"/>
    <w:rsid w:val="00867691"/>
    <w:rsid w:val="00867BDA"/>
    <w:rsid w:val="0087168F"/>
    <w:rsid w:val="0087239B"/>
    <w:rsid w:val="008728A6"/>
    <w:rsid w:val="00872ED7"/>
    <w:rsid w:val="00873B5F"/>
    <w:rsid w:val="00873CB5"/>
    <w:rsid w:val="00873CC2"/>
    <w:rsid w:val="008749AC"/>
    <w:rsid w:val="008752D3"/>
    <w:rsid w:val="00875439"/>
    <w:rsid w:val="008755FD"/>
    <w:rsid w:val="00875ED3"/>
    <w:rsid w:val="00876254"/>
    <w:rsid w:val="00876581"/>
    <w:rsid w:val="008765D0"/>
    <w:rsid w:val="00876C45"/>
    <w:rsid w:val="00877191"/>
    <w:rsid w:val="008778E6"/>
    <w:rsid w:val="00880186"/>
    <w:rsid w:val="0088029B"/>
    <w:rsid w:val="008809E3"/>
    <w:rsid w:val="00880C28"/>
    <w:rsid w:val="00880D09"/>
    <w:rsid w:val="0088132F"/>
    <w:rsid w:val="008814E6"/>
    <w:rsid w:val="00881790"/>
    <w:rsid w:val="008817FD"/>
    <w:rsid w:val="00883655"/>
    <w:rsid w:val="00884829"/>
    <w:rsid w:val="008850E9"/>
    <w:rsid w:val="008859FE"/>
    <w:rsid w:val="00886107"/>
    <w:rsid w:val="00886743"/>
    <w:rsid w:val="00890725"/>
    <w:rsid w:val="00890921"/>
    <w:rsid w:val="008910C5"/>
    <w:rsid w:val="008921F5"/>
    <w:rsid w:val="00892234"/>
    <w:rsid w:val="0089487D"/>
    <w:rsid w:val="00894A40"/>
    <w:rsid w:val="00894DF1"/>
    <w:rsid w:val="0089502A"/>
    <w:rsid w:val="00895705"/>
    <w:rsid w:val="00896049"/>
    <w:rsid w:val="00897730"/>
    <w:rsid w:val="00897E25"/>
    <w:rsid w:val="008A0A8A"/>
    <w:rsid w:val="008A0D94"/>
    <w:rsid w:val="008A15C6"/>
    <w:rsid w:val="008A15FE"/>
    <w:rsid w:val="008A19D0"/>
    <w:rsid w:val="008A1AEB"/>
    <w:rsid w:val="008A1E0A"/>
    <w:rsid w:val="008A23BB"/>
    <w:rsid w:val="008A25B0"/>
    <w:rsid w:val="008A2777"/>
    <w:rsid w:val="008A39D5"/>
    <w:rsid w:val="008A3B38"/>
    <w:rsid w:val="008A434D"/>
    <w:rsid w:val="008A443D"/>
    <w:rsid w:val="008A479C"/>
    <w:rsid w:val="008A4AAD"/>
    <w:rsid w:val="008A4D0E"/>
    <w:rsid w:val="008A53E3"/>
    <w:rsid w:val="008A5734"/>
    <w:rsid w:val="008A58EA"/>
    <w:rsid w:val="008A5B80"/>
    <w:rsid w:val="008A6B7C"/>
    <w:rsid w:val="008A73AE"/>
    <w:rsid w:val="008A77CF"/>
    <w:rsid w:val="008B137E"/>
    <w:rsid w:val="008B1E39"/>
    <w:rsid w:val="008B20D7"/>
    <w:rsid w:val="008B22C1"/>
    <w:rsid w:val="008B2F1F"/>
    <w:rsid w:val="008B3028"/>
    <w:rsid w:val="008B3836"/>
    <w:rsid w:val="008B3E47"/>
    <w:rsid w:val="008B5059"/>
    <w:rsid w:val="008B54EE"/>
    <w:rsid w:val="008B5C37"/>
    <w:rsid w:val="008B7112"/>
    <w:rsid w:val="008B752C"/>
    <w:rsid w:val="008B77F7"/>
    <w:rsid w:val="008C02E0"/>
    <w:rsid w:val="008C0700"/>
    <w:rsid w:val="008C0787"/>
    <w:rsid w:val="008C1039"/>
    <w:rsid w:val="008C12F0"/>
    <w:rsid w:val="008C25ED"/>
    <w:rsid w:val="008C2847"/>
    <w:rsid w:val="008C29F2"/>
    <w:rsid w:val="008C2C0C"/>
    <w:rsid w:val="008C33F9"/>
    <w:rsid w:val="008C3C9C"/>
    <w:rsid w:val="008C485E"/>
    <w:rsid w:val="008C499E"/>
    <w:rsid w:val="008C52FD"/>
    <w:rsid w:val="008C53CB"/>
    <w:rsid w:val="008C5691"/>
    <w:rsid w:val="008C579A"/>
    <w:rsid w:val="008C69F1"/>
    <w:rsid w:val="008C7389"/>
    <w:rsid w:val="008C7462"/>
    <w:rsid w:val="008D0031"/>
    <w:rsid w:val="008D0105"/>
    <w:rsid w:val="008D2261"/>
    <w:rsid w:val="008D2D68"/>
    <w:rsid w:val="008D4CBC"/>
    <w:rsid w:val="008D673E"/>
    <w:rsid w:val="008D6B19"/>
    <w:rsid w:val="008E0020"/>
    <w:rsid w:val="008E0B53"/>
    <w:rsid w:val="008E11F7"/>
    <w:rsid w:val="008E1DAF"/>
    <w:rsid w:val="008E1EDF"/>
    <w:rsid w:val="008E2112"/>
    <w:rsid w:val="008E3613"/>
    <w:rsid w:val="008E38A9"/>
    <w:rsid w:val="008E3B65"/>
    <w:rsid w:val="008E4B5D"/>
    <w:rsid w:val="008E4D26"/>
    <w:rsid w:val="008E57F1"/>
    <w:rsid w:val="008E5F1F"/>
    <w:rsid w:val="008E6324"/>
    <w:rsid w:val="008E6F1D"/>
    <w:rsid w:val="008E76F1"/>
    <w:rsid w:val="008E7C90"/>
    <w:rsid w:val="008E7CCA"/>
    <w:rsid w:val="008E7DDB"/>
    <w:rsid w:val="008F06C0"/>
    <w:rsid w:val="008F0A9C"/>
    <w:rsid w:val="008F2B85"/>
    <w:rsid w:val="008F2CCE"/>
    <w:rsid w:val="008F2E84"/>
    <w:rsid w:val="008F319B"/>
    <w:rsid w:val="008F3622"/>
    <w:rsid w:val="008F4D48"/>
    <w:rsid w:val="008F5713"/>
    <w:rsid w:val="008F5AFA"/>
    <w:rsid w:val="008F6A56"/>
    <w:rsid w:val="008F761C"/>
    <w:rsid w:val="008F785A"/>
    <w:rsid w:val="00900622"/>
    <w:rsid w:val="009025DD"/>
    <w:rsid w:val="00902E83"/>
    <w:rsid w:val="00902EA4"/>
    <w:rsid w:val="00902EFC"/>
    <w:rsid w:val="00903924"/>
    <w:rsid w:val="00904359"/>
    <w:rsid w:val="009043B8"/>
    <w:rsid w:val="00905407"/>
    <w:rsid w:val="0090613A"/>
    <w:rsid w:val="00907E38"/>
    <w:rsid w:val="00910049"/>
    <w:rsid w:val="00910418"/>
    <w:rsid w:val="009105CF"/>
    <w:rsid w:val="00910A64"/>
    <w:rsid w:val="00910B0F"/>
    <w:rsid w:val="00910CF6"/>
    <w:rsid w:val="009113AC"/>
    <w:rsid w:val="00911909"/>
    <w:rsid w:val="009121F1"/>
    <w:rsid w:val="00913C24"/>
    <w:rsid w:val="00913E6C"/>
    <w:rsid w:val="00913F3E"/>
    <w:rsid w:val="00915696"/>
    <w:rsid w:val="009157E5"/>
    <w:rsid w:val="00915C65"/>
    <w:rsid w:val="00917011"/>
    <w:rsid w:val="00917017"/>
    <w:rsid w:val="009178D5"/>
    <w:rsid w:val="00917F5C"/>
    <w:rsid w:val="009203DE"/>
    <w:rsid w:val="00920709"/>
    <w:rsid w:val="00921C40"/>
    <w:rsid w:val="00922147"/>
    <w:rsid w:val="00924188"/>
    <w:rsid w:val="00924BEC"/>
    <w:rsid w:val="00924D28"/>
    <w:rsid w:val="009259C4"/>
    <w:rsid w:val="00926778"/>
    <w:rsid w:val="00927C77"/>
    <w:rsid w:val="00927D19"/>
    <w:rsid w:val="009301EC"/>
    <w:rsid w:val="009304DF"/>
    <w:rsid w:val="009312BD"/>
    <w:rsid w:val="00931488"/>
    <w:rsid w:val="00932354"/>
    <w:rsid w:val="00934F9D"/>
    <w:rsid w:val="009353D0"/>
    <w:rsid w:val="00935533"/>
    <w:rsid w:val="00935BBC"/>
    <w:rsid w:val="00936279"/>
    <w:rsid w:val="00936533"/>
    <w:rsid w:val="00936E77"/>
    <w:rsid w:val="00937255"/>
    <w:rsid w:val="009373DE"/>
    <w:rsid w:val="00937C51"/>
    <w:rsid w:val="00937E3B"/>
    <w:rsid w:val="00940E6A"/>
    <w:rsid w:val="00941DCA"/>
    <w:rsid w:val="00942E80"/>
    <w:rsid w:val="00943622"/>
    <w:rsid w:val="00944CE6"/>
    <w:rsid w:val="0094578C"/>
    <w:rsid w:val="00946699"/>
    <w:rsid w:val="0094699B"/>
    <w:rsid w:val="00946D83"/>
    <w:rsid w:val="00947569"/>
    <w:rsid w:val="00947BFB"/>
    <w:rsid w:val="00947D4E"/>
    <w:rsid w:val="009508CF"/>
    <w:rsid w:val="00950E30"/>
    <w:rsid w:val="00951089"/>
    <w:rsid w:val="009511D9"/>
    <w:rsid w:val="00951CE1"/>
    <w:rsid w:val="00952150"/>
    <w:rsid w:val="00953CC6"/>
    <w:rsid w:val="009542A8"/>
    <w:rsid w:val="0095430E"/>
    <w:rsid w:val="00954E2C"/>
    <w:rsid w:val="00956F81"/>
    <w:rsid w:val="0095744A"/>
    <w:rsid w:val="0095756C"/>
    <w:rsid w:val="009577BD"/>
    <w:rsid w:val="00960E50"/>
    <w:rsid w:val="00960E83"/>
    <w:rsid w:val="00961D56"/>
    <w:rsid w:val="00961E95"/>
    <w:rsid w:val="009624FC"/>
    <w:rsid w:val="00962BA5"/>
    <w:rsid w:val="00962BF7"/>
    <w:rsid w:val="00962CA9"/>
    <w:rsid w:val="00962ECE"/>
    <w:rsid w:val="00963396"/>
    <w:rsid w:val="00963A78"/>
    <w:rsid w:val="009642A1"/>
    <w:rsid w:val="009648C2"/>
    <w:rsid w:val="00965060"/>
    <w:rsid w:val="0096537A"/>
    <w:rsid w:val="009655F3"/>
    <w:rsid w:val="00965B87"/>
    <w:rsid w:val="00965F8E"/>
    <w:rsid w:val="009664DD"/>
    <w:rsid w:val="00966963"/>
    <w:rsid w:val="0097021C"/>
    <w:rsid w:val="0097095F"/>
    <w:rsid w:val="00970C23"/>
    <w:rsid w:val="00970D4E"/>
    <w:rsid w:val="00970F36"/>
    <w:rsid w:val="00971194"/>
    <w:rsid w:val="00972DD5"/>
    <w:rsid w:val="00972EF5"/>
    <w:rsid w:val="0097419A"/>
    <w:rsid w:val="00977BF8"/>
    <w:rsid w:val="00977E4F"/>
    <w:rsid w:val="00980A7A"/>
    <w:rsid w:val="009817E1"/>
    <w:rsid w:val="0098190E"/>
    <w:rsid w:val="00982056"/>
    <w:rsid w:val="00983BEA"/>
    <w:rsid w:val="00984774"/>
    <w:rsid w:val="0098478D"/>
    <w:rsid w:val="0098481A"/>
    <w:rsid w:val="00984E96"/>
    <w:rsid w:val="009850AC"/>
    <w:rsid w:val="0098546C"/>
    <w:rsid w:val="0098549A"/>
    <w:rsid w:val="00985EE3"/>
    <w:rsid w:val="00986226"/>
    <w:rsid w:val="00986551"/>
    <w:rsid w:val="009867C1"/>
    <w:rsid w:val="0098747D"/>
    <w:rsid w:val="00987760"/>
    <w:rsid w:val="00990441"/>
    <w:rsid w:val="0099113E"/>
    <w:rsid w:val="0099168A"/>
    <w:rsid w:val="00993D7E"/>
    <w:rsid w:val="00994BD5"/>
    <w:rsid w:val="00995851"/>
    <w:rsid w:val="00996428"/>
    <w:rsid w:val="00996CD0"/>
    <w:rsid w:val="00997D87"/>
    <w:rsid w:val="009A029C"/>
    <w:rsid w:val="009A07AA"/>
    <w:rsid w:val="009A1F26"/>
    <w:rsid w:val="009A30A1"/>
    <w:rsid w:val="009A315F"/>
    <w:rsid w:val="009A3677"/>
    <w:rsid w:val="009A3F17"/>
    <w:rsid w:val="009A6076"/>
    <w:rsid w:val="009A66BF"/>
    <w:rsid w:val="009A6BEC"/>
    <w:rsid w:val="009A7BD9"/>
    <w:rsid w:val="009B1C8C"/>
    <w:rsid w:val="009B2019"/>
    <w:rsid w:val="009B2020"/>
    <w:rsid w:val="009B2553"/>
    <w:rsid w:val="009B3930"/>
    <w:rsid w:val="009B5C2E"/>
    <w:rsid w:val="009B650E"/>
    <w:rsid w:val="009B6A13"/>
    <w:rsid w:val="009B6DD6"/>
    <w:rsid w:val="009B7F27"/>
    <w:rsid w:val="009C03A4"/>
    <w:rsid w:val="009C0F08"/>
    <w:rsid w:val="009C0F45"/>
    <w:rsid w:val="009C1165"/>
    <w:rsid w:val="009C1C41"/>
    <w:rsid w:val="009C22B5"/>
    <w:rsid w:val="009C3597"/>
    <w:rsid w:val="009C3C1D"/>
    <w:rsid w:val="009C4644"/>
    <w:rsid w:val="009C4A39"/>
    <w:rsid w:val="009C5E5D"/>
    <w:rsid w:val="009D0267"/>
    <w:rsid w:val="009D026A"/>
    <w:rsid w:val="009D0410"/>
    <w:rsid w:val="009D0A5C"/>
    <w:rsid w:val="009D13D4"/>
    <w:rsid w:val="009D1581"/>
    <w:rsid w:val="009D22E7"/>
    <w:rsid w:val="009D26D6"/>
    <w:rsid w:val="009D29C5"/>
    <w:rsid w:val="009D36FB"/>
    <w:rsid w:val="009D5346"/>
    <w:rsid w:val="009D5441"/>
    <w:rsid w:val="009D5934"/>
    <w:rsid w:val="009D6DEC"/>
    <w:rsid w:val="009D7227"/>
    <w:rsid w:val="009E008F"/>
    <w:rsid w:val="009E0373"/>
    <w:rsid w:val="009E04B4"/>
    <w:rsid w:val="009E1D07"/>
    <w:rsid w:val="009E2192"/>
    <w:rsid w:val="009E273B"/>
    <w:rsid w:val="009E2A96"/>
    <w:rsid w:val="009E3380"/>
    <w:rsid w:val="009E6226"/>
    <w:rsid w:val="009E669A"/>
    <w:rsid w:val="009E7392"/>
    <w:rsid w:val="009F0364"/>
    <w:rsid w:val="009F03BE"/>
    <w:rsid w:val="009F074C"/>
    <w:rsid w:val="009F13F4"/>
    <w:rsid w:val="009F1473"/>
    <w:rsid w:val="009F15F7"/>
    <w:rsid w:val="009F25BB"/>
    <w:rsid w:val="009F2D10"/>
    <w:rsid w:val="009F2FF7"/>
    <w:rsid w:val="009F343A"/>
    <w:rsid w:val="009F34B8"/>
    <w:rsid w:val="009F3627"/>
    <w:rsid w:val="009F4E1E"/>
    <w:rsid w:val="009F4E42"/>
    <w:rsid w:val="009F58DC"/>
    <w:rsid w:val="009F64D0"/>
    <w:rsid w:val="009F6754"/>
    <w:rsid w:val="009F7DC2"/>
    <w:rsid w:val="009F7EE0"/>
    <w:rsid w:val="00A006B5"/>
    <w:rsid w:val="00A009A5"/>
    <w:rsid w:val="00A00B0F"/>
    <w:rsid w:val="00A00ED0"/>
    <w:rsid w:val="00A0181C"/>
    <w:rsid w:val="00A01D99"/>
    <w:rsid w:val="00A03354"/>
    <w:rsid w:val="00A03CA9"/>
    <w:rsid w:val="00A04273"/>
    <w:rsid w:val="00A065B4"/>
    <w:rsid w:val="00A0697D"/>
    <w:rsid w:val="00A071A1"/>
    <w:rsid w:val="00A07401"/>
    <w:rsid w:val="00A07D37"/>
    <w:rsid w:val="00A1146F"/>
    <w:rsid w:val="00A11637"/>
    <w:rsid w:val="00A1172E"/>
    <w:rsid w:val="00A11E49"/>
    <w:rsid w:val="00A125B4"/>
    <w:rsid w:val="00A128B3"/>
    <w:rsid w:val="00A128CA"/>
    <w:rsid w:val="00A12B41"/>
    <w:rsid w:val="00A1312B"/>
    <w:rsid w:val="00A133AA"/>
    <w:rsid w:val="00A138E5"/>
    <w:rsid w:val="00A13D36"/>
    <w:rsid w:val="00A13ED5"/>
    <w:rsid w:val="00A150B6"/>
    <w:rsid w:val="00A1668A"/>
    <w:rsid w:val="00A16A72"/>
    <w:rsid w:val="00A16AD5"/>
    <w:rsid w:val="00A16C9E"/>
    <w:rsid w:val="00A17007"/>
    <w:rsid w:val="00A1792D"/>
    <w:rsid w:val="00A17971"/>
    <w:rsid w:val="00A17B5F"/>
    <w:rsid w:val="00A17BC7"/>
    <w:rsid w:val="00A202DF"/>
    <w:rsid w:val="00A209BA"/>
    <w:rsid w:val="00A211EE"/>
    <w:rsid w:val="00A22004"/>
    <w:rsid w:val="00A22E50"/>
    <w:rsid w:val="00A230F3"/>
    <w:rsid w:val="00A23208"/>
    <w:rsid w:val="00A2344A"/>
    <w:rsid w:val="00A235FE"/>
    <w:rsid w:val="00A24C15"/>
    <w:rsid w:val="00A25CB5"/>
    <w:rsid w:val="00A261BD"/>
    <w:rsid w:val="00A272A5"/>
    <w:rsid w:val="00A309B2"/>
    <w:rsid w:val="00A30C3B"/>
    <w:rsid w:val="00A30F89"/>
    <w:rsid w:val="00A3100D"/>
    <w:rsid w:val="00A31843"/>
    <w:rsid w:val="00A31EB3"/>
    <w:rsid w:val="00A32A86"/>
    <w:rsid w:val="00A32F47"/>
    <w:rsid w:val="00A3339D"/>
    <w:rsid w:val="00A336B0"/>
    <w:rsid w:val="00A33B26"/>
    <w:rsid w:val="00A33C34"/>
    <w:rsid w:val="00A33DAB"/>
    <w:rsid w:val="00A33E18"/>
    <w:rsid w:val="00A33F70"/>
    <w:rsid w:val="00A343AC"/>
    <w:rsid w:val="00A34C52"/>
    <w:rsid w:val="00A35938"/>
    <w:rsid w:val="00A361B8"/>
    <w:rsid w:val="00A377CC"/>
    <w:rsid w:val="00A400C8"/>
    <w:rsid w:val="00A408D2"/>
    <w:rsid w:val="00A40DA6"/>
    <w:rsid w:val="00A411BF"/>
    <w:rsid w:val="00A42235"/>
    <w:rsid w:val="00A42454"/>
    <w:rsid w:val="00A42537"/>
    <w:rsid w:val="00A4295B"/>
    <w:rsid w:val="00A43C43"/>
    <w:rsid w:val="00A4429C"/>
    <w:rsid w:val="00A44AD5"/>
    <w:rsid w:val="00A44BEF"/>
    <w:rsid w:val="00A45820"/>
    <w:rsid w:val="00A458DA"/>
    <w:rsid w:val="00A4600E"/>
    <w:rsid w:val="00A466E5"/>
    <w:rsid w:val="00A47E5C"/>
    <w:rsid w:val="00A501AF"/>
    <w:rsid w:val="00A50F2E"/>
    <w:rsid w:val="00A526CF"/>
    <w:rsid w:val="00A52A1E"/>
    <w:rsid w:val="00A535A0"/>
    <w:rsid w:val="00A542C3"/>
    <w:rsid w:val="00A54DD5"/>
    <w:rsid w:val="00A5508F"/>
    <w:rsid w:val="00A55D9A"/>
    <w:rsid w:val="00A56BF2"/>
    <w:rsid w:val="00A57921"/>
    <w:rsid w:val="00A61487"/>
    <w:rsid w:val="00A622A1"/>
    <w:rsid w:val="00A6329C"/>
    <w:rsid w:val="00A632C2"/>
    <w:rsid w:val="00A636F9"/>
    <w:rsid w:val="00A63815"/>
    <w:rsid w:val="00A63DD3"/>
    <w:rsid w:val="00A64F13"/>
    <w:rsid w:val="00A66FE0"/>
    <w:rsid w:val="00A6791B"/>
    <w:rsid w:val="00A70B92"/>
    <w:rsid w:val="00A71772"/>
    <w:rsid w:val="00A718BA"/>
    <w:rsid w:val="00A7193F"/>
    <w:rsid w:val="00A71A90"/>
    <w:rsid w:val="00A73479"/>
    <w:rsid w:val="00A7426A"/>
    <w:rsid w:val="00A75248"/>
    <w:rsid w:val="00A75428"/>
    <w:rsid w:val="00A75CAE"/>
    <w:rsid w:val="00A77F50"/>
    <w:rsid w:val="00A80621"/>
    <w:rsid w:val="00A80C8A"/>
    <w:rsid w:val="00A80E03"/>
    <w:rsid w:val="00A810C0"/>
    <w:rsid w:val="00A81987"/>
    <w:rsid w:val="00A81994"/>
    <w:rsid w:val="00A81CFC"/>
    <w:rsid w:val="00A8411F"/>
    <w:rsid w:val="00A84B58"/>
    <w:rsid w:val="00A85BF0"/>
    <w:rsid w:val="00A85E37"/>
    <w:rsid w:val="00A85EB5"/>
    <w:rsid w:val="00A90232"/>
    <w:rsid w:val="00A9024A"/>
    <w:rsid w:val="00A91A9D"/>
    <w:rsid w:val="00A935F2"/>
    <w:rsid w:val="00A94C65"/>
    <w:rsid w:val="00A96091"/>
    <w:rsid w:val="00A96132"/>
    <w:rsid w:val="00A96CDC"/>
    <w:rsid w:val="00A9729F"/>
    <w:rsid w:val="00A97833"/>
    <w:rsid w:val="00AA071F"/>
    <w:rsid w:val="00AA1789"/>
    <w:rsid w:val="00AA26E5"/>
    <w:rsid w:val="00AA2C57"/>
    <w:rsid w:val="00AA3765"/>
    <w:rsid w:val="00AA3C15"/>
    <w:rsid w:val="00AA42B0"/>
    <w:rsid w:val="00AA435B"/>
    <w:rsid w:val="00AA45CD"/>
    <w:rsid w:val="00AA5001"/>
    <w:rsid w:val="00AA5976"/>
    <w:rsid w:val="00AA6074"/>
    <w:rsid w:val="00AA6C7B"/>
    <w:rsid w:val="00AA6D6A"/>
    <w:rsid w:val="00AA6E9D"/>
    <w:rsid w:val="00AA7823"/>
    <w:rsid w:val="00AB0131"/>
    <w:rsid w:val="00AB1012"/>
    <w:rsid w:val="00AB137E"/>
    <w:rsid w:val="00AB1780"/>
    <w:rsid w:val="00AB1A49"/>
    <w:rsid w:val="00AB224C"/>
    <w:rsid w:val="00AB25BF"/>
    <w:rsid w:val="00AB4837"/>
    <w:rsid w:val="00AB4CB2"/>
    <w:rsid w:val="00AB5108"/>
    <w:rsid w:val="00AB556A"/>
    <w:rsid w:val="00AB61BA"/>
    <w:rsid w:val="00AB64B4"/>
    <w:rsid w:val="00AB6E00"/>
    <w:rsid w:val="00AB7591"/>
    <w:rsid w:val="00AB79DA"/>
    <w:rsid w:val="00AB7EDB"/>
    <w:rsid w:val="00AB7F1B"/>
    <w:rsid w:val="00AC0333"/>
    <w:rsid w:val="00AC0AFC"/>
    <w:rsid w:val="00AC14F0"/>
    <w:rsid w:val="00AC206E"/>
    <w:rsid w:val="00AC294A"/>
    <w:rsid w:val="00AC2B03"/>
    <w:rsid w:val="00AC2DB5"/>
    <w:rsid w:val="00AC4323"/>
    <w:rsid w:val="00AC4355"/>
    <w:rsid w:val="00AC467A"/>
    <w:rsid w:val="00AC4CD2"/>
    <w:rsid w:val="00AC4ED7"/>
    <w:rsid w:val="00AC5880"/>
    <w:rsid w:val="00AC636C"/>
    <w:rsid w:val="00AC7C69"/>
    <w:rsid w:val="00AD1735"/>
    <w:rsid w:val="00AD2522"/>
    <w:rsid w:val="00AD3017"/>
    <w:rsid w:val="00AD3024"/>
    <w:rsid w:val="00AD30A3"/>
    <w:rsid w:val="00AD400A"/>
    <w:rsid w:val="00AD4093"/>
    <w:rsid w:val="00AD44C2"/>
    <w:rsid w:val="00AD44EB"/>
    <w:rsid w:val="00AD5336"/>
    <w:rsid w:val="00AD5D40"/>
    <w:rsid w:val="00AD617E"/>
    <w:rsid w:val="00AD61E2"/>
    <w:rsid w:val="00AD64CD"/>
    <w:rsid w:val="00AD6E50"/>
    <w:rsid w:val="00AD7CFD"/>
    <w:rsid w:val="00AE0371"/>
    <w:rsid w:val="00AE15F8"/>
    <w:rsid w:val="00AE22EB"/>
    <w:rsid w:val="00AE2AA5"/>
    <w:rsid w:val="00AE315A"/>
    <w:rsid w:val="00AE486E"/>
    <w:rsid w:val="00AE50B0"/>
    <w:rsid w:val="00AE67EB"/>
    <w:rsid w:val="00AE7330"/>
    <w:rsid w:val="00AE7850"/>
    <w:rsid w:val="00AE7A19"/>
    <w:rsid w:val="00AF04A1"/>
    <w:rsid w:val="00AF0CDB"/>
    <w:rsid w:val="00AF13D2"/>
    <w:rsid w:val="00AF153A"/>
    <w:rsid w:val="00AF19B9"/>
    <w:rsid w:val="00AF19FC"/>
    <w:rsid w:val="00AF1AAD"/>
    <w:rsid w:val="00AF20A8"/>
    <w:rsid w:val="00AF2CE5"/>
    <w:rsid w:val="00AF317B"/>
    <w:rsid w:val="00AF3744"/>
    <w:rsid w:val="00AF442D"/>
    <w:rsid w:val="00AF5334"/>
    <w:rsid w:val="00AF61C4"/>
    <w:rsid w:val="00AF6293"/>
    <w:rsid w:val="00AF6362"/>
    <w:rsid w:val="00AF6ABF"/>
    <w:rsid w:val="00AF744A"/>
    <w:rsid w:val="00AF7660"/>
    <w:rsid w:val="00AF79B2"/>
    <w:rsid w:val="00AF7B33"/>
    <w:rsid w:val="00AF7D9B"/>
    <w:rsid w:val="00B00AAF"/>
    <w:rsid w:val="00B01F94"/>
    <w:rsid w:val="00B0259C"/>
    <w:rsid w:val="00B02AEA"/>
    <w:rsid w:val="00B02E69"/>
    <w:rsid w:val="00B035BA"/>
    <w:rsid w:val="00B0394E"/>
    <w:rsid w:val="00B04032"/>
    <w:rsid w:val="00B047CD"/>
    <w:rsid w:val="00B04A0E"/>
    <w:rsid w:val="00B058FC"/>
    <w:rsid w:val="00B06343"/>
    <w:rsid w:val="00B069FA"/>
    <w:rsid w:val="00B06F47"/>
    <w:rsid w:val="00B072B3"/>
    <w:rsid w:val="00B07D72"/>
    <w:rsid w:val="00B10892"/>
    <w:rsid w:val="00B111DD"/>
    <w:rsid w:val="00B13B46"/>
    <w:rsid w:val="00B13CB3"/>
    <w:rsid w:val="00B13CE3"/>
    <w:rsid w:val="00B145E0"/>
    <w:rsid w:val="00B15329"/>
    <w:rsid w:val="00B15684"/>
    <w:rsid w:val="00B156EF"/>
    <w:rsid w:val="00B17FD9"/>
    <w:rsid w:val="00B20246"/>
    <w:rsid w:val="00B20E48"/>
    <w:rsid w:val="00B211BA"/>
    <w:rsid w:val="00B2132B"/>
    <w:rsid w:val="00B2143B"/>
    <w:rsid w:val="00B21F17"/>
    <w:rsid w:val="00B22466"/>
    <w:rsid w:val="00B225F8"/>
    <w:rsid w:val="00B229FD"/>
    <w:rsid w:val="00B2320C"/>
    <w:rsid w:val="00B232FB"/>
    <w:rsid w:val="00B23885"/>
    <w:rsid w:val="00B252F3"/>
    <w:rsid w:val="00B26989"/>
    <w:rsid w:val="00B269AB"/>
    <w:rsid w:val="00B27591"/>
    <w:rsid w:val="00B31580"/>
    <w:rsid w:val="00B31BC2"/>
    <w:rsid w:val="00B329BA"/>
    <w:rsid w:val="00B34AD9"/>
    <w:rsid w:val="00B3623A"/>
    <w:rsid w:val="00B36349"/>
    <w:rsid w:val="00B36B5F"/>
    <w:rsid w:val="00B37732"/>
    <w:rsid w:val="00B37ED8"/>
    <w:rsid w:val="00B40457"/>
    <w:rsid w:val="00B42C58"/>
    <w:rsid w:val="00B42D59"/>
    <w:rsid w:val="00B43B09"/>
    <w:rsid w:val="00B43DC2"/>
    <w:rsid w:val="00B4429F"/>
    <w:rsid w:val="00B449FD"/>
    <w:rsid w:val="00B44D57"/>
    <w:rsid w:val="00B44DFD"/>
    <w:rsid w:val="00B45DBA"/>
    <w:rsid w:val="00B5044C"/>
    <w:rsid w:val="00B50B60"/>
    <w:rsid w:val="00B525C5"/>
    <w:rsid w:val="00B527C2"/>
    <w:rsid w:val="00B529D9"/>
    <w:rsid w:val="00B53155"/>
    <w:rsid w:val="00B53506"/>
    <w:rsid w:val="00B53850"/>
    <w:rsid w:val="00B53D2D"/>
    <w:rsid w:val="00B540EC"/>
    <w:rsid w:val="00B54CAD"/>
    <w:rsid w:val="00B559C6"/>
    <w:rsid w:val="00B559F6"/>
    <w:rsid w:val="00B56172"/>
    <w:rsid w:val="00B56492"/>
    <w:rsid w:val="00B5697F"/>
    <w:rsid w:val="00B56E2E"/>
    <w:rsid w:val="00B57AF6"/>
    <w:rsid w:val="00B60FFE"/>
    <w:rsid w:val="00B6168E"/>
    <w:rsid w:val="00B62381"/>
    <w:rsid w:val="00B62668"/>
    <w:rsid w:val="00B6388C"/>
    <w:rsid w:val="00B63F92"/>
    <w:rsid w:val="00B6400C"/>
    <w:rsid w:val="00B646C7"/>
    <w:rsid w:val="00B647B3"/>
    <w:rsid w:val="00B64A99"/>
    <w:rsid w:val="00B64BD6"/>
    <w:rsid w:val="00B65080"/>
    <w:rsid w:val="00B651C3"/>
    <w:rsid w:val="00B6541A"/>
    <w:rsid w:val="00B668F4"/>
    <w:rsid w:val="00B71765"/>
    <w:rsid w:val="00B71FBE"/>
    <w:rsid w:val="00B726CD"/>
    <w:rsid w:val="00B73239"/>
    <w:rsid w:val="00B73742"/>
    <w:rsid w:val="00B74445"/>
    <w:rsid w:val="00B74C8B"/>
    <w:rsid w:val="00B751CB"/>
    <w:rsid w:val="00B7544A"/>
    <w:rsid w:val="00B7549B"/>
    <w:rsid w:val="00B7635A"/>
    <w:rsid w:val="00B77A7E"/>
    <w:rsid w:val="00B801B4"/>
    <w:rsid w:val="00B80724"/>
    <w:rsid w:val="00B80BEB"/>
    <w:rsid w:val="00B81020"/>
    <w:rsid w:val="00B81060"/>
    <w:rsid w:val="00B81688"/>
    <w:rsid w:val="00B827AE"/>
    <w:rsid w:val="00B82AC9"/>
    <w:rsid w:val="00B82DA7"/>
    <w:rsid w:val="00B83206"/>
    <w:rsid w:val="00B83739"/>
    <w:rsid w:val="00B83C99"/>
    <w:rsid w:val="00B84A81"/>
    <w:rsid w:val="00B84ADC"/>
    <w:rsid w:val="00B85C07"/>
    <w:rsid w:val="00B86267"/>
    <w:rsid w:val="00B90ADB"/>
    <w:rsid w:val="00B90FE0"/>
    <w:rsid w:val="00B92EE7"/>
    <w:rsid w:val="00B9333A"/>
    <w:rsid w:val="00B93449"/>
    <w:rsid w:val="00B93681"/>
    <w:rsid w:val="00B938AF"/>
    <w:rsid w:val="00B9397D"/>
    <w:rsid w:val="00B93C27"/>
    <w:rsid w:val="00B94412"/>
    <w:rsid w:val="00B951B2"/>
    <w:rsid w:val="00B953B0"/>
    <w:rsid w:val="00B955B5"/>
    <w:rsid w:val="00B95B92"/>
    <w:rsid w:val="00B95DB1"/>
    <w:rsid w:val="00BA045E"/>
    <w:rsid w:val="00BA12C9"/>
    <w:rsid w:val="00BA2C9C"/>
    <w:rsid w:val="00BA2E79"/>
    <w:rsid w:val="00BA5C68"/>
    <w:rsid w:val="00BA5DE0"/>
    <w:rsid w:val="00BA65CE"/>
    <w:rsid w:val="00BA7144"/>
    <w:rsid w:val="00BA7A45"/>
    <w:rsid w:val="00BB0192"/>
    <w:rsid w:val="00BB04C0"/>
    <w:rsid w:val="00BB07E9"/>
    <w:rsid w:val="00BB0CCB"/>
    <w:rsid w:val="00BB1B25"/>
    <w:rsid w:val="00BB1CD8"/>
    <w:rsid w:val="00BB225E"/>
    <w:rsid w:val="00BB28A4"/>
    <w:rsid w:val="00BB2ECF"/>
    <w:rsid w:val="00BB372E"/>
    <w:rsid w:val="00BB3F51"/>
    <w:rsid w:val="00BB5007"/>
    <w:rsid w:val="00BB50C0"/>
    <w:rsid w:val="00BB6266"/>
    <w:rsid w:val="00BB64D4"/>
    <w:rsid w:val="00BB673F"/>
    <w:rsid w:val="00BB68DB"/>
    <w:rsid w:val="00BB6923"/>
    <w:rsid w:val="00BB6BA6"/>
    <w:rsid w:val="00BC007E"/>
    <w:rsid w:val="00BC0978"/>
    <w:rsid w:val="00BC0F8B"/>
    <w:rsid w:val="00BC0FEB"/>
    <w:rsid w:val="00BC16FE"/>
    <w:rsid w:val="00BC1A12"/>
    <w:rsid w:val="00BC1EB9"/>
    <w:rsid w:val="00BC4316"/>
    <w:rsid w:val="00BC47E9"/>
    <w:rsid w:val="00BC4B1A"/>
    <w:rsid w:val="00BC4BCD"/>
    <w:rsid w:val="00BC4E2B"/>
    <w:rsid w:val="00BC6048"/>
    <w:rsid w:val="00BC670D"/>
    <w:rsid w:val="00BD03C1"/>
    <w:rsid w:val="00BD092B"/>
    <w:rsid w:val="00BD0B6E"/>
    <w:rsid w:val="00BD0DB5"/>
    <w:rsid w:val="00BD1EFE"/>
    <w:rsid w:val="00BD23F6"/>
    <w:rsid w:val="00BD3053"/>
    <w:rsid w:val="00BD310E"/>
    <w:rsid w:val="00BD3344"/>
    <w:rsid w:val="00BD56C3"/>
    <w:rsid w:val="00BD6857"/>
    <w:rsid w:val="00BD6CDB"/>
    <w:rsid w:val="00BD741C"/>
    <w:rsid w:val="00BD7564"/>
    <w:rsid w:val="00BD760A"/>
    <w:rsid w:val="00BE0CB8"/>
    <w:rsid w:val="00BE140B"/>
    <w:rsid w:val="00BE25C3"/>
    <w:rsid w:val="00BE2D43"/>
    <w:rsid w:val="00BE3E82"/>
    <w:rsid w:val="00BE4F53"/>
    <w:rsid w:val="00BE5148"/>
    <w:rsid w:val="00BE554A"/>
    <w:rsid w:val="00BE55E7"/>
    <w:rsid w:val="00BE599C"/>
    <w:rsid w:val="00BE5E60"/>
    <w:rsid w:val="00BE6031"/>
    <w:rsid w:val="00BE6FE4"/>
    <w:rsid w:val="00BF05B1"/>
    <w:rsid w:val="00BF0C5B"/>
    <w:rsid w:val="00BF32F7"/>
    <w:rsid w:val="00BF51EF"/>
    <w:rsid w:val="00BF53E4"/>
    <w:rsid w:val="00BF5FC6"/>
    <w:rsid w:val="00BF683C"/>
    <w:rsid w:val="00BF7863"/>
    <w:rsid w:val="00BF786D"/>
    <w:rsid w:val="00C0059D"/>
    <w:rsid w:val="00C00622"/>
    <w:rsid w:val="00C00E65"/>
    <w:rsid w:val="00C0152A"/>
    <w:rsid w:val="00C01728"/>
    <w:rsid w:val="00C01E7B"/>
    <w:rsid w:val="00C03B7B"/>
    <w:rsid w:val="00C042A2"/>
    <w:rsid w:val="00C055FE"/>
    <w:rsid w:val="00C05BC6"/>
    <w:rsid w:val="00C06094"/>
    <w:rsid w:val="00C0643E"/>
    <w:rsid w:val="00C0703B"/>
    <w:rsid w:val="00C071A3"/>
    <w:rsid w:val="00C0720F"/>
    <w:rsid w:val="00C07566"/>
    <w:rsid w:val="00C113A8"/>
    <w:rsid w:val="00C12847"/>
    <w:rsid w:val="00C13ADE"/>
    <w:rsid w:val="00C1407B"/>
    <w:rsid w:val="00C1411E"/>
    <w:rsid w:val="00C14170"/>
    <w:rsid w:val="00C143FF"/>
    <w:rsid w:val="00C14732"/>
    <w:rsid w:val="00C15060"/>
    <w:rsid w:val="00C15073"/>
    <w:rsid w:val="00C15340"/>
    <w:rsid w:val="00C156DE"/>
    <w:rsid w:val="00C1586B"/>
    <w:rsid w:val="00C16048"/>
    <w:rsid w:val="00C1655A"/>
    <w:rsid w:val="00C16D03"/>
    <w:rsid w:val="00C173D7"/>
    <w:rsid w:val="00C1742A"/>
    <w:rsid w:val="00C17708"/>
    <w:rsid w:val="00C177E1"/>
    <w:rsid w:val="00C17C76"/>
    <w:rsid w:val="00C17EE4"/>
    <w:rsid w:val="00C2010D"/>
    <w:rsid w:val="00C212A5"/>
    <w:rsid w:val="00C213D8"/>
    <w:rsid w:val="00C2146F"/>
    <w:rsid w:val="00C21C4C"/>
    <w:rsid w:val="00C22116"/>
    <w:rsid w:val="00C22270"/>
    <w:rsid w:val="00C22FB2"/>
    <w:rsid w:val="00C239E1"/>
    <w:rsid w:val="00C2487A"/>
    <w:rsid w:val="00C24A67"/>
    <w:rsid w:val="00C24D03"/>
    <w:rsid w:val="00C253A0"/>
    <w:rsid w:val="00C25EA6"/>
    <w:rsid w:val="00C2675E"/>
    <w:rsid w:val="00C27053"/>
    <w:rsid w:val="00C272F9"/>
    <w:rsid w:val="00C27DF5"/>
    <w:rsid w:val="00C27E52"/>
    <w:rsid w:val="00C300F2"/>
    <w:rsid w:val="00C31C39"/>
    <w:rsid w:val="00C323C9"/>
    <w:rsid w:val="00C325A9"/>
    <w:rsid w:val="00C327E3"/>
    <w:rsid w:val="00C32D44"/>
    <w:rsid w:val="00C336B1"/>
    <w:rsid w:val="00C33AF2"/>
    <w:rsid w:val="00C351CA"/>
    <w:rsid w:val="00C36CC4"/>
    <w:rsid w:val="00C3791B"/>
    <w:rsid w:val="00C4028C"/>
    <w:rsid w:val="00C40C1C"/>
    <w:rsid w:val="00C40EC2"/>
    <w:rsid w:val="00C418A1"/>
    <w:rsid w:val="00C42A1E"/>
    <w:rsid w:val="00C42E92"/>
    <w:rsid w:val="00C42E9E"/>
    <w:rsid w:val="00C433E6"/>
    <w:rsid w:val="00C455EC"/>
    <w:rsid w:val="00C460F0"/>
    <w:rsid w:val="00C4767D"/>
    <w:rsid w:val="00C476D7"/>
    <w:rsid w:val="00C4784B"/>
    <w:rsid w:val="00C50A3B"/>
    <w:rsid w:val="00C50AA1"/>
    <w:rsid w:val="00C50BF0"/>
    <w:rsid w:val="00C50C08"/>
    <w:rsid w:val="00C51044"/>
    <w:rsid w:val="00C51CB2"/>
    <w:rsid w:val="00C52551"/>
    <w:rsid w:val="00C528E7"/>
    <w:rsid w:val="00C52902"/>
    <w:rsid w:val="00C534D2"/>
    <w:rsid w:val="00C53AD5"/>
    <w:rsid w:val="00C5425F"/>
    <w:rsid w:val="00C54334"/>
    <w:rsid w:val="00C547CF"/>
    <w:rsid w:val="00C55215"/>
    <w:rsid w:val="00C56235"/>
    <w:rsid w:val="00C5736E"/>
    <w:rsid w:val="00C57619"/>
    <w:rsid w:val="00C577E4"/>
    <w:rsid w:val="00C603C7"/>
    <w:rsid w:val="00C60D9B"/>
    <w:rsid w:val="00C612F4"/>
    <w:rsid w:val="00C620AA"/>
    <w:rsid w:val="00C6291B"/>
    <w:rsid w:val="00C63C1B"/>
    <w:rsid w:val="00C63ED9"/>
    <w:rsid w:val="00C65224"/>
    <w:rsid w:val="00C652DE"/>
    <w:rsid w:val="00C661A6"/>
    <w:rsid w:val="00C661A9"/>
    <w:rsid w:val="00C66CAA"/>
    <w:rsid w:val="00C67435"/>
    <w:rsid w:val="00C71C6F"/>
    <w:rsid w:val="00C71E34"/>
    <w:rsid w:val="00C71ED5"/>
    <w:rsid w:val="00C72BC7"/>
    <w:rsid w:val="00C72E45"/>
    <w:rsid w:val="00C73154"/>
    <w:rsid w:val="00C7342A"/>
    <w:rsid w:val="00C741CB"/>
    <w:rsid w:val="00C74645"/>
    <w:rsid w:val="00C74A31"/>
    <w:rsid w:val="00C74A49"/>
    <w:rsid w:val="00C74E42"/>
    <w:rsid w:val="00C7597D"/>
    <w:rsid w:val="00C7772F"/>
    <w:rsid w:val="00C779F4"/>
    <w:rsid w:val="00C8142B"/>
    <w:rsid w:val="00C82132"/>
    <w:rsid w:val="00C82749"/>
    <w:rsid w:val="00C83825"/>
    <w:rsid w:val="00C83CAB"/>
    <w:rsid w:val="00C83E2D"/>
    <w:rsid w:val="00C83F81"/>
    <w:rsid w:val="00C840EE"/>
    <w:rsid w:val="00C85F09"/>
    <w:rsid w:val="00C85F25"/>
    <w:rsid w:val="00C86237"/>
    <w:rsid w:val="00C875A0"/>
    <w:rsid w:val="00C9157C"/>
    <w:rsid w:val="00C919E3"/>
    <w:rsid w:val="00C92171"/>
    <w:rsid w:val="00C92A50"/>
    <w:rsid w:val="00C9313F"/>
    <w:rsid w:val="00C93719"/>
    <w:rsid w:val="00C93ED9"/>
    <w:rsid w:val="00C95016"/>
    <w:rsid w:val="00C96785"/>
    <w:rsid w:val="00C967F2"/>
    <w:rsid w:val="00C974DE"/>
    <w:rsid w:val="00C97586"/>
    <w:rsid w:val="00CA0769"/>
    <w:rsid w:val="00CA079D"/>
    <w:rsid w:val="00CA1B92"/>
    <w:rsid w:val="00CA1CA3"/>
    <w:rsid w:val="00CA2A85"/>
    <w:rsid w:val="00CA2FCF"/>
    <w:rsid w:val="00CA3278"/>
    <w:rsid w:val="00CA420E"/>
    <w:rsid w:val="00CA4C98"/>
    <w:rsid w:val="00CA5AE1"/>
    <w:rsid w:val="00CA5E62"/>
    <w:rsid w:val="00CA6688"/>
    <w:rsid w:val="00CB0FA4"/>
    <w:rsid w:val="00CB21E3"/>
    <w:rsid w:val="00CB229E"/>
    <w:rsid w:val="00CB253C"/>
    <w:rsid w:val="00CB2684"/>
    <w:rsid w:val="00CB46CE"/>
    <w:rsid w:val="00CB479D"/>
    <w:rsid w:val="00CB4AE3"/>
    <w:rsid w:val="00CB5162"/>
    <w:rsid w:val="00CB516C"/>
    <w:rsid w:val="00CB5C4F"/>
    <w:rsid w:val="00CB64D4"/>
    <w:rsid w:val="00CB76E6"/>
    <w:rsid w:val="00CB7ADB"/>
    <w:rsid w:val="00CB7C3A"/>
    <w:rsid w:val="00CC1171"/>
    <w:rsid w:val="00CC13DF"/>
    <w:rsid w:val="00CC24CF"/>
    <w:rsid w:val="00CC2CC9"/>
    <w:rsid w:val="00CC5D23"/>
    <w:rsid w:val="00CC699D"/>
    <w:rsid w:val="00CC7A7C"/>
    <w:rsid w:val="00CD09FB"/>
    <w:rsid w:val="00CD0ED8"/>
    <w:rsid w:val="00CD0EF4"/>
    <w:rsid w:val="00CD0FEB"/>
    <w:rsid w:val="00CD2353"/>
    <w:rsid w:val="00CD24E4"/>
    <w:rsid w:val="00CD2EE8"/>
    <w:rsid w:val="00CD32D5"/>
    <w:rsid w:val="00CD3469"/>
    <w:rsid w:val="00CD4B0C"/>
    <w:rsid w:val="00CD5C06"/>
    <w:rsid w:val="00CD6422"/>
    <w:rsid w:val="00CD66BB"/>
    <w:rsid w:val="00CD6AF0"/>
    <w:rsid w:val="00CE07AB"/>
    <w:rsid w:val="00CE0998"/>
    <w:rsid w:val="00CE29A3"/>
    <w:rsid w:val="00CE337D"/>
    <w:rsid w:val="00CE443A"/>
    <w:rsid w:val="00CE4D92"/>
    <w:rsid w:val="00CE4F58"/>
    <w:rsid w:val="00CE55C1"/>
    <w:rsid w:val="00CE5927"/>
    <w:rsid w:val="00CE61FC"/>
    <w:rsid w:val="00CE6D9C"/>
    <w:rsid w:val="00CE77AE"/>
    <w:rsid w:val="00CE7D03"/>
    <w:rsid w:val="00CF0C08"/>
    <w:rsid w:val="00CF3ED4"/>
    <w:rsid w:val="00CF4ACA"/>
    <w:rsid w:val="00CF5DC1"/>
    <w:rsid w:val="00CF6927"/>
    <w:rsid w:val="00CF702B"/>
    <w:rsid w:val="00D00F87"/>
    <w:rsid w:val="00D010DF"/>
    <w:rsid w:val="00D01133"/>
    <w:rsid w:val="00D011F7"/>
    <w:rsid w:val="00D0152E"/>
    <w:rsid w:val="00D01567"/>
    <w:rsid w:val="00D01DDE"/>
    <w:rsid w:val="00D02167"/>
    <w:rsid w:val="00D023D9"/>
    <w:rsid w:val="00D029A4"/>
    <w:rsid w:val="00D02A80"/>
    <w:rsid w:val="00D03023"/>
    <w:rsid w:val="00D031AF"/>
    <w:rsid w:val="00D0370D"/>
    <w:rsid w:val="00D041DA"/>
    <w:rsid w:val="00D043E6"/>
    <w:rsid w:val="00D0445C"/>
    <w:rsid w:val="00D070FE"/>
    <w:rsid w:val="00D0740A"/>
    <w:rsid w:val="00D076D2"/>
    <w:rsid w:val="00D079A6"/>
    <w:rsid w:val="00D07E13"/>
    <w:rsid w:val="00D10C0D"/>
    <w:rsid w:val="00D112BD"/>
    <w:rsid w:val="00D119D4"/>
    <w:rsid w:val="00D11C31"/>
    <w:rsid w:val="00D12521"/>
    <w:rsid w:val="00D126B8"/>
    <w:rsid w:val="00D130FC"/>
    <w:rsid w:val="00D13672"/>
    <w:rsid w:val="00D13B64"/>
    <w:rsid w:val="00D13EFC"/>
    <w:rsid w:val="00D14610"/>
    <w:rsid w:val="00D15011"/>
    <w:rsid w:val="00D151AA"/>
    <w:rsid w:val="00D15684"/>
    <w:rsid w:val="00D1569A"/>
    <w:rsid w:val="00D15CBD"/>
    <w:rsid w:val="00D15D86"/>
    <w:rsid w:val="00D16F2E"/>
    <w:rsid w:val="00D1717E"/>
    <w:rsid w:val="00D20890"/>
    <w:rsid w:val="00D20B50"/>
    <w:rsid w:val="00D20E37"/>
    <w:rsid w:val="00D20F8E"/>
    <w:rsid w:val="00D22F2B"/>
    <w:rsid w:val="00D235BB"/>
    <w:rsid w:val="00D239F1"/>
    <w:rsid w:val="00D23A48"/>
    <w:rsid w:val="00D24325"/>
    <w:rsid w:val="00D24356"/>
    <w:rsid w:val="00D2482E"/>
    <w:rsid w:val="00D24D66"/>
    <w:rsid w:val="00D24DBF"/>
    <w:rsid w:val="00D24F47"/>
    <w:rsid w:val="00D24FC7"/>
    <w:rsid w:val="00D26963"/>
    <w:rsid w:val="00D273A2"/>
    <w:rsid w:val="00D32962"/>
    <w:rsid w:val="00D32D10"/>
    <w:rsid w:val="00D33FC5"/>
    <w:rsid w:val="00D351EB"/>
    <w:rsid w:val="00D36202"/>
    <w:rsid w:val="00D36A99"/>
    <w:rsid w:val="00D37323"/>
    <w:rsid w:val="00D401A4"/>
    <w:rsid w:val="00D41350"/>
    <w:rsid w:val="00D41B90"/>
    <w:rsid w:val="00D41BC3"/>
    <w:rsid w:val="00D421F3"/>
    <w:rsid w:val="00D42339"/>
    <w:rsid w:val="00D4332B"/>
    <w:rsid w:val="00D44715"/>
    <w:rsid w:val="00D449DF"/>
    <w:rsid w:val="00D46433"/>
    <w:rsid w:val="00D46471"/>
    <w:rsid w:val="00D46BC3"/>
    <w:rsid w:val="00D4725E"/>
    <w:rsid w:val="00D47561"/>
    <w:rsid w:val="00D47F35"/>
    <w:rsid w:val="00D503C0"/>
    <w:rsid w:val="00D50D4F"/>
    <w:rsid w:val="00D50D98"/>
    <w:rsid w:val="00D516EC"/>
    <w:rsid w:val="00D51AA6"/>
    <w:rsid w:val="00D51AD0"/>
    <w:rsid w:val="00D51BF3"/>
    <w:rsid w:val="00D521CA"/>
    <w:rsid w:val="00D528AA"/>
    <w:rsid w:val="00D54B31"/>
    <w:rsid w:val="00D551F9"/>
    <w:rsid w:val="00D55CBE"/>
    <w:rsid w:val="00D56899"/>
    <w:rsid w:val="00D57758"/>
    <w:rsid w:val="00D57CC2"/>
    <w:rsid w:val="00D60205"/>
    <w:rsid w:val="00D60738"/>
    <w:rsid w:val="00D60FA3"/>
    <w:rsid w:val="00D61360"/>
    <w:rsid w:val="00D61565"/>
    <w:rsid w:val="00D61FCB"/>
    <w:rsid w:val="00D62167"/>
    <w:rsid w:val="00D624C8"/>
    <w:rsid w:val="00D62D18"/>
    <w:rsid w:val="00D62F8F"/>
    <w:rsid w:val="00D6345B"/>
    <w:rsid w:val="00D63D96"/>
    <w:rsid w:val="00D64321"/>
    <w:rsid w:val="00D65437"/>
    <w:rsid w:val="00D65601"/>
    <w:rsid w:val="00D6560A"/>
    <w:rsid w:val="00D65676"/>
    <w:rsid w:val="00D65A68"/>
    <w:rsid w:val="00D65D6F"/>
    <w:rsid w:val="00D65E7C"/>
    <w:rsid w:val="00D662A2"/>
    <w:rsid w:val="00D66A64"/>
    <w:rsid w:val="00D679A4"/>
    <w:rsid w:val="00D67A93"/>
    <w:rsid w:val="00D704B7"/>
    <w:rsid w:val="00D70959"/>
    <w:rsid w:val="00D70C24"/>
    <w:rsid w:val="00D7197B"/>
    <w:rsid w:val="00D724A7"/>
    <w:rsid w:val="00D72D5F"/>
    <w:rsid w:val="00D72D9D"/>
    <w:rsid w:val="00D731BD"/>
    <w:rsid w:val="00D73320"/>
    <w:rsid w:val="00D73EAD"/>
    <w:rsid w:val="00D743E6"/>
    <w:rsid w:val="00D74ADA"/>
    <w:rsid w:val="00D74F53"/>
    <w:rsid w:val="00D761D5"/>
    <w:rsid w:val="00D7654F"/>
    <w:rsid w:val="00D7738D"/>
    <w:rsid w:val="00D77ACA"/>
    <w:rsid w:val="00D77B95"/>
    <w:rsid w:val="00D80311"/>
    <w:rsid w:val="00D804E5"/>
    <w:rsid w:val="00D81920"/>
    <w:rsid w:val="00D81D3D"/>
    <w:rsid w:val="00D8274A"/>
    <w:rsid w:val="00D836CC"/>
    <w:rsid w:val="00D839FD"/>
    <w:rsid w:val="00D8467E"/>
    <w:rsid w:val="00D854F3"/>
    <w:rsid w:val="00D856E2"/>
    <w:rsid w:val="00D85D30"/>
    <w:rsid w:val="00D86575"/>
    <w:rsid w:val="00D8784A"/>
    <w:rsid w:val="00D90BFD"/>
    <w:rsid w:val="00D90D21"/>
    <w:rsid w:val="00D90DC4"/>
    <w:rsid w:val="00D91504"/>
    <w:rsid w:val="00D917FD"/>
    <w:rsid w:val="00D9284E"/>
    <w:rsid w:val="00D93F28"/>
    <w:rsid w:val="00D95043"/>
    <w:rsid w:val="00D95A34"/>
    <w:rsid w:val="00D9600E"/>
    <w:rsid w:val="00D97A23"/>
    <w:rsid w:val="00D97DBA"/>
    <w:rsid w:val="00D97F4C"/>
    <w:rsid w:val="00DA0780"/>
    <w:rsid w:val="00DA0903"/>
    <w:rsid w:val="00DA0BAC"/>
    <w:rsid w:val="00DA1DAE"/>
    <w:rsid w:val="00DA2389"/>
    <w:rsid w:val="00DA2601"/>
    <w:rsid w:val="00DA2736"/>
    <w:rsid w:val="00DA43FB"/>
    <w:rsid w:val="00DA4F80"/>
    <w:rsid w:val="00DA5370"/>
    <w:rsid w:val="00DA57DE"/>
    <w:rsid w:val="00DA5A77"/>
    <w:rsid w:val="00DA5B17"/>
    <w:rsid w:val="00DA633A"/>
    <w:rsid w:val="00DA6AC7"/>
    <w:rsid w:val="00DA6D0E"/>
    <w:rsid w:val="00DA7884"/>
    <w:rsid w:val="00DA794C"/>
    <w:rsid w:val="00DB14C8"/>
    <w:rsid w:val="00DB1741"/>
    <w:rsid w:val="00DB1FCA"/>
    <w:rsid w:val="00DB21F0"/>
    <w:rsid w:val="00DB3580"/>
    <w:rsid w:val="00DB35CB"/>
    <w:rsid w:val="00DB367C"/>
    <w:rsid w:val="00DB3699"/>
    <w:rsid w:val="00DB4C1D"/>
    <w:rsid w:val="00DB5EF4"/>
    <w:rsid w:val="00DC01C1"/>
    <w:rsid w:val="00DC0E73"/>
    <w:rsid w:val="00DC21F0"/>
    <w:rsid w:val="00DC288B"/>
    <w:rsid w:val="00DC3D10"/>
    <w:rsid w:val="00DC41E7"/>
    <w:rsid w:val="00DC45B6"/>
    <w:rsid w:val="00DC46D7"/>
    <w:rsid w:val="00DC4FC5"/>
    <w:rsid w:val="00DC50CF"/>
    <w:rsid w:val="00DC511F"/>
    <w:rsid w:val="00DC5AC6"/>
    <w:rsid w:val="00DC76B8"/>
    <w:rsid w:val="00DC7BAB"/>
    <w:rsid w:val="00DD02E9"/>
    <w:rsid w:val="00DD073C"/>
    <w:rsid w:val="00DD11BD"/>
    <w:rsid w:val="00DD138C"/>
    <w:rsid w:val="00DD16D5"/>
    <w:rsid w:val="00DD2238"/>
    <w:rsid w:val="00DD2471"/>
    <w:rsid w:val="00DD2682"/>
    <w:rsid w:val="00DD2D33"/>
    <w:rsid w:val="00DD315C"/>
    <w:rsid w:val="00DD3511"/>
    <w:rsid w:val="00DD4111"/>
    <w:rsid w:val="00DD4ED8"/>
    <w:rsid w:val="00DD5FF3"/>
    <w:rsid w:val="00DD68BB"/>
    <w:rsid w:val="00DD6AD4"/>
    <w:rsid w:val="00DD740B"/>
    <w:rsid w:val="00DD778C"/>
    <w:rsid w:val="00DE0057"/>
    <w:rsid w:val="00DE206E"/>
    <w:rsid w:val="00DE287B"/>
    <w:rsid w:val="00DE2C48"/>
    <w:rsid w:val="00DE32D6"/>
    <w:rsid w:val="00DE370E"/>
    <w:rsid w:val="00DE3732"/>
    <w:rsid w:val="00DE4CD5"/>
    <w:rsid w:val="00DE4E76"/>
    <w:rsid w:val="00DE5CA1"/>
    <w:rsid w:val="00DE6957"/>
    <w:rsid w:val="00DE764D"/>
    <w:rsid w:val="00DF02AD"/>
    <w:rsid w:val="00DF1052"/>
    <w:rsid w:val="00DF25AA"/>
    <w:rsid w:val="00DF28ED"/>
    <w:rsid w:val="00DF2B65"/>
    <w:rsid w:val="00DF358D"/>
    <w:rsid w:val="00DF4863"/>
    <w:rsid w:val="00DF4A4A"/>
    <w:rsid w:val="00DF5A63"/>
    <w:rsid w:val="00DF6767"/>
    <w:rsid w:val="00E00526"/>
    <w:rsid w:val="00E01429"/>
    <w:rsid w:val="00E0188E"/>
    <w:rsid w:val="00E018D2"/>
    <w:rsid w:val="00E01911"/>
    <w:rsid w:val="00E02817"/>
    <w:rsid w:val="00E03076"/>
    <w:rsid w:val="00E0376D"/>
    <w:rsid w:val="00E05191"/>
    <w:rsid w:val="00E054F1"/>
    <w:rsid w:val="00E05508"/>
    <w:rsid w:val="00E0618A"/>
    <w:rsid w:val="00E06442"/>
    <w:rsid w:val="00E069FC"/>
    <w:rsid w:val="00E06DFB"/>
    <w:rsid w:val="00E07E5F"/>
    <w:rsid w:val="00E1038A"/>
    <w:rsid w:val="00E10DB6"/>
    <w:rsid w:val="00E10E3B"/>
    <w:rsid w:val="00E10F2F"/>
    <w:rsid w:val="00E10FF0"/>
    <w:rsid w:val="00E11446"/>
    <w:rsid w:val="00E11614"/>
    <w:rsid w:val="00E11CA3"/>
    <w:rsid w:val="00E1238A"/>
    <w:rsid w:val="00E123B0"/>
    <w:rsid w:val="00E12C7D"/>
    <w:rsid w:val="00E13195"/>
    <w:rsid w:val="00E1335B"/>
    <w:rsid w:val="00E13AFE"/>
    <w:rsid w:val="00E13DC3"/>
    <w:rsid w:val="00E142EA"/>
    <w:rsid w:val="00E148BC"/>
    <w:rsid w:val="00E14D8C"/>
    <w:rsid w:val="00E15089"/>
    <w:rsid w:val="00E15855"/>
    <w:rsid w:val="00E161AA"/>
    <w:rsid w:val="00E17460"/>
    <w:rsid w:val="00E20088"/>
    <w:rsid w:val="00E20D4C"/>
    <w:rsid w:val="00E217C1"/>
    <w:rsid w:val="00E21DD5"/>
    <w:rsid w:val="00E22201"/>
    <w:rsid w:val="00E22DD2"/>
    <w:rsid w:val="00E2310E"/>
    <w:rsid w:val="00E24803"/>
    <w:rsid w:val="00E24DEA"/>
    <w:rsid w:val="00E2518E"/>
    <w:rsid w:val="00E25544"/>
    <w:rsid w:val="00E25EB2"/>
    <w:rsid w:val="00E26D61"/>
    <w:rsid w:val="00E272F5"/>
    <w:rsid w:val="00E27B12"/>
    <w:rsid w:val="00E27C52"/>
    <w:rsid w:val="00E307C1"/>
    <w:rsid w:val="00E31FF0"/>
    <w:rsid w:val="00E328BF"/>
    <w:rsid w:val="00E32A35"/>
    <w:rsid w:val="00E33676"/>
    <w:rsid w:val="00E34AEA"/>
    <w:rsid w:val="00E35737"/>
    <w:rsid w:val="00E36090"/>
    <w:rsid w:val="00E36844"/>
    <w:rsid w:val="00E36E06"/>
    <w:rsid w:val="00E37627"/>
    <w:rsid w:val="00E40BFF"/>
    <w:rsid w:val="00E40C4A"/>
    <w:rsid w:val="00E40F2B"/>
    <w:rsid w:val="00E4177B"/>
    <w:rsid w:val="00E43F67"/>
    <w:rsid w:val="00E441E7"/>
    <w:rsid w:val="00E4487C"/>
    <w:rsid w:val="00E44AEE"/>
    <w:rsid w:val="00E46563"/>
    <w:rsid w:val="00E467F3"/>
    <w:rsid w:val="00E47898"/>
    <w:rsid w:val="00E47EB1"/>
    <w:rsid w:val="00E503F8"/>
    <w:rsid w:val="00E5094F"/>
    <w:rsid w:val="00E50FB2"/>
    <w:rsid w:val="00E5104F"/>
    <w:rsid w:val="00E51485"/>
    <w:rsid w:val="00E514D8"/>
    <w:rsid w:val="00E536B6"/>
    <w:rsid w:val="00E54697"/>
    <w:rsid w:val="00E553C6"/>
    <w:rsid w:val="00E55A8E"/>
    <w:rsid w:val="00E55DC7"/>
    <w:rsid w:val="00E55EBE"/>
    <w:rsid w:val="00E55EF4"/>
    <w:rsid w:val="00E563BD"/>
    <w:rsid w:val="00E57727"/>
    <w:rsid w:val="00E57778"/>
    <w:rsid w:val="00E60FB5"/>
    <w:rsid w:val="00E6158D"/>
    <w:rsid w:val="00E61663"/>
    <w:rsid w:val="00E61CC7"/>
    <w:rsid w:val="00E626AE"/>
    <w:rsid w:val="00E63082"/>
    <w:rsid w:val="00E6404E"/>
    <w:rsid w:val="00E64061"/>
    <w:rsid w:val="00E6431E"/>
    <w:rsid w:val="00E65F4E"/>
    <w:rsid w:val="00E662C6"/>
    <w:rsid w:val="00E6666F"/>
    <w:rsid w:val="00E67126"/>
    <w:rsid w:val="00E6718A"/>
    <w:rsid w:val="00E6769C"/>
    <w:rsid w:val="00E708B0"/>
    <w:rsid w:val="00E70FF3"/>
    <w:rsid w:val="00E7110F"/>
    <w:rsid w:val="00E717C5"/>
    <w:rsid w:val="00E717D4"/>
    <w:rsid w:val="00E72929"/>
    <w:rsid w:val="00E72F90"/>
    <w:rsid w:val="00E731F1"/>
    <w:rsid w:val="00E73A3F"/>
    <w:rsid w:val="00E740CA"/>
    <w:rsid w:val="00E74164"/>
    <w:rsid w:val="00E746EA"/>
    <w:rsid w:val="00E7489A"/>
    <w:rsid w:val="00E74D6E"/>
    <w:rsid w:val="00E75A1B"/>
    <w:rsid w:val="00E7611E"/>
    <w:rsid w:val="00E779C7"/>
    <w:rsid w:val="00E80003"/>
    <w:rsid w:val="00E808E8"/>
    <w:rsid w:val="00E81E6E"/>
    <w:rsid w:val="00E82C74"/>
    <w:rsid w:val="00E83A6D"/>
    <w:rsid w:val="00E841D5"/>
    <w:rsid w:val="00E85FE5"/>
    <w:rsid w:val="00E85FFC"/>
    <w:rsid w:val="00E861A4"/>
    <w:rsid w:val="00E86A3B"/>
    <w:rsid w:val="00E86CE9"/>
    <w:rsid w:val="00E86EC7"/>
    <w:rsid w:val="00E86F1C"/>
    <w:rsid w:val="00E86F78"/>
    <w:rsid w:val="00E87375"/>
    <w:rsid w:val="00E873ED"/>
    <w:rsid w:val="00E87C87"/>
    <w:rsid w:val="00E902F2"/>
    <w:rsid w:val="00E90B22"/>
    <w:rsid w:val="00E90DC1"/>
    <w:rsid w:val="00E90E47"/>
    <w:rsid w:val="00E91043"/>
    <w:rsid w:val="00E91800"/>
    <w:rsid w:val="00E918E5"/>
    <w:rsid w:val="00E91AEF"/>
    <w:rsid w:val="00E92402"/>
    <w:rsid w:val="00E951BB"/>
    <w:rsid w:val="00E96C87"/>
    <w:rsid w:val="00E9734F"/>
    <w:rsid w:val="00EA00EB"/>
    <w:rsid w:val="00EA03B6"/>
    <w:rsid w:val="00EA1977"/>
    <w:rsid w:val="00EA2F8B"/>
    <w:rsid w:val="00EA3103"/>
    <w:rsid w:val="00EA334E"/>
    <w:rsid w:val="00EA36EA"/>
    <w:rsid w:val="00EA3BDB"/>
    <w:rsid w:val="00EA43D0"/>
    <w:rsid w:val="00EA4F0B"/>
    <w:rsid w:val="00EA6404"/>
    <w:rsid w:val="00EA675E"/>
    <w:rsid w:val="00EA6952"/>
    <w:rsid w:val="00EA756E"/>
    <w:rsid w:val="00EA7A11"/>
    <w:rsid w:val="00EB0613"/>
    <w:rsid w:val="00EB1DE1"/>
    <w:rsid w:val="00EB2028"/>
    <w:rsid w:val="00EB234E"/>
    <w:rsid w:val="00EB239B"/>
    <w:rsid w:val="00EB266B"/>
    <w:rsid w:val="00EB2B8C"/>
    <w:rsid w:val="00EB2DEB"/>
    <w:rsid w:val="00EB3656"/>
    <w:rsid w:val="00EB3C51"/>
    <w:rsid w:val="00EB43CA"/>
    <w:rsid w:val="00EB4605"/>
    <w:rsid w:val="00EB59FE"/>
    <w:rsid w:val="00EB5D41"/>
    <w:rsid w:val="00EC061E"/>
    <w:rsid w:val="00EC064A"/>
    <w:rsid w:val="00EC0B8E"/>
    <w:rsid w:val="00EC0CFF"/>
    <w:rsid w:val="00EC100A"/>
    <w:rsid w:val="00EC1017"/>
    <w:rsid w:val="00EC10EF"/>
    <w:rsid w:val="00EC124D"/>
    <w:rsid w:val="00EC1A28"/>
    <w:rsid w:val="00EC2D95"/>
    <w:rsid w:val="00EC38B6"/>
    <w:rsid w:val="00EC3B2A"/>
    <w:rsid w:val="00EC3D7A"/>
    <w:rsid w:val="00EC3FFF"/>
    <w:rsid w:val="00EC4A7D"/>
    <w:rsid w:val="00EC581B"/>
    <w:rsid w:val="00EC5D39"/>
    <w:rsid w:val="00EC6B26"/>
    <w:rsid w:val="00EC7339"/>
    <w:rsid w:val="00EC7E23"/>
    <w:rsid w:val="00ED0ABE"/>
    <w:rsid w:val="00ED0DB4"/>
    <w:rsid w:val="00ED1765"/>
    <w:rsid w:val="00ED2084"/>
    <w:rsid w:val="00ED2667"/>
    <w:rsid w:val="00ED2F52"/>
    <w:rsid w:val="00ED45A5"/>
    <w:rsid w:val="00ED4658"/>
    <w:rsid w:val="00ED625A"/>
    <w:rsid w:val="00ED6738"/>
    <w:rsid w:val="00ED74A6"/>
    <w:rsid w:val="00ED75F1"/>
    <w:rsid w:val="00ED7999"/>
    <w:rsid w:val="00ED79AA"/>
    <w:rsid w:val="00EE08C3"/>
    <w:rsid w:val="00EE09D5"/>
    <w:rsid w:val="00EE0E00"/>
    <w:rsid w:val="00EE16BF"/>
    <w:rsid w:val="00EE2728"/>
    <w:rsid w:val="00EE3935"/>
    <w:rsid w:val="00EE3A7C"/>
    <w:rsid w:val="00EE3B37"/>
    <w:rsid w:val="00EE3B9A"/>
    <w:rsid w:val="00EE3F8E"/>
    <w:rsid w:val="00EE4EF6"/>
    <w:rsid w:val="00EE4F7B"/>
    <w:rsid w:val="00EE50D3"/>
    <w:rsid w:val="00EE6355"/>
    <w:rsid w:val="00EE6AC3"/>
    <w:rsid w:val="00EE6B6C"/>
    <w:rsid w:val="00EE6BAD"/>
    <w:rsid w:val="00EE77ED"/>
    <w:rsid w:val="00EE7A2C"/>
    <w:rsid w:val="00EF3D06"/>
    <w:rsid w:val="00EF4707"/>
    <w:rsid w:val="00EF4870"/>
    <w:rsid w:val="00EF4D28"/>
    <w:rsid w:val="00EF4EFC"/>
    <w:rsid w:val="00EF6280"/>
    <w:rsid w:val="00EF62E6"/>
    <w:rsid w:val="00EF746F"/>
    <w:rsid w:val="00EF7771"/>
    <w:rsid w:val="00EF7A8D"/>
    <w:rsid w:val="00F00057"/>
    <w:rsid w:val="00F00930"/>
    <w:rsid w:val="00F009D2"/>
    <w:rsid w:val="00F00CBB"/>
    <w:rsid w:val="00F01566"/>
    <w:rsid w:val="00F01A44"/>
    <w:rsid w:val="00F01B9E"/>
    <w:rsid w:val="00F032CD"/>
    <w:rsid w:val="00F03397"/>
    <w:rsid w:val="00F03730"/>
    <w:rsid w:val="00F03B5B"/>
    <w:rsid w:val="00F04B85"/>
    <w:rsid w:val="00F05AB1"/>
    <w:rsid w:val="00F05E78"/>
    <w:rsid w:val="00F06469"/>
    <w:rsid w:val="00F06E47"/>
    <w:rsid w:val="00F0771D"/>
    <w:rsid w:val="00F07930"/>
    <w:rsid w:val="00F10103"/>
    <w:rsid w:val="00F105F8"/>
    <w:rsid w:val="00F114F0"/>
    <w:rsid w:val="00F116D0"/>
    <w:rsid w:val="00F11D50"/>
    <w:rsid w:val="00F12149"/>
    <w:rsid w:val="00F124E9"/>
    <w:rsid w:val="00F13CC4"/>
    <w:rsid w:val="00F155DC"/>
    <w:rsid w:val="00F1646C"/>
    <w:rsid w:val="00F168CC"/>
    <w:rsid w:val="00F17265"/>
    <w:rsid w:val="00F20279"/>
    <w:rsid w:val="00F205E8"/>
    <w:rsid w:val="00F21A93"/>
    <w:rsid w:val="00F21EE0"/>
    <w:rsid w:val="00F22915"/>
    <w:rsid w:val="00F23549"/>
    <w:rsid w:val="00F23DFD"/>
    <w:rsid w:val="00F247F5"/>
    <w:rsid w:val="00F24AE2"/>
    <w:rsid w:val="00F24D2C"/>
    <w:rsid w:val="00F25532"/>
    <w:rsid w:val="00F2559C"/>
    <w:rsid w:val="00F2569D"/>
    <w:rsid w:val="00F257D4"/>
    <w:rsid w:val="00F25AA6"/>
    <w:rsid w:val="00F25AF6"/>
    <w:rsid w:val="00F26D64"/>
    <w:rsid w:val="00F27501"/>
    <w:rsid w:val="00F2762A"/>
    <w:rsid w:val="00F27A7A"/>
    <w:rsid w:val="00F30503"/>
    <w:rsid w:val="00F305A1"/>
    <w:rsid w:val="00F30EBA"/>
    <w:rsid w:val="00F315A7"/>
    <w:rsid w:val="00F316E6"/>
    <w:rsid w:val="00F32C3E"/>
    <w:rsid w:val="00F334EC"/>
    <w:rsid w:val="00F33ACA"/>
    <w:rsid w:val="00F33B4F"/>
    <w:rsid w:val="00F3540C"/>
    <w:rsid w:val="00F359FB"/>
    <w:rsid w:val="00F35B7D"/>
    <w:rsid w:val="00F36613"/>
    <w:rsid w:val="00F36875"/>
    <w:rsid w:val="00F379E4"/>
    <w:rsid w:val="00F40B39"/>
    <w:rsid w:val="00F40DDA"/>
    <w:rsid w:val="00F41D09"/>
    <w:rsid w:val="00F41E15"/>
    <w:rsid w:val="00F41F6B"/>
    <w:rsid w:val="00F42FCF"/>
    <w:rsid w:val="00F43465"/>
    <w:rsid w:val="00F44BAB"/>
    <w:rsid w:val="00F44E00"/>
    <w:rsid w:val="00F44E3D"/>
    <w:rsid w:val="00F45B4E"/>
    <w:rsid w:val="00F45E9F"/>
    <w:rsid w:val="00F45EAD"/>
    <w:rsid w:val="00F46641"/>
    <w:rsid w:val="00F5137D"/>
    <w:rsid w:val="00F526C8"/>
    <w:rsid w:val="00F5364A"/>
    <w:rsid w:val="00F546CB"/>
    <w:rsid w:val="00F547AF"/>
    <w:rsid w:val="00F54CAE"/>
    <w:rsid w:val="00F551C1"/>
    <w:rsid w:val="00F553D4"/>
    <w:rsid w:val="00F5565F"/>
    <w:rsid w:val="00F5574F"/>
    <w:rsid w:val="00F557F7"/>
    <w:rsid w:val="00F56842"/>
    <w:rsid w:val="00F57578"/>
    <w:rsid w:val="00F57D4E"/>
    <w:rsid w:val="00F57FBE"/>
    <w:rsid w:val="00F60099"/>
    <w:rsid w:val="00F605A9"/>
    <w:rsid w:val="00F60C3F"/>
    <w:rsid w:val="00F60E5F"/>
    <w:rsid w:val="00F60EED"/>
    <w:rsid w:val="00F615F4"/>
    <w:rsid w:val="00F618B7"/>
    <w:rsid w:val="00F625C4"/>
    <w:rsid w:val="00F62B85"/>
    <w:rsid w:val="00F6378B"/>
    <w:rsid w:val="00F64513"/>
    <w:rsid w:val="00F64D01"/>
    <w:rsid w:val="00F6520C"/>
    <w:rsid w:val="00F66960"/>
    <w:rsid w:val="00F67050"/>
    <w:rsid w:val="00F71C7A"/>
    <w:rsid w:val="00F71D53"/>
    <w:rsid w:val="00F727A9"/>
    <w:rsid w:val="00F72DC0"/>
    <w:rsid w:val="00F72EE1"/>
    <w:rsid w:val="00F74064"/>
    <w:rsid w:val="00F74079"/>
    <w:rsid w:val="00F746BD"/>
    <w:rsid w:val="00F74943"/>
    <w:rsid w:val="00F749A4"/>
    <w:rsid w:val="00F74FD0"/>
    <w:rsid w:val="00F750EA"/>
    <w:rsid w:val="00F756F4"/>
    <w:rsid w:val="00F75F3B"/>
    <w:rsid w:val="00F7673D"/>
    <w:rsid w:val="00F76A15"/>
    <w:rsid w:val="00F76ED4"/>
    <w:rsid w:val="00F80884"/>
    <w:rsid w:val="00F80FAF"/>
    <w:rsid w:val="00F81248"/>
    <w:rsid w:val="00F81CC0"/>
    <w:rsid w:val="00F82B7E"/>
    <w:rsid w:val="00F8416C"/>
    <w:rsid w:val="00F841B1"/>
    <w:rsid w:val="00F8631A"/>
    <w:rsid w:val="00F87A76"/>
    <w:rsid w:val="00F90F44"/>
    <w:rsid w:val="00F91754"/>
    <w:rsid w:val="00F91E57"/>
    <w:rsid w:val="00F92051"/>
    <w:rsid w:val="00F926D2"/>
    <w:rsid w:val="00F938E7"/>
    <w:rsid w:val="00F94318"/>
    <w:rsid w:val="00F94348"/>
    <w:rsid w:val="00F94744"/>
    <w:rsid w:val="00F958A9"/>
    <w:rsid w:val="00F95EC8"/>
    <w:rsid w:val="00F9659A"/>
    <w:rsid w:val="00F9666A"/>
    <w:rsid w:val="00FA00F0"/>
    <w:rsid w:val="00FA13EB"/>
    <w:rsid w:val="00FA28F9"/>
    <w:rsid w:val="00FA2D29"/>
    <w:rsid w:val="00FA45D2"/>
    <w:rsid w:val="00FA49A6"/>
    <w:rsid w:val="00FA4B04"/>
    <w:rsid w:val="00FA4D23"/>
    <w:rsid w:val="00FA7E8A"/>
    <w:rsid w:val="00FB0354"/>
    <w:rsid w:val="00FB05F5"/>
    <w:rsid w:val="00FB07D7"/>
    <w:rsid w:val="00FB08B3"/>
    <w:rsid w:val="00FB0EF2"/>
    <w:rsid w:val="00FB0FC9"/>
    <w:rsid w:val="00FB167C"/>
    <w:rsid w:val="00FB1719"/>
    <w:rsid w:val="00FB3964"/>
    <w:rsid w:val="00FB3A85"/>
    <w:rsid w:val="00FB475F"/>
    <w:rsid w:val="00FB509E"/>
    <w:rsid w:val="00FB6E5F"/>
    <w:rsid w:val="00FB7C20"/>
    <w:rsid w:val="00FB7C8D"/>
    <w:rsid w:val="00FB7EA9"/>
    <w:rsid w:val="00FC0781"/>
    <w:rsid w:val="00FC0A91"/>
    <w:rsid w:val="00FC0D70"/>
    <w:rsid w:val="00FC1BAA"/>
    <w:rsid w:val="00FC2486"/>
    <w:rsid w:val="00FC3004"/>
    <w:rsid w:val="00FC34EC"/>
    <w:rsid w:val="00FC3ECE"/>
    <w:rsid w:val="00FC45FE"/>
    <w:rsid w:val="00FC5952"/>
    <w:rsid w:val="00FC5A72"/>
    <w:rsid w:val="00FC7213"/>
    <w:rsid w:val="00FC7CF5"/>
    <w:rsid w:val="00FD14D5"/>
    <w:rsid w:val="00FD1AB5"/>
    <w:rsid w:val="00FD23A2"/>
    <w:rsid w:val="00FD23F2"/>
    <w:rsid w:val="00FD27F7"/>
    <w:rsid w:val="00FD310F"/>
    <w:rsid w:val="00FD3376"/>
    <w:rsid w:val="00FD4479"/>
    <w:rsid w:val="00FD4BC8"/>
    <w:rsid w:val="00FD532F"/>
    <w:rsid w:val="00FD798F"/>
    <w:rsid w:val="00FD79C6"/>
    <w:rsid w:val="00FD7EC6"/>
    <w:rsid w:val="00FE1612"/>
    <w:rsid w:val="00FE21F7"/>
    <w:rsid w:val="00FE425B"/>
    <w:rsid w:val="00FE46CC"/>
    <w:rsid w:val="00FE485C"/>
    <w:rsid w:val="00FE4FEF"/>
    <w:rsid w:val="00FE6126"/>
    <w:rsid w:val="00FE72D8"/>
    <w:rsid w:val="00FE7E28"/>
    <w:rsid w:val="00FF051A"/>
    <w:rsid w:val="00FF0EAE"/>
    <w:rsid w:val="00FF11C7"/>
    <w:rsid w:val="00FF210A"/>
    <w:rsid w:val="00FF3034"/>
    <w:rsid w:val="00FF649E"/>
    <w:rsid w:val="00FF653A"/>
    <w:rsid w:val="00FF67B5"/>
    <w:rsid w:val="00FF70E6"/>
    <w:rsid w:val="00FF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4D8"/>
  </w:style>
  <w:style w:type="paragraph" w:styleId="Footer">
    <w:name w:val="footer"/>
    <w:basedOn w:val="Normal"/>
    <w:link w:val="FooterChar"/>
    <w:uiPriority w:val="99"/>
    <w:unhideWhenUsed/>
    <w:rsid w:val="00E51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4D8"/>
  </w:style>
  <w:style w:type="paragraph" w:styleId="ListParagraph">
    <w:name w:val="List Paragraph"/>
    <w:basedOn w:val="Normal"/>
    <w:uiPriority w:val="34"/>
    <w:qFormat/>
    <w:rsid w:val="00E514D8"/>
    <w:pPr>
      <w:ind w:left="720"/>
      <w:contextualSpacing/>
    </w:pPr>
  </w:style>
  <w:style w:type="character" w:styleId="Hyperlink">
    <w:name w:val="Hyperlink"/>
    <w:basedOn w:val="DefaultParagraphFont"/>
    <w:uiPriority w:val="99"/>
    <w:rsid w:val="00EE3A7C"/>
  </w:style>
  <w:style w:type="paragraph" w:styleId="BalloonText">
    <w:name w:val="Balloon Text"/>
    <w:basedOn w:val="Normal"/>
    <w:link w:val="BalloonTextChar"/>
    <w:uiPriority w:val="99"/>
    <w:semiHidden/>
    <w:unhideWhenUsed/>
    <w:rsid w:val="00836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F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4D8"/>
  </w:style>
  <w:style w:type="paragraph" w:styleId="Footer">
    <w:name w:val="footer"/>
    <w:basedOn w:val="Normal"/>
    <w:link w:val="FooterChar"/>
    <w:uiPriority w:val="99"/>
    <w:unhideWhenUsed/>
    <w:rsid w:val="00E51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4D8"/>
  </w:style>
  <w:style w:type="paragraph" w:styleId="ListParagraph">
    <w:name w:val="List Paragraph"/>
    <w:basedOn w:val="Normal"/>
    <w:uiPriority w:val="34"/>
    <w:qFormat/>
    <w:rsid w:val="00E514D8"/>
    <w:pPr>
      <w:ind w:left="720"/>
      <w:contextualSpacing/>
    </w:pPr>
  </w:style>
  <w:style w:type="character" w:styleId="Hyperlink">
    <w:name w:val="Hyperlink"/>
    <w:basedOn w:val="DefaultParagraphFont"/>
    <w:uiPriority w:val="99"/>
    <w:rsid w:val="00EE3A7C"/>
  </w:style>
  <w:style w:type="paragraph" w:styleId="BalloonText">
    <w:name w:val="Balloon Text"/>
    <w:basedOn w:val="Normal"/>
    <w:link w:val="BalloonTextChar"/>
    <w:uiPriority w:val="99"/>
    <w:semiHidden/>
    <w:unhideWhenUsed/>
    <w:rsid w:val="00836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F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central.edu/acad/classes/catalog/deptPages/MT.html" TargetMode="External"/><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file:///C:\Users\boehmera\Documents\Math,%20Physics,%20Engineering%20Division\Assessment%20Plan-Report\Math%202013\2013%20Math%20Assessment%20-%20MT1403%20New2%20-%20D%20separat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oehmera\Documents\Math,%20Physics,%20Engineering%20Division\Assessment%20Plan-Report\Math%202013\2013%20Math%20Assessment%20-%20MT1313%20&amp;%20MT1333%20New.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oehmera\Documents\Math,%20Physics,%20Engineering%20Division\Assessment%20Plan-Report\Math%202013\2013%20Math%20Assessment%20-%20MT1313%20&amp;%20MT1333%20New.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College Algebra Sucess Rate with Math ACT of 24 and 23</a:t>
            </a:r>
          </a:p>
        </c:rich>
      </c:tx>
      <c:overlay val="0"/>
    </c:title>
    <c:autoTitleDeleted val="0"/>
    <c:plotArea>
      <c:layout>
        <c:manualLayout>
          <c:layoutTarget val="inner"/>
          <c:xMode val="edge"/>
          <c:yMode val="edge"/>
          <c:x val="0.22219052536465728"/>
          <c:y val="0.25167481074511988"/>
          <c:w val="0.6466619336517363"/>
          <c:h val="0.5765585571899976"/>
        </c:manualLayout>
      </c:layout>
      <c:barChart>
        <c:barDir val="col"/>
        <c:grouping val="clustered"/>
        <c:varyColors val="0"/>
        <c:ser>
          <c:idx val="0"/>
          <c:order val="0"/>
          <c:tx>
            <c:strRef>
              <c:f>'[2013 Math Assessment - MT1403 New (latest as of 5-1-13).xlsx]MT1403'!$B$35</c:f>
              <c:strCache>
                <c:ptCount val="1"/>
                <c:pt idx="0">
                  <c:v>Success Rate</c:v>
                </c:pt>
              </c:strCache>
            </c:strRef>
          </c:tx>
          <c:invertIfNegative val="0"/>
          <c:cat>
            <c:strRef>
              <c:f>'[2013 Math Assessment - MT1403 New (latest as of 5-1-13).xlsx]MT1403'!$A$36:$A$37</c:f>
              <c:strCache>
                <c:ptCount val="2"/>
                <c:pt idx="0">
                  <c:v>Scored 24</c:v>
                </c:pt>
                <c:pt idx="1">
                  <c:v>Scored 23</c:v>
                </c:pt>
              </c:strCache>
            </c:strRef>
          </c:cat>
          <c:val>
            <c:numRef>
              <c:f>'[2013 Math Assessment - MT1403 New (latest as of 5-1-13).xlsx]MT1403'!$B$36:$B$37</c:f>
              <c:numCache>
                <c:formatCode>0.0%</c:formatCode>
                <c:ptCount val="2"/>
                <c:pt idx="0">
                  <c:v>0.65500000000000003</c:v>
                </c:pt>
                <c:pt idx="1">
                  <c:v>0.52100000000000002</c:v>
                </c:pt>
              </c:numCache>
            </c:numRef>
          </c:val>
        </c:ser>
        <c:dLbls>
          <c:showLegendKey val="0"/>
          <c:showVal val="0"/>
          <c:showCatName val="0"/>
          <c:showSerName val="0"/>
          <c:showPercent val="0"/>
          <c:showBubbleSize val="0"/>
        </c:dLbls>
        <c:gapWidth val="150"/>
        <c:axId val="134918528"/>
        <c:axId val="134920064"/>
      </c:barChart>
      <c:catAx>
        <c:axId val="134918528"/>
        <c:scaling>
          <c:orientation val="minMax"/>
        </c:scaling>
        <c:delete val="0"/>
        <c:axPos val="b"/>
        <c:majorTickMark val="out"/>
        <c:minorTickMark val="none"/>
        <c:tickLblPos val="nextTo"/>
        <c:crossAx val="134920064"/>
        <c:crosses val="autoZero"/>
        <c:auto val="1"/>
        <c:lblAlgn val="ctr"/>
        <c:lblOffset val="100"/>
        <c:noMultiLvlLbl val="0"/>
      </c:catAx>
      <c:valAx>
        <c:axId val="134920064"/>
        <c:scaling>
          <c:orientation val="minMax"/>
        </c:scaling>
        <c:delete val="0"/>
        <c:axPos val="l"/>
        <c:majorGridlines/>
        <c:numFmt formatCode="0.0%" sourceLinked="1"/>
        <c:majorTickMark val="out"/>
        <c:minorTickMark val="none"/>
        <c:tickLblPos val="nextTo"/>
        <c:crossAx val="134918528"/>
        <c:crosses val="autoZero"/>
        <c:crossBetween val="between"/>
        <c:majorUnit val="0.2"/>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b="1" i="0" baseline="0">
                <a:effectLst/>
              </a:rPr>
              <a:t>College Algebra Success Rate (A, B, or C) Comparison According to Original Placement</a:t>
            </a:r>
            <a:endParaRPr lang="en-US" sz="1100">
              <a:effectLst/>
            </a:endParaRPr>
          </a:p>
        </c:rich>
      </c:tx>
      <c:layout>
        <c:manualLayout>
          <c:xMode val="edge"/>
          <c:yMode val="edge"/>
          <c:x val="0.11372146871693395"/>
          <c:y val="0"/>
        </c:manualLayout>
      </c:layout>
      <c:overlay val="0"/>
    </c:title>
    <c:autoTitleDeleted val="0"/>
    <c:plotArea>
      <c:layout>
        <c:manualLayout>
          <c:layoutTarget val="inner"/>
          <c:xMode val="edge"/>
          <c:yMode val="edge"/>
          <c:x val="0.18176643168295062"/>
          <c:y val="0.22182486433568793"/>
          <c:w val="0.77024054911984174"/>
          <c:h val="0.47449468736022143"/>
        </c:manualLayout>
      </c:layout>
      <c:barChart>
        <c:barDir val="col"/>
        <c:grouping val="clustered"/>
        <c:varyColors val="0"/>
        <c:ser>
          <c:idx val="0"/>
          <c:order val="0"/>
          <c:invertIfNegative val="0"/>
          <c:cat>
            <c:strRef>
              <c:f>'[2013 Math Assessment - MT1403 New2 - D separated.xlsx]MT1403'!$I$4:$I$6</c:f>
              <c:strCache>
                <c:ptCount val="3"/>
                <c:pt idx="0">
                  <c:v>MT*1403 and who took MT*1303 and MT*0203</c:v>
                </c:pt>
                <c:pt idx="1">
                  <c:v>MT*1403 and who took MT*1303 but not MT*0203</c:v>
                </c:pt>
                <c:pt idx="2">
                  <c:v>MT*1403 (placed in) </c:v>
                </c:pt>
              </c:strCache>
            </c:strRef>
          </c:cat>
          <c:val>
            <c:numRef>
              <c:f>'[2013 Math Assessment - MT1403 New2 - D separated.xlsx]MT1403'!$J$4:$J$6</c:f>
              <c:numCache>
                <c:formatCode>0.0%</c:formatCode>
                <c:ptCount val="3"/>
                <c:pt idx="0">
                  <c:v>0.40799999999999997</c:v>
                </c:pt>
                <c:pt idx="1">
                  <c:v>0.45600000000000002</c:v>
                </c:pt>
                <c:pt idx="2">
                  <c:v>0.59199999999999997</c:v>
                </c:pt>
              </c:numCache>
            </c:numRef>
          </c:val>
        </c:ser>
        <c:dLbls>
          <c:showLegendKey val="0"/>
          <c:showVal val="0"/>
          <c:showCatName val="0"/>
          <c:showSerName val="0"/>
          <c:showPercent val="0"/>
          <c:showBubbleSize val="0"/>
        </c:dLbls>
        <c:gapWidth val="150"/>
        <c:axId val="135006080"/>
        <c:axId val="135007616"/>
      </c:barChart>
      <c:catAx>
        <c:axId val="135006080"/>
        <c:scaling>
          <c:orientation val="minMax"/>
        </c:scaling>
        <c:delete val="0"/>
        <c:axPos val="b"/>
        <c:majorTickMark val="none"/>
        <c:minorTickMark val="none"/>
        <c:tickLblPos val="nextTo"/>
        <c:crossAx val="135007616"/>
        <c:crosses val="autoZero"/>
        <c:auto val="1"/>
        <c:lblAlgn val="ctr"/>
        <c:lblOffset val="100"/>
        <c:noMultiLvlLbl val="0"/>
      </c:catAx>
      <c:valAx>
        <c:axId val="135007616"/>
        <c:scaling>
          <c:orientation val="minMax"/>
        </c:scaling>
        <c:delete val="0"/>
        <c:axPos val="l"/>
        <c:majorGridlines/>
        <c:numFmt formatCode="0.0%" sourceLinked="1"/>
        <c:majorTickMark val="none"/>
        <c:minorTickMark val="none"/>
        <c:tickLblPos val="nextTo"/>
        <c:crossAx val="135006080"/>
        <c:crosses val="autoZero"/>
        <c:crossBetween val="between"/>
        <c:majorUnit val="0.2"/>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RNS Success</a:t>
            </a:r>
            <a:r>
              <a:rPr lang="en-US" sz="1100" baseline="0"/>
              <a:t> Rate Comparision</a:t>
            </a:r>
            <a:endParaRPr lang="en-US" sz="1100"/>
          </a:p>
        </c:rich>
      </c:tx>
      <c:overlay val="0"/>
    </c:title>
    <c:autoTitleDeleted val="0"/>
    <c:plotArea>
      <c:layout/>
      <c:barChart>
        <c:barDir val="col"/>
        <c:grouping val="clustered"/>
        <c:varyColors val="0"/>
        <c:ser>
          <c:idx val="0"/>
          <c:order val="0"/>
          <c:invertIfNegative val="0"/>
          <c:cat>
            <c:strRef>
              <c:f>'Success Rates'!$I$3:$I$4</c:f>
              <c:strCache>
                <c:ptCount val="2"/>
                <c:pt idx="0">
                  <c:v>MT*1313 and MT*1303 (taken before)</c:v>
                </c:pt>
                <c:pt idx="1">
                  <c:v>MT*1313 and no MT*1303 (placed in)</c:v>
                </c:pt>
              </c:strCache>
            </c:strRef>
          </c:cat>
          <c:val>
            <c:numRef>
              <c:f>'Success Rates'!$J$3:$J$4</c:f>
              <c:numCache>
                <c:formatCode>0.0%</c:formatCode>
                <c:ptCount val="2"/>
                <c:pt idx="0">
                  <c:v>0.64071856287425155</c:v>
                </c:pt>
                <c:pt idx="1">
                  <c:v>0.74637681159420288</c:v>
                </c:pt>
              </c:numCache>
            </c:numRef>
          </c:val>
        </c:ser>
        <c:dLbls>
          <c:showLegendKey val="0"/>
          <c:showVal val="0"/>
          <c:showCatName val="0"/>
          <c:showSerName val="0"/>
          <c:showPercent val="0"/>
          <c:showBubbleSize val="0"/>
        </c:dLbls>
        <c:gapWidth val="150"/>
        <c:axId val="135027712"/>
        <c:axId val="135336704"/>
      </c:barChart>
      <c:catAx>
        <c:axId val="135027712"/>
        <c:scaling>
          <c:orientation val="minMax"/>
        </c:scaling>
        <c:delete val="0"/>
        <c:axPos val="b"/>
        <c:majorTickMark val="none"/>
        <c:minorTickMark val="none"/>
        <c:tickLblPos val="nextTo"/>
        <c:crossAx val="135336704"/>
        <c:crosses val="autoZero"/>
        <c:auto val="1"/>
        <c:lblAlgn val="ctr"/>
        <c:lblOffset val="100"/>
        <c:noMultiLvlLbl val="0"/>
      </c:catAx>
      <c:valAx>
        <c:axId val="135336704"/>
        <c:scaling>
          <c:orientation val="minMax"/>
        </c:scaling>
        <c:delete val="0"/>
        <c:axPos val="l"/>
        <c:majorGridlines/>
        <c:numFmt formatCode="0.0%" sourceLinked="1"/>
        <c:majorTickMark val="none"/>
        <c:minorTickMark val="none"/>
        <c:tickLblPos val="nextTo"/>
        <c:crossAx val="13502771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b="1" i="0" baseline="0">
                <a:effectLst/>
              </a:rPr>
              <a:t>MT1333 Success Rate Comparision taken MT1303 vs Placed In and taken MT1313 before</a:t>
            </a:r>
            <a:endParaRPr lang="en-US" sz="1100">
              <a:effectLst/>
            </a:endParaRPr>
          </a:p>
        </c:rich>
      </c:tx>
      <c:overlay val="0"/>
    </c:title>
    <c:autoTitleDeleted val="0"/>
    <c:plotArea>
      <c:layout/>
      <c:barChart>
        <c:barDir val="col"/>
        <c:grouping val="clustered"/>
        <c:varyColors val="0"/>
        <c:ser>
          <c:idx val="0"/>
          <c:order val="0"/>
          <c:tx>
            <c:strRef>
              <c:f>'[2013 Math Assessment - MT1313 &amp; MT1333 New.xlsx]Success Rates'!$A$27</c:f>
              <c:strCache>
                <c:ptCount val="1"/>
                <c:pt idx="0">
                  <c:v>with course</c:v>
                </c:pt>
              </c:strCache>
            </c:strRef>
          </c:tx>
          <c:invertIfNegative val="0"/>
          <c:cat>
            <c:strRef>
              <c:f>'[2013 Math Assessment - MT1313 &amp; MT1333 New.xlsx]Success Rates'!$B$26:$C$26</c:f>
              <c:strCache>
                <c:ptCount val="2"/>
                <c:pt idx="0">
                  <c:v> MT1303</c:v>
                </c:pt>
                <c:pt idx="1">
                  <c:v> MT1313</c:v>
                </c:pt>
              </c:strCache>
            </c:strRef>
          </c:cat>
          <c:val>
            <c:numRef>
              <c:f>'[2013 Math Assessment - MT1313 &amp; MT1333 New.xlsx]Success Rates'!$B$27:$C$27</c:f>
              <c:numCache>
                <c:formatCode>0.0%</c:formatCode>
                <c:ptCount val="2"/>
                <c:pt idx="0">
                  <c:v>0.56200000000000006</c:v>
                </c:pt>
                <c:pt idx="1">
                  <c:v>0.70599999999999996</c:v>
                </c:pt>
              </c:numCache>
            </c:numRef>
          </c:val>
        </c:ser>
        <c:ser>
          <c:idx val="1"/>
          <c:order val="1"/>
          <c:tx>
            <c:strRef>
              <c:f>'[2013 Math Assessment - MT1313 &amp; MT1333 New.xlsx]Success Rates'!$A$28</c:f>
              <c:strCache>
                <c:ptCount val="1"/>
                <c:pt idx="0">
                  <c:v>without course/placed in</c:v>
                </c:pt>
              </c:strCache>
            </c:strRef>
          </c:tx>
          <c:invertIfNegative val="0"/>
          <c:cat>
            <c:strRef>
              <c:f>'[2013 Math Assessment - MT1313 &amp; MT1333 New.xlsx]Success Rates'!$B$26:$C$26</c:f>
              <c:strCache>
                <c:ptCount val="2"/>
                <c:pt idx="0">
                  <c:v> MT1303</c:v>
                </c:pt>
                <c:pt idx="1">
                  <c:v> MT1313</c:v>
                </c:pt>
              </c:strCache>
            </c:strRef>
          </c:cat>
          <c:val>
            <c:numRef>
              <c:f>'[2013 Math Assessment - MT1313 &amp; MT1333 New.xlsx]Success Rates'!$B$28:$C$28</c:f>
              <c:numCache>
                <c:formatCode>0.0%</c:formatCode>
                <c:ptCount val="2"/>
                <c:pt idx="0">
                  <c:v>0.69599999999999995</c:v>
                </c:pt>
                <c:pt idx="1">
                  <c:v>0.38900000000000001</c:v>
                </c:pt>
              </c:numCache>
            </c:numRef>
          </c:val>
        </c:ser>
        <c:dLbls>
          <c:showLegendKey val="0"/>
          <c:showVal val="0"/>
          <c:showCatName val="0"/>
          <c:showSerName val="0"/>
          <c:showPercent val="0"/>
          <c:showBubbleSize val="0"/>
        </c:dLbls>
        <c:gapWidth val="150"/>
        <c:axId val="135382144"/>
        <c:axId val="135383680"/>
      </c:barChart>
      <c:catAx>
        <c:axId val="135382144"/>
        <c:scaling>
          <c:orientation val="minMax"/>
        </c:scaling>
        <c:delete val="0"/>
        <c:axPos val="b"/>
        <c:majorTickMark val="none"/>
        <c:minorTickMark val="none"/>
        <c:tickLblPos val="nextTo"/>
        <c:crossAx val="135383680"/>
        <c:crosses val="autoZero"/>
        <c:auto val="1"/>
        <c:lblAlgn val="ctr"/>
        <c:lblOffset val="100"/>
        <c:noMultiLvlLbl val="0"/>
      </c:catAx>
      <c:valAx>
        <c:axId val="135383680"/>
        <c:scaling>
          <c:orientation val="minMax"/>
        </c:scaling>
        <c:delete val="0"/>
        <c:axPos val="l"/>
        <c:majorGridlines/>
        <c:numFmt formatCode="0.0%" sourceLinked="1"/>
        <c:majorTickMark val="none"/>
        <c:minorTickMark val="none"/>
        <c:tickLblPos val="nextTo"/>
        <c:crossAx val="13538214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a:t>Average CBase</a:t>
            </a:r>
            <a:r>
              <a:rPr lang="en-US" sz="1600" baseline="0"/>
              <a:t> Math</a:t>
            </a:r>
            <a:r>
              <a:rPr lang="en-US" sz="1600"/>
              <a:t> by Calendar Year</a:t>
            </a:r>
          </a:p>
        </c:rich>
      </c:tx>
      <c:overlay val="0"/>
    </c:title>
    <c:autoTitleDeleted val="0"/>
    <c:plotArea>
      <c:layout/>
      <c:barChart>
        <c:barDir val="col"/>
        <c:grouping val="clustered"/>
        <c:varyColors val="0"/>
        <c:ser>
          <c:idx val="0"/>
          <c:order val="0"/>
          <c:invertIfNegative val="0"/>
          <c:cat>
            <c:numRef>
              <c:f>[CBaseScores_5yrs_math_update.xlsx]MathAvg!$A$2:$A$8</c:f>
              <c:numCache>
                <c:formatCode>General</c:formatCode>
                <c:ptCount val="7"/>
                <c:pt idx="0">
                  <c:v>2007</c:v>
                </c:pt>
                <c:pt idx="1">
                  <c:v>2008</c:v>
                </c:pt>
                <c:pt idx="2">
                  <c:v>2009</c:v>
                </c:pt>
                <c:pt idx="3">
                  <c:v>2010</c:v>
                </c:pt>
                <c:pt idx="4">
                  <c:v>2011</c:v>
                </c:pt>
                <c:pt idx="5">
                  <c:v>2012</c:v>
                </c:pt>
              </c:numCache>
            </c:numRef>
          </c:cat>
          <c:val>
            <c:numRef>
              <c:f>[CBaseScores_5yrs_math_update.xlsx]MathAvg!$B$2:$B$8</c:f>
              <c:numCache>
                <c:formatCode>0.0</c:formatCode>
                <c:ptCount val="7"/>
                <c:pt idx="0">
                  <c:v>329.36</c:v>
                </c:pt>
                <c:pt idx="1">
                  <c:v>298.07</c:v>
                </c:pt>
                <c:pt idx="2">
                  <c:v>308.49</c:v>
                </c:pt>
                <c:pt idx="3">
                  <c:v>308.29000000000002</c:v>
                </c:pt>
                <c:pt idx="4">
                  <c:v>331.8</c:v>
                </c:pt>
                <c:pt idx="5">
                  <c:v>331.82</c:v>
                </c:pt>
              </c:numCache>
            </c:numRef>
          </c:val>
        </c:ser>
        <c:dLbls>
          <c:showLegendKey val="0"/>
          <c:showVal val="1"/>
          <c:showCatName val="0"/>
          <c:showSerName val="0"/>
          <c:showPercent val="0"/>
          <c:showBubbleSize val="0"/>
        </c:dLbls>
        <c:gapWidth val="150"/>
        <c:overlap val="-25"/>
        <c:axId val="135449600"/>
        <c:axId val="135451392"/>
      </c:barChart>
      <c:catAx>
        <c:axId val="135449600"/>
        <c:scaling>
          <c:orientation val="minMax"/>
        </c:scaling>
        <c:delete val="0"/>
        <c:axPos val="b"/>
        <c:numFmt formatCode="General" sourceLinked="1"/>
        <c:majorTickMark val="none"/>
        <c:minorTickMark val="none"/>
        <c:tickLblPos val="nextTo"/>
        <c:crossAx val="135451392"/>
        <c:crosses val="autoZero"/>
        <c:auto val="1"/>
        <c:lblAlgn val="ctr"/>
        <c:lblOffset val="100"/>
        <c:noMultiLvlLbl val="0"/>
      </c:catAx>
      <c:valAx>
        <c:axId val="135451392"/>
        <c:scaling>
          <c:orientation val="minMax"/>
        </c:scaling>
        <c:delete val="1"/>
        <c:axPos val="l"/>
        <c:numFmt formatCode="0.0" sourceLinked="1"/>
        <c:majorTickMark val="out"/>
        <c:minorTickMark val="none"/>
        <c:tickLblPos val="nextTo"/>
        <c:crossAx val="1354496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702</TotalTime>
  <Pages>4</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ECC USER</Company>
  <LinksUpToDate>false</LinksUpToDate>
  <CharactersWithSpaces>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Boehmer</dc:creator>
  <cp:lastModifiedBy>Anne Boehmer</cp:lastModifiedBy>
  <cp:revision>18</cp:revision>
  <cp:lastPrinted>2013-06-05T16:15:00Z</cp:lastPrinted>
  <dcterms:created xsi:type="dcterms:W3CDTF">2013-03-26T16:01:00Z</dcterms:created>
  <dcterms:modified xsi:type="dcterms:W3CDTF">2013-07-08T16:26:00Z</dcterms:modified>
</cp:coreProperties>
</file>