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91" w:rsidRDefault="005B7491" w:rsidP="005B7491">
      <w:pPr>
        <w:rPr>
          <w:rFonts w:ascii="Arial" w:hAnsi="Arial" w:cs="Arial"/>
          <w:b/>
          <w:noProof/>
          <w:sz w:val="22"/>
          <w:szCs w:val="22"/>
        </w:rPr>
      </w:pPr>
      <w:bookmarkStart w:id="0" w:name="_GoBack"/>
      <w:bookmarkEnd w:id="0"/>
      <w:r w:rsidRPr="009E1954">
        <w:rPr>
          <w:rFonts w:ascii="Arial" w:hAnsi="Arial" w:cs="Arial"/>
          <w:b/>
          <w:noProof/>
          <w:sz w:val="22"/>
          <w:szCs w:val="22"/>
        </w:rPr>
        <w:t xml:space="preserve">East Central College                                   </w:t>
      </w:r>
      <w:r>
        <w:rPr>
          <w:rFonts w:ascii="Arial" w:hAnsi="Arial" w:cs="Arial"/>
          <w:b/>
          <w:noProof/>
          <w:sz w:val="22"/>
          <w:szCs w:val="22"/>
        </w:rPr>
        <w:t xml:space="preserve">                       </w:t>
      </w:r>
      <w:r w:rsidRPr="009E1954">
        <w:rPr>
          <w:rFonts w:ascii="Arial" w:hAnsi="Arial" w:cs="Arial"/>
          <w:b/>
          <w:noProof/>
          <w:sz w:val="22"/>
          <w:szCs w:val="22"/>
        </w:rPr>
        <w:t>Department-Division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: </w:t>
      </w:r>
      <w:r>
        <w:rPr>
          <w:rFonts w:ascii="Arial" w:hAnsi="Arial" w:cs="Arial"/>
          <w:b/>
          <w:noProof/>
          <w:sz w:val="22"/>
          <w:szCs w:val="22"/>
        </w:rPr>
        <w:t>Health Science department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 – Science Division</w:t>
      </w:r>
    </w:p>
    <w:p w:rsidR="005B7491" w:rsidRPr="009E1954" w:rsidRDefault="005B7491" w:rsidP="005B7491">
      <w:pPr>
        <w:rPr>
          <w:rFonts w:ascii="Arial" w:hAnsi="Arial" w:cs="Arial"/>
          <w:b/>
          <w:sz w:val="22"/>
          <w:szCs w:val="22"/>
        </w:rPr>
      </w:pPr>
    </w:p>
    <w:p w:rsidR="005B7491" w:rsidRPr="009E1954" w:rsidRDefault="005B7491" w:rsidP="005B7491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9E1954">
        <w:rPr>
          <w:rFonts w:ascii="Arial" w:hAnsi="Arial" w:cs="Arial"/>
          <w:b/>
          <w:sz w:val="22"/>
          <w:szCs w:val="22"/>
        </w:rPr>
        <w:t xml:space="preserve">Program Assessment Planning Document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9E1954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9E1954">
        <w:rPr>
          <w:rFonts w:ascii="Arial" w:hAnsi="Arial" w:cs="Arial"/>
          <w:b/>
          <w:sz w:val="22"/>
          <w:szCs w:val="22"/>
        </w:rPr>
        <w:t xml:space="preserve">Semester &amp; Academic year: </w:t>
      </w:r>
      <w:r>
        <w:rPr>
          <w:rFonts w:ascii="Arial" w:hAnsi="Arial" w:cs="Arial"/>
          <w:b/>
          <w:sz w:val="22"/>
          <w:szCs w:val="22"/>
        </w:rPr>
        <w:t xml:space="preserve">Updated </w:t>
      </w:r>
      <w:r w:rsidRPr="009E1954">
        <w:rPr>
          <w:rFonts w:ascii="Arial" w:hAnsi="Arial" w:cs="Arial"/>
          <w:b/>
          <w:sz w:val="22"/>
          <w:szCs w:val="22"/>
        </w:rPr>
        <w:t>Spring 201</w:t>
      </w:r>
      <w:r>
        <w:rPr>
          <w:rFonts w:ascii="Arial" w:hAnsi="Arial" w:cs="Arial"/>
          <w:b/>
          <w:sz w:val="22"/>
          <w:szCs w:val="22"/>
        </w:rPr>
        <w:t>3</w:t>
      </w:r>
    </w:p>
    <w:p w:rsidR="005B7491" w:rsidRDefault="005B7491" w:rsidP="005B74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5B7491" w:rsidRDefault="005B7491" w:rsidP="005B749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41BD2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ast </w:t>
      </w:r>
      <w:r w:rsidRPr="00141BD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entral </w:t>
      </w:r>
      <w:r w:rsidRPr="00141BD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ollege</w:t>
      </w:r>
      <w:r w:rsidRPr="00141BD2">
        <w:rPr>
          <w:rFonts w:ascii="Arial" w:hAnsi="Arial" w:cs="Arial"/>
          <w:b/>
          <w:sz w:val="20"/>
          <w:szCs w:val="20"/>
        </w:rPr>
        <w:t xml:space="preserve"> learning objectives</w:t>
      </w:r>
      <w:r>
        <w:rPr>
          <w:rFonts w:ascii="Arial" w:hAnsi="Arial" w:cs="Arial"/>
          <w:sz w:val="20"/>
          <w:szCs w:val="20"/>
        </w:rPr>
        <w:t xml:space="preserve"> </w:t>
      </w:r>
      <w:r w:rsidRPr="00141BD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general e</w:t>
      </w:r>
      <w:r w:rsidRPr="00141BD2">
        <w:rPr>
          <w:rFonts w:ascii="Arial" w:hAnsi="Arial" w:cs="Arial"/>
          <w:b/>
          <w:sz w:val="20"/>
          <w:szCs w:val="20"/>
        </w:rPr>
        <w:t xml:space="preserve">ducation </w:t>
      </w:r>
      <w:r>
        <w:rPr>
          <w:rFonts w:ascii="Arial" w:hAnsi="Arial" w:cs="Arial"/>
          <w:b/>
          <w:sz w:val="20"/>
          <w:szCs w:val="20"/>
        </w:rPr>
        <w:t>o</w:t>
      </w:r>
      <w:r w:rsidRPr="00141BD2">
        <w:rPr>
          <w:rFonts w:ascii="Arial" w:hAnsi="Arial" w:cs="Arial"/>
          <w:b/>
          <w:sz w:val="20"/>
          <w:szCs w:val="20"/>
        </w:rPr>
        <w:t>bjectives and CLOs)</w:t>
      </w:r>
      <w:r w:rsidRPr="006F743C">
        <w:rPr>
          <w:rFonts w:ascii="Arial" w:hAnsi="Arial" w:cs="Arial"/>
          <w:sz w:val="20"/>
          <w:szCs w:val="20"/>
        </w:rPr>
        <w:t xml:space="preserve"> </w:t>
      </w:r>
      <w:r w:rsidRPr="009E1954">
        <w:rPr>
          <w:rFonts w:ascii="Arial" w:hAnsi="Arial" w:cs="Arial"/>
          <w:b/>
          <w:sz w:val="20"/>
          <w:szCs w:val="20"/>
        </w:rPr>
        <w:t>&amp; program objectives</w:t>
      </w:r>
      <w:r>
        <w:rPr>
          <w:rFonts w:ascii="Arial" w:hAnsi="Arial" w:cs="Arial"/>
          <w:b/>
          <w:sz w:val="20"/>
          <w:szCs w:val="20"/>
        </w:rPr>
        <w:t xml:space="preserve"> that</w:t>
      </w:r>
      <w:r w:rsidRPr="00141BD2">
        <w:rPr>
          <w:rFonts w:ascii="Arial" w:hAnsi="Arial" w:cs="Arial"/>
          <w:b/>
          <w:sz w:val="20"/>
          <w:szCs w:val="20"/>
        </w:rPr>
        <w:t xml:space="preserve"> this assessment will support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5B7491" w:rsidRDefault="005B7491" w:rsidP="005B74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5B7491" w:rsidTr="005B7491">
        <w:trPr>
          <w:trHeight w:val="222"/>
        </w:trPr>
        <w:tc>
          <w:tcPr>
            <w:tcW w:w="7350" w:type="dxa"/>
          </w:tcPr>
          <w:p w:rsidR="005B7491" w:rsidRPr="005B7491" w:rsidRDefault="005B7491" w:rsidP="005B74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6856">
              <w:rPr>
                <w:rFonts w:ascii="Arial" w:hAnsi="Arial" w:cs="Arial"/>
                <w:b/>
                <w:sz w:val="20"/>
                <w:szCs w:val="20"/>
              </w:rPr>
              <w:t>General Education Objectives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7491">
              <w:rPr>
                <w:rFonts w:ascii="Arial" w:hAnsi="Arial" w:cs="Arial"/>
                <w:sz w:val="20"/>
                <w:szCs w:val="20"/>
              </w:rPr>
              <w:t>(Do not apply)</w:t>
            </w:r>
          </w:p>
          <w:p w:rsidR="005B7491" w:rsidRPr="00C66856" w:rsidRDefault="005B7491" w:rsidP="005B749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491" w:rsidTr="005B7491">
        <w:trPr>
          <w:trHeight w:val="460"/>
        </w:trPr>
        <w:tc>
          <w:tcPr>
            <w:tcW w:w="7350" w:type="dxa"/>
          </w:tcPr>
          <w:p w:rsidR="005B7491" w:rsidRPr="005B7491" w:rsidRDefault="005B7491" w:rsidP="005B7491">
            <w:pPr>
              <w:pStyle w:val="ListParagraph"/>
              <w:numPr>
                <w:ilvl w:val="0"/>
                <w:numId w:val="7"/>
              </w:numPr>
              <w:ind w:right="1800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b/>
                <w:sz w:val="20"/>
                <w:szCs w:val="20"/>
              </w:rPr>
              <w:t>Common Learning Objectives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(Do not apply)</w:t>
            </w:r>
          </w:p>
        </w:tc>
      </w:tr>
      <w:tr w:rsidR="005B7491" w:rsidTr="005B7491">
        <w:trPr>
          <w:trHeight w:val="222"/>
        </w:trPr>
        <w:tc>
          <w:tcPr>
            <w:tcW w:w="7350" w:type="dxa"/>
          </w:tcPr>
          <w:p w:rsidR="005B7491" w:rsidRPr="005B7491" w:rsidRDefault="005B7491" w:rsidP="005B74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22DC3">
              <w:rPr>
                <w:rFonts w:ascii="Arial" w:hAnsi="Arial" w:cs="Arial"/>
                <w:b/>
                <w:sz w:val="20"/>
                <w:szCs w:val="20"/>
              </w:rPr>
              <w:t>Program objectives</w:t>
            </w:r>
            <w:r w:rsidRPr="00522DC3">
              <w:rPr>
                <w:rFonts w:ascii="Arial" w:hAnsi="Arial" w:cs="Arial"/>
                <w:sz w:val="20"/>
                <w:szCs w:val="20"/>
              </w:rPr>
              <w:t xml:space="preserve"> (Unit specific)</w:t>
            </w:r>
          </w:p>
        </w:tc>
      </w:tr>
    </w:tbl>
    <w:p w:rsidR="005B7491" w:rsidRDefault="005B7491" w:rsidP="005B7491">
      <w:pPr>
        <w:rPr>
          <w:rFonts w:ascii="Arial" w:hAnsi="Arial" w:cs="Arial"/>
          <w:sz w:val="20"/>
          <w:szCs w:val="20"/>
        </w:rPr>
      </w:pPr>
    </w:p>
    <w:p w:rsidR="005B7491" w:rsidRPr="005B7491" w:rsidRDefault="005B7491" w:rsidP="005B7491">
      <w:pPr>
        <w:rPr>
          <w:rFonts w:ascii="Arial" w:hAnsi="Arial" w:cs="Arial"/>
          <w:b/>
          <w:sz w:val="20"/>
          <w:szCs w:val="20"/>
        </w:rPr>
      </w:pPr>
      <w:r w:rsidRPr="005B7491">
        <w:rPr>
          <w:rFonts w:ascii="Arial" w:hAnsi="Arial" w:cs="Arial"/>
          <w:b/>
          <w:i/>
          <w:sz w:val="22"/>
          <w:szCs w:val="22"/>
          <w:u w:val="single"/>
        </w:rPr>
        <w:t>Unit III</w:t>
      </w:r>
      <w:r w:rsidRPr="005B7491">
        <w:rPr>
          <w:rFonts w:ascii="Arial" w:hAnsi="Arial" w:cs="Arial"/>
          <w:b/>
          <w:sz w:val="20"/>
          <w:szCs w:val="20"/>
        </w:rPr>
        <w:t xml:space="preserve">: </w:t>
      </w:r>
      <w:r w:rsidR="008D0A43">
        <w:rPr>
          <w:rFonts w:ascii="Arial" w:hAnsi="Arial" w:cs="Arial"/>
          <w:b/>
          <w:sz w:val="20"/>
          <w:szCs w:val="20"/>
        </w:rPr>
        <w:t xml:space="preserve">Consists of </w:t>
      </w:r>
      <w:r w:rsidRPr="005B7491">
        <w:rPr>
          <w:rFonts w:ascii="Arial" w:hAnsi="Arial" w:cs="Arial"/>
          <w:b/>
          <w:sz w:val="20"/>
          <w:szCs w:val="20"/>
        </w:rPr>
        <w:t>Health-Related Courses from Biology (III A) and Hea</w:t>
      </w:r>
      <w:r w:rsidR="00A136E2">
        <w:rPr>
          <w:rFonts w:ascii="Arial" w:hAnsi="Arial" w:cs="Arial"/>
          <w:b/>
          <w:sz w:val="20"/>
          <w:szCs w:val="20"/>
        </w:rPr>
        <w:t xml:space="preserve">lth Science (III B) Departments </w:t>
      </w:r>
    </w:p>
    <w:p w:rsidR="00360DBA" w:rsidRDefault="00360DBA" w:rsidP="00360DB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360DBA" w:rsidRPr="009F78C6" w:rsidRDefault="00360DBA" w:rsidP="00360DBA">
      <w:pPr>
        <w:rPr>
          <w:rFonts w:ascii="Arial" w:hAnsi="Arial" w:cs="Arial"/>
          <w:sz w:val="20"/>
          <w:szCs w:val="20"/>
        </w:rPr>
      </w:pPr>
      <w:r w:rsidRPr="00FA747C">
        <w:rPr>
          <w:rFonts w:ascii="Arial" w:hAnsi="Arial" w:cs="Arial"/>
          <w:b/>
          <w:i/>
          <w:sz w:val="22"/>
          <w:szCs w:val="22"/>
          <w:u w:val="single"/>
        </w:rPr>
        <w:t>Report and Review Cycles</w:t>
      </w:r>
      <w:r w:rsidRPr="00FA747C">
        <w:rPr>
          <w:rFonts w:ascii="Arial" w:hAnsi="Arial" w:cs="Arial"/>
          <w:b/>
          <w:i/>
          <w:sz w:val="22"/>
          <w:szCs w:val="22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This unit report will be submitted every 3 years starting in </w:t>
      </w:r>
      <w:r w:rsidR="009F78C6">
        <w:rPr>
          <w:rFonts w:ascii="Arial" w:hAnsi="Arial" w:cs="Arial"/>
          <w:sz w:val="20"/>
          <w:szCs w:val="20"/>
        </w:rPr>
        <w:t>2015</w:t>
      </w:r>
    </w:p>
    <w:p w:rsidR="005B7491" w:rsidRPr="005B7491" w:rsidRDefault="005B7491" w:rsidP="005B7491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B7491" w:rsidRPr="005B7491" w:rsidRDefault="005B7491" w:rsidP="005B7491">
      <w:pPr>
        <w:jc w:val="center"/>
        <w:rPr>
          <w:rFonts w:ascii="Arial" w:hAnsi="Arial" w:cs="Arial"/>
          <w:b/>
          <w:sz w:val="20"/>
          <w:szCs w:val="20"/>
        </w:rPr>
      </w:pPr>
      <w:r w:rsidRPr="005B7491">
        <w:rPr>
          <w:rFonts w:ascii="Arial" w:hAnsi="Arial" w:cs="Arial"/>
          <w:b/>
          <w:sz w:val="20"/>
          <w:szCs w:val="20"/>
          <w:u w:val="single"/>
        </w:rPr>
        <w:t>Unit III B</w:t>
      </w:r>
      <w:r w:rsidRPr="005B7491">
        <w:rPr>
          <w:rFonts w:ascii="Arial" w:hAnsi="Arial" w:cs="Arial"/>
          <w:b/>
          <w:sz w:val="20"/>
          <w:szCs w:val="20"/>
        </w:rPr>
        <w:t>: Health-Related Courses in the Health Science Department (HS)</w:t>
      </w:r>
    </w:p>
    <w:p w:rsidR="005B7491" w:rsidRPr="005B7491" w:rsidRDefault="005B7491" w:rsidP="005B7491">
      <w:pPr>
        <w:tabs>
          <w:tab w:val="left" w:pos="10125"/>
        </w:tabs>
        <w:ind w:left="-90"/>
        <w:rPr>
          <w:rFonts w:ascii="Arial" w:hAnsi="Arial" w:cs="Arial"/>
          <w:b/>
          <w:sz w:val="20"/>
          <w:szCs w:val="20"/>
        </w:rPr>
      </w:pPr>
    </w:p>
    <w:p w:rsidR="005B7491" w:rsidRPr="005B7491" w:rsidRDefault="005B7491" w:rsidP="005B7491">
      <w:pPr>
        <w:ind w:left="720"/>
        <w:contextualSpacing/>
        <w:rPr>
          <w:rFonts w:ascii="Arial" w:hAnsi="Arial" w:cs="Arial"/>
          <w:b/>
          <w:sz w:val="20"/>
          <w:szCs w:val="20"/>
        </w:rPr>
      </w:pPr>
      <w:r w:rsidRPr="005B7491">
        <w:rPr>
          <w:rFonts w:ascii="Arial" w:hAnsi="Arial" w:cs="Arial"/>
          <w:b/>
          <w:sz w:val="20"/>
          <w:szCs w:val="20"/>
        </w:rPr>
        <w:t xml:space="preserve">III. Program objectives: </w:t>
      </w:r>
    </w:p>
    <w:p w:rsidR="005B7491" w:rsidRPr="005B7491" w:rsidRDefault="005B7491" w:rsidP="005B7491">
      <w:pPr>
        <w:ind w:left="720"/>
        <w:contextualSpacing/>
        <w:rPr>
          <w:rFonts w:ascii="Arial" w:hAnsi="Arial" w:cs="Arial"/>
          <w:i/>
          <w:sz w:val="20"/>
          <w:szCs w:val="20"/>
        </w:rPr>
      </w:pPr>
      <w:r w:rsidRPr="005B7491">
        <w:rPr>
          <w:rFonts w:ascii="Arial" w:eastAsia="Calibri" w:hAnsi="Arial" w:cs="Arial"/>
          <w:i/>
          <w:sz w:val="20"/>
          <w:szCs w:val="20"/>
        </w:rPr>
        <w:t>a. Describe and apply basic course specific concepts</w:t>
      </w:r>
    </w:p>
    <w:p w:rsidR="005B7491" w:rsidRPr="005B7491" w:rsidRDefault="005B7491" w:rsidP="005B7491">
      <w:pPr>
        <w:ind w:left="720"/>
        <w:contextualSpacing/>
        <w:rPr>
          <w:i/>
        </w:rPr>
      </w:pPr>
      <w:r w:rsidRPr="005B7491">
        <w:rPr>
          <w:rFonts w:ascii="Arial" w:hAnsi="Arial" w:cs="Arial"/>
          <w:i/>
          <w:sz w:val="20"/>
          <w:szCs w:val="20"/>
        </w:rPr>
        <w:t>b. Apply the scientific method of creating and testing hypotheses.</w:t>
      </w:r>
      <w:r w:rsidRPr="005B7491">
        <w:rPr>
          <w:i/>
        </w:rPr>
        <w:t xml:space="preserve"> </w:t>
      </w:r>
    </w:p>
    <w:p w:rsidR="005B7491" w:rsidRPr="005B7491" w:rsidRDefault="005B7491" w:rsidP="005B7491">
      <w:pPr>
        <w:ind w:left="720"/>
        <w:contextualSpacing/>
        <w:rPr>
          <w:rFonts w:ascii="Arial" w:hAnsi="Arial" w:cs="Arial"/>
          <w:i/>
          <w:sz w:val="20"/>
          <w:szCs w:val="20"/>
        </w:rPr>
      </w:pPr>
      <w:r w:rsidRPr="005B7491">
        <w:rPr>
          <w:rFonts w:ascii="Arial" w:eastAsia="Calibri" w:hAnsi="Arial" w:cs="Arial"/>
          <w:i/>
          <w:sz w:val="20"/>
          <w:szCs w:val="20"/>
        </w:rPr>
        <w:t>c. Apply new understanding of biology in novel ways that are useful to humans or that solve problems faced by humans</w:t>
      </w:r>
    </w:p>
    <w:p w:rsidR="005B7491" w:rsidRDefault="005B7491" w:rsidP="005B7491">
      <w:pPr>
        <w:ind w:left="720"/>
        <w:contextualSpacing/>
        <w:rPr>
          <w:rFonts w:ascii="Arial" w:eastAsia="Calibri" w:hAnsi="Arial" w:cs="Arial"/>
          <w:i/>
          <w:sz w:val="20"/>
          <w:szCs w:val="20"/>
        </w:rPr>
      </w:pPr>
      <w:r w:rsidRPr="005B7491">
        <w:rPr>
          <w:rFonts w:ascii="Arial" w:eastAsia="Calibri" w:hAnsi="Arial" w:cs="Arial"/>
          <w:i/>
          <w:sz w:val="20"/>
          <w:szCs w:val="20"/>
        </w:rPr>
        <w:t xml:space="preserve">d. Gather and analyze numerical information appropriate including creating and interpretation of graphs and diagrams. </w:t>
      </w:r>
    </w:p>
    <w:p w:rsidR="005B7491" w:rsidRPr="005B7491" w:rsidRDefault="005B7491" w:rsidP="005B7491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List4"/>
        <w:tblW w:w="13968" w:type="dxa"/>
        <w:tblLook w:val="01E0" w:firstRow="1" w:lastRow="1" w:firstColumn="1" w:lastColumn="1" w:noHBand="0" w:noVBand="0"/>
      </w:tblPr>
      <w:tblGrid>
        <w:gridCol w:w="1998"/>
        <w:gridCol w:w="3060"/>
        <w:gridCol w:w="5490"/>
        <w:gridCol w:w="3420"/>
      </w:tblGrid>
      <w:tr w:rsidR="005B7491" w:rsidRPr="005B7491" w:rsidTr="0086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3060" w:type="dxa"/>
          </w:tcPr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 xml:space="preserve">Objectives met </w:t>
            </w:r>
          </w:p>
        </w:tc>
        <w:tc>
          <w:tcPr>
            <w:tcW w:w="5490" w:type="dxa"/>
          </w:tcPr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Assessment Tool</w:t>
            </w:r>
          </w:p>
        </w:tc>
        <w:tc>
          <w:tcPr>
            <w:tcW w:w="3420" w:type="dxa"/>
          </w:tcPr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Assessment cycle</w:t>
            </w:r>
          </w:p>
          <w:p w:rsidR="005B7491" w:rsidRPr="005B7491" w:rsidRDefault="005B7491" w:rsidP="005B7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491" w:rsidRPr="005B7491" w:rsidTr="00860AB3">
        <w:trPr>
          <w:trHeight w:val="593"/>
        </w:trPr>
        <w:tc>
          <w:tcPr>
            <w:tcW w:w="1998" w:type="dxa"/>
            <w:vMerge w:val="restart"/>
          </w:tcPr>
          <w:p w:rsidR="005B7491" w:rsidRPr="005B7491" w:rsidRDefault="005B7491" w:rsidP="005B7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491">
              <w:rPr>
                <w:rFonts w:ascii="Arial" w:hAnsi="Arial" w:cs="Arial"/>
                <w:b/>
                <w:sz w:val="20"/>
                <w:szCs w:val="20"/>
              </w:rPr>
              <w:t xml:space="preserve">Nutrition </w:t>
            </w:r>
          </w:p>
          <w:p w:rsidR="005B7491" w:rsidRPr="005B7491" w:rsidRDefault="005B7491" w:rsidP="005B7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(HS1003)</w:t>
            </w:r>
          </w:p>
        </w:tc>
        <w:tc>
          <w:tcPr>
            <w:tcW w:w="306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Semester exams, diet analysis project &amp; departmental Pre-test and post-test</w:t>
            </w:r>
          </w:p>
          <w:p w:rsidR="005B7491" w:rsidRPr="005B7491" w:rsidRDefault="005B7491" w:rsidP="005B749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B7491" w:rsidRPr="005B7491" w:rsidRDefault="005B7491" w:rsidP="005B749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B7491" w:rsidRPr="005B7491" w:rsidTr="00860AB3">
        <w:trPr>
          <w:trHeight w:val="592"/>
        </w:trPr>
        <w:tc>
          <w:tcPr>
            <w:tcW w:w="1998" w:type="dxa"/>
            <w:vMerge/>
          </w:tcPr>
          <w:p w:rsidR="005B7491" w:rsidRPr="005B7491" w:rsidRDefault="005B7491" w:rsidP="005B7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5B7491" w:rsidRPr="005B7491" w:rsidRDefault="005B7491" w:rsidP="005B74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III.a. </w:t>
            </w:r>
            <w:r w:rsidR="00360DBA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  <w:r w:rsidR="00360DB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proofErr w:type="spellEnd"/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90" w:type="dxa"/>
          </w:tcPr>
          <w:p w:rsidR="003D389D" w:rsidRPr="002A6545" w:rsidRDefault="003D389D" w:rsidP="003D389D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  <w:r>
              <w:rPr>
                <w:rFonts w:ascii="Arial" w:hAnsi="Arial" w:cs="Arial"/>
                <w:sz w:val="20"/>
                <w:szCs w:val="20"/>
              </w:rPr>
              <w:t>- Under development</w:t>
            </w:r>
          </w:p>
          <w:p w:rsidR="005B7491" w:rsidRPr="005B7491" w:rsidRDefault="005B7491" w:rsidP="005B74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B7491" w:rsidRPr="005B7491" w:rsidRDefault="00360DBA" w:rsidP="003D389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Fall 2013</w:t>
            </w:r>
            <w:r w:rsidR="003D38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7491" w:rsidRPr="005B7491" w:rsidTr="00860AB3">
        <w:trPr>
          <w:trHeight w:val="435"/>
        </w:trPr>
        <w:tc>
          <w:tcPr>
            <w:tcW w:w="1998" w:type="dxa"/>
            <w:vMerge w:val="restart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b/>
                <w:sz w:val="20"/>
                <w:szCs w:val="20"/>
              </w:rPr>
              <w:t>Medical terminology</w:t>
            </w:r>
            <w:r w:rsidRPr="005B7491">
              <w:rPr>
                <w:rFonts w:ascii="Arial" w:hAnsi="Arial" w:cs="Arial"/>
                <w:sz w:val="20"/>
                <w:szCs w:val="20"/>
              </w:rPr>
              <w:t xml:space="preserve"> (HS1113)</w:t>
            </w:r>
          </w:p>
        </w:tc>
        <w:tc>
          <w:tcPr>
            <w:tcW w:w="3060" w:type="dxa"/>
          </w:tcPr>
          <w:p w:rsidR="005B7491" w:rsidRPr="005B7491" w:rsidRDefault="005B7491" w:rsidP="005B74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Semester exams, case studies  &amp; departmental Pre-test and post-test</w:t>
            </w:r>
          </w:p>
          <w:p w:rsidR="005B7491" w:rsidRPr="005B7491" w:rsidRDefault="005B7491" w:rsidP="005B749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B7491" w:rsidRPr="005B7491" w:rsidRDefault="005B7491" w:rsidP="005B749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B7491" w:rsidRPr="005B7491" w:rsidTr="00860AB3">
        <w:trPr>
          <w:trHeight w:val="435"/>
        </w:trPr>
        <w:tc>
          <w:tcPr>
            <w:tcW w:w="1998" w:type="dxa"/>
            <w:vMerge/>
          </w:tcPr>
          <w:p w:rsidR="005B7491" w:rsidRPr="005B7491" w:rsidRDefault="005B7491" w:rsidP="005B7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5B7491" w:rsidRPr="005B7491" w:rsidRDefault="005B7491" w:rsidP="00AF1C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491">
              <w:rPr>
                <w:rFonts w:ascii="Arial" w:hAnsi="Arial" w:cs="Arial"/>
                <w:color w:val="000000" w:themeColor="text1"/>
                <w:sz w:val="20"/>
                <w:szCs w:val="20"/>
              </w:rPr>
              <w:t>III.a.</w:t>
            </w:r>
            <w:r w:rsidR="00360DBA">
              <w:rPr>
                <w:rFonts w:ascii="Arial" w:hAnsi="Arial" w:cs="Arial"/>
                <w:color w:val="000000" w:themeColor="text1"/>
                <w:sz w:val="20"/>
                <w:szCs w:val="20"/>
              </w:rPr>
              <w:t>- III.</w:t>
            </w:r>
            <w:r w:rsidR="00AF1C89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490" w:type="dxa"/>
          </w:tcPr>
          <w:p w:rsidR="003D389D" w:rsidRPr="002A6545" w:rsidRDefault="003D389D" w:rsidP="003D389D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  <w:r>
              <w:rPr>
                <w:rFonts w:ascii="Arial" w:hAnsi="Arial" w:cs="Arial"/>
                <w:sz w:val="20"/>
                <w:szCs w:val="20"/>
              </w:rPr>
              <w:t>- Under development</w:t>
            </w:r>
          </w:p>
          <w:p w:rsidR="005B7491" w:rsidRPr="005B7491" w:rsidRDefault="005B7491" w:rsidP="005B7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360DBA" w:rsidRPr="005B7491" w:rsidRDefault="00360DBA" w:rsidP="00360DBA">
            <w:pPr>
              <w:rPr>
                <w:rFonts w:ascii="Arial" w:hAnsi="Arial" w:cs="Arial"/>
                <w:sz w:val="20"/>
                <w:szCs w:val="20"/>
              </w:rPr>
            </w:pPr>
            <w:r w:rsidRPr="005B7491"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5B7491" w:rsidRPr="005B7491" w:rsidRDefault="005B7491" w:rsidP="005B749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AC66A9" w:rsidRDefault="00AC66A9"/>
    <w:sectPr w:rsidR="00AC66A9" w:rsidSect="005B7491">
      <w:footerReference w:type="default" r:id="rId8"/>
      <w:pgSz w:w="15840" w:h="12240" w:orient="landscape"/>
      <w:pgMar w:top="90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53" w:rsidRDefault="005D1C53" w:rsidP="001A2EC4">
      <w:r>
        <w:separator/>
      </w:r>
    </w:p>
  </w:endnote>
  <w:endnote w:type="continuationSeparator" w:id="0">
    <w:p w:rsidR="005D1C53" w:rsidRDefault="005D1C53" w:rsidP="001A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650784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EC4" w:rsidRDefault="001A2EC4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15370C" w:rsidRPr="0015370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1A2EC4" w:rsidRDefault="001A2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53" w:rsidRDefault="005D1C53" w:rsidP="001A2EC4">
      <w:r>
        <w:separator/>
      </w:r>
    </w:p>
  </w:footnote>
  <w:footnote w:type="continuationSeparator" w:id="0">
    <w:p w:rsidR="005D1C53" w:rsidRDefault="005D1C53" w:rsidP="001A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B8D"/>
    <w:multiLevelType w:val="hybridMultilevel"/>
    <w:tmpl w:val="D4428CC0"/>
    <w:lvl w:ilvl="0" w:tplc="22B293B4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F413DE8"/>
    <w:multiLevelType w:val="hybridMultilevel"/>
    <w:tmpl w:val="3CB8D212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2567BF3"/>
    <w:multiLevelType w:val="hybridMultilevel"/>
    <w:tmpl w:val="1F2E908E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D66364"/>
    <w:multiLevelType w:val="hybridMultilevel"/>
    <w:tmpl w:val="CC54665A"/>
    <w:lvl w:ilvl="0" w:tplc="0E66ADF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24C43"/>
    <w:multiLevelType w:val="hybridMultilevel"/>
    <w:tmpl w:val="58DEC5E0"/>
    <w:lvl w:ilvl="0" w:tplc="CFE4040A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587724"/>
    <w:multiLevelType w:val="hybridMultilevel"/>
    <w:tmpl w:val="D30CF0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F75FC"/>
    <w:multiLevelType w:val="hybridMultilevel"/>
    <w:tmpl w:val="112E7110"/>
    <w:lvl w:ilvl="0" w:tplc="D278D5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E51F7"/>
    <w:multiLevelType w:val="hybridMultilevel"/>
    <w:tmpl w:val="82D4A8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91"/>
    <w:rsid w:val="0015370C"/>
    <w:rsid w:val="001A2EC4"/>
    <w:rsid w:val="00360DBA"/>
    <w:rsid w:val="003D389D"/>
    <w:rsid w:val="003F19C2"/>
    <w:rsid w:val="005B7491"/>
    <w:rsid w:val="005D1C53"/>
    <w:rsid w:val="0064725F"/>
    <w:rsid w:val="006F2150"/>
    <w:rsid w:val="008D0A43"/>
    <w:rsid w:val="009F78C6"/>
    <w:rsid w:val="00A136E2"/>
    <w:rsid w:val="00AC66A9"/>
    <w:rsid w:val="00A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491"/>
    <w:pPr>
      <w:ind w:left="720"/>
      <w:contextualSpacing/>
    </w:pPr>
  </w:style>
  <w:style w:type="table" w:styleId="TableList4">
    <w:name w:val="Table List 4"/>
    <w:basedOn w:val="TableNormal"/>
    <w:rsid w:val="005B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1A2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491"/>
    <w:pPr>
      <w:ind w:left="720"/>
      <w:contextualSpacing/>
    </w:pPr>
  </w:style>
  <w:style w:type="table" w:styleId="TableList4">
    <w:name w:val="Table List 4"/>
    <w:basedOn w:val="TableNormal"/>
    <w:rsid w:val="005B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1A2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ECC USER</cp:lastModifiedBy>
  <cp:revision>2</cp:revision>
  <dcterms:created xsi:type="dcterms:W3CDTF">2014-02-27T16:36:00Z</dcterms:created>
  <dcterms:modified xsi:type="dcterms:W3CDTF">2014-02-27T16:36:00Z</dcterms:modified>
</cp:coreProperties>
</file>