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EE5A20" w:rsidRPr="00EE5A20">
        <w:trPr>
          <w:trHeight w:hRule="exact" w:val="787"/>
          <w:jc w:val="center"/>
        </w:trPr>
        <w:tc>
          <w:tcPr>
            <w:tcW w:w="1525" w:type="pct"/>
            <w:tcBorders>
              <w:left w:val="nil"/>
              <w:bottom w:val="double" w:sz="12" w:space="0" w:color="C0C0C0"/>
              <w:right w:val="nil"/>
            </w:tcBorders>
          </w:tcPr>
          <w:p w:rsidR="00EE5A20" w:rsidRPr="00EE5A20" w:rsidRDefault="00410145" w:rsidP="00EE5A20">
            <w:pPr>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EE5A20" w:rsidRPr="00EE5A20" w:rsidRDefault="00EE5A20" w:rsidP="00EE5A20">
            <w:pPr>
              <w:adjustRightInd/>
              <w:jc w:val="right"/>
              <w:rPr>
                <w:rFonts w:ascii="Arial" w:hAnsi="Arial" w:cs="Arial"/>
                <w:b/>
                <w:bCs/>
                <w:sz w:val="22"/>
                <w:szCs w:val="22"/>
              </w:rPr>
            </w:pPr>
            <w:r w:rsidRPr="00EE5A20">
              <w:rPr>
                <w:rFonts w:ascii="Arial" w:hAnsi="Arial" w:cs="Arial"/>
                <w:b/>
                <w:bCs/>
                <w:sz w:val="22"/>
                <w:szCs w:val="22"/>
              </w:rPr>
              <w:t>JOB DESCRIPTION</w:t>
            </w:r>
          </w:p>
        </w:tc>
      </w:tr>
      <w:tr w:rsidR="00EE5A20" w:rsidRPr="00EE5A20">
        <w:trPr>
          <w:trHeight w:hRule="exact" w:val="89"/>
          <w:jc w:val="center"/>
        </w:trPr>
        <w:tc>
          <w:tcPr>
            <w:tcW w:w="1525" w:type="pct"/>
            <w:tcBorders>
              <w:top w:val="double" w:sz="12" w:space="0" w:color="C0C0C0"/>
              <w:left w:val="nil"/>
              <w:bottom w:val="nil"/>
              <w:right w:val="nil"/>
            </w:tcBorders>
          </w:tcPr>
          <w:p w:rsidR="00EE5A20" w:rsidRPr="00EE5A20" w:rsidRDefault="00EE5A20" w:rsidP="00EE5A20">
            <w:pPr>
              <w:adjustRightInd/>
              <w:rPr>
                <w:rFonts w:ascii="Arial" w:hAnsi="Arial" w:cs="Arial"/>
                <w:b/>
                <w:bCs/>
                <w:sz w:val="22"/>
                <w:szCs w:val="22"/>
              </w:rPr>
            </w:pPr>
          </w:p>
        </w:tc>
        <w:tc>
          <w:tcPr>
            <w:tcW w:w="3475" w:type="pct"/>
            <w:tcBorders>
              <w:top w:val="double" w:sz="12" w:space="0" w:color="C0C0C0"/>
              <w:left w:val="nil"/>
              <w:bottom w:val="nil"/>
              <w:right w:val="nil"/>
            </w:tcBorders>
          </w:tcPr>
          <w:p w:rsidR="00EE5A20" w:rsidRPr="00EE5A20" w:rsidRDefault="00EE5A20" w:rsidP="00EE5A20">
            <w:pPr>
              <w:adjustRightInd/>
              <w:rPr>
                <w:rFonts w:ascii="Arial" w:hAnsi="Arial" w:cs="Arial"/>
                <w:b/>
                <w:bCs/>
                <w:sz w:val="22"/>
                <w:szCs w:val="22"/>
              </w:rPr>
            </w:pPr>
          </w:p>
        </w:tc>
      </w:tr>
    </w:tbl>
    <w:p w:rsidR="00EE5A20" w:rsidRPr="00EE5A20" w:rsidRDefault="00EE5A20" w:rsidP="00A17C62">
      <w:pPr>
        <w:adjustRightInd/>
        <w:spacing w:line="314" w:lineRule="auto"/>
        <w:rPr>
          <w:rFonts w:ascii="Arial" w:hAnsi="Arial" w:cs="Arial"/>
          <w:b/>
          <w:bCs/>
          <w:sz w:val="22"/>
          <w:szCs w:val="22"/>
        </w:rPr>
      </w:pPr>
    </w:p>
    <w:p w:rsidR="009E3B04" w:rsidRPr="00020BB1" w:rsidRDefault="009E3B04" w:rsidP="00A17C62">
      <w:pPr>
        <w:adjustRightInd/>
        <w:rPr>
          <w:rFonts w:asciiTheme="minorHAnsi" w:hAnsiTheme="minorHAnsi" w:cs="Arial"/>
          <w:sz w:val="22"/>
          <w:szCs w:val="22"/>
        </w:rPr>
      </w:pPr>
      <w:r w:rsidRPr="00020BB1">
        <w:rPr>
          <w:rFonts w:asciiTheme="minorHAnsi" w:hAnsiTheme="minorHAnsi" w:cs="Arial"/>
          <w:b/>
          <w:bCs/>
          <w:sz w:val="22"/>
          <w:szCs w:val="22"/>
        </w:rPr>
        <w:t xml:space="preserve">JOB TITLE: </w:t>
      </w:r>
      <w:r w:rsidRPr="00020BB1">
        <w:rPr>
          <w:rFonts w:asciiTheme="minorHAnsi" w:hAnsiTheme="minorHAnsi" w:cs="Arial"/>
          <w:sz w:val="22"/>
          <w:szCs w:val="22"/>
        </w:rPr>
        <w:t>Associate Registrar</w:t>
      </w:r>
    </w:p>
    <w:p w:rsidR="009E3B04" w:rsidRPr="00020BB1" w:rsidRDefault="009E3B04" w:rsidP="00A17C62">
      <w:pPr>
        <w:tabs>
          <w:tab w:val="left" w:pos="7098"/>
        </w:tabs>
        <w:adjustRightInd/>
        <w:rPr>
          <w:rFonts w:asciiTheme="minorHAnsi" w:hAnsiTheme="minorHAnsi" w:cs="Arial"/>
          <w:sz w:val="22"/>
          <w:szCs w:val="22"/>
        </w:rPr>
      </w:pPr>
      <w:r w:rsidRPr="00020BB1">
        <w:rPr>
          <w:rFonts w:asciiTheme="minorHAnsi" w:hAnsiTheme="minorHAnsi" w:cs="Arial"/>
          <w:b/>
          <w:bCs/>
          <w:sz w:val="22"/>
          <w:szCs w:val="22"/>
        </w:rPr>
        <w:t xml:space="preserve">DEPARTMENT: </w:t>
      </w:r>
      <w:r w:rsidRPr="00020BB1">
        <w:rPr>
          <w:rFonts w:asciiTheme="minorHAnsi" w:hAnsiTheme="minorHAnsi" w:cs="Arial"/>
          <w:sz w:val="22"/>
          <w:szCs w:val="22"/>
        </w:rPr>
        <w:t>Student Development</w:t>
      </w:r>
      <w:r w:rsidRPr="00020BB1">
        <w:rPr>
          <w:rFonts w:asciiTheme="minorHAnsi" w:hAnsiTheme="minorHAnsi" w:cs="Arial"/>
          <w:sz w:val="22"/>
          <w:szCs w:val="22"/>
        </w:rPr>
        <w:tab/>
      </w:r>
      <w:r w:rsidRPr="00020BB1">
        <w:rPr>
          <w:rFonts w:asciiTheme="minorHAnsi" w:hAnsiTheme="minorHAnsi" w:cs="Arial"/>
          <w:b/>
          <w:bCs/>
          <w:sz w:val="22"/>
          <w:szCs w:val="22"/>
        </w:rPr>
        <w:t xml:space="preserve">FLSA: </w:t>
      </w:r>
      <w:r w:rsidRPr="00020BB1">
        <w:rPr>
          <w:rFonts w:asciiTheme="minorHAnsi" w:hAnsiTheme="minorHAnsi" w:cs="Arial"/>
          <w:sz w:val="22"/>
          <w:szCs w:val="22"/>
        </w:rPr>
        <w:t>Exempt</w:t>
      </w:r>
    </w:p>
    <w:p w:rsidR="009E3B04" w:rsidRPr="00020BB1" w:rsidRDefault="009E3B04" w:rsidP="00A17C62">
      <w:pPr>
        <w:tabs>
          <w:tab w:val="left" w:pos="7098"/>
        </w:tabs>
        <w:adjustRightInd/>
        <w:rPr>
          <w:rFonts w:asciiTheme="minorHAnsi" w:hAnsiTheme="minorHAnsi" w:cs="Arial"/>
          <w:bCs/>
          <w:sz w:val="22"/>
          <w:szCs w:val="22"/>
        </w:rPr>
      </w:pPr>
      <w:r w:rsidRPr="00020BB1">
        <w:rPr>
          <w:rFonts w:asciiTheme="minorHAnsi" w:hAnsiTheme="minorHAnsi" w:cs="Arial"/>
          <w:b/>
          <w:bCs/>
          <w:sz w:val="22"/>
          <w:szCs w:val="22"/>
        </w:rPr>
        <w:t xml:space="preserve">LOCATION: </w:t>
      </w:r>
      <w:r w:rsidRPr="00020BB1">
        <w:rPr>
          <w:rFonts w:asciiTheme="minorHAnsi" w:hAnsiTheme="minorHAnsi" w:cs="Arial"/>
          <w:sz w:val="22"/>
          <w:szCs w:val="22"/>
        </w:rPr>
        <w:t>Union Campus</w:t>
      </w:r>
      <w:r w:rsidRPr="00020BB1">
        <w:rPr>
          <w:rFonts w:asciiTheme="minorHAnsi" w:hAnsiTheme="minorHAnsi" w:cs="Arial"/>
          <w:sz w:val="22"/>
          <w:szCs w:val="22"/>
        </w:rPr>
        <w:tab/>
      </w:r>
      <w:r w:rsidRPr="00020BB1">
        <w:rPr>
          <w:rFonts w:asciiTheme="minorHAnsi" w:hAnsiTheme="minorHAnsi" w:cs="Arial"/>
          <w:b/>
          <w:bCs/>
          <w:sz w:val="22"/>
          <w:szCs w:val="22"/>
        </w:rPr>
        <w:t>LEVEL:</w:t>
      </w:r>
      <w:r w:rsidR="00FE4107" w:rsidRPr="00020BB1">
        <w:rPr>
          <w:rFonts w:asciiTheme="minorHAnsi" w:hAnsiTheme="minorHAnsi" w:cs="Arial"/>
          <w:b/>
          <w:bCs/>
          <w:sz w:val="22"/>
          <w:szCs w:val="22"/>
        </w:rPr>
        <w:t xml:space="preserve">  </w:t>
      </w:r>
      <w:r w:rsidR="00FE4107" w:rsidRPr="00020BB1">
        <w:rPr>
          <w:rFonts w:asciiTheme="minorHAnsi" w:hAnsiTheme="minorHAnsi" w:cs="Arial"/>
          <w:bCs/>
          <w:sz w:val="22"/>
          <w:szCs w:val="22"/>
        </w:rPr>
        <w:t>203</w:t>
      </w:r>
    </w:p>
    <w:p w:rsidR="009E3B04" w:rsidRPr="00020BB1" w:rsidRDefault="009E3B04" w:rsidP="00A17C62">
      <w:pPr>
        <w:tabs>
          <w:tab w:val="left" w:pos="7098"/>
        </w:tabs>
        <w:adjustRightInd/>
        <w:rPr>
          <w:rFonts w:asciiTheme="minorHAnsi" w:hAnsiTheme="minorHAnsi" w:cs="Arial"/>
          <w:spacing w:val="-4"/>
          <w:sz w:val="22"/>
          <w:szCs w:val="22"/>
        </w:rPr>
      </w:pPr>
      <w:r w:rsidRPr="00020BB1">
        <w:rPr>
          <w:rFonts w:asciiTheme="minorHAnsi" w:hAnsiTheme="minorHAnsi" w:cs="Arial"/>
          <w:b/>
          <w:bCs/>
          <w:sz w:val="22"/>
          <w:szCs w:val="22"/>
        </w:rPr>
        <w:t xml:space="preserve">REPORTS TO: </w:t>
      </w:r>
      <w:r w:rsidRPr="00020BB1">
        <w:rPr>
          <w:rFonts w:asciiTheme="minorHAnsi" w:hAnsiTheme="minorHAnsi" w:cs="Arial"/>
          <w:sz w:val="22"/>
          <w:szCs w:val="22"/>
        </w:rPr>
        <w:t>Registrar</w:t>
      </w:r>
      <w:r w:rsidRPr="00020BB1">
        <w:rPr>
          <w:rFonts w:asciiTheme="minorHAnsi" w:hAnsiTheme="minorHAnsi" w:cs="Arial"/>
          <w:spacing w:val="-4"/>
          <w:sz w:val="22"/>
          <w:szCs w:val="22"/>
        </w:rPr>
        <w:tab/>
      </w:r>
      <w:r w:rsidRPr="00020BB1">
        <w:rPr>
          <w:rFonts w:asciiTheme="minorHAnsi" w:hAnsiTheme="minorHAnsi" w:cs="Arial"/>
          <w:b/>
          <w:bCs/>
          <w:spacing w:val="-4"/>
          <w:sz w:val="22"/>
          <w:szCs w:val="22"/>
        </w:rPr>
        <w:t xml:space="preserve">DATE: </w:t>
      </w:r>
      <w:r w:rsidR="00A17C62" w:rsidRPr="00A17C62">
        <w:rPr>
          <w:rFonts w:asciiTheme="minorHAnsi" w:hAnsiTheme="minorHAnsi" w:cs="Arial"/>
          <w:bCs/>
          <w:spacing w:val="-4"/>
          <w:sz w:val="22"/>
          <w:szCs w:val="22"/>
        </w:rPr>
        <w:t>11/13/17</w:t>
      </w:r>
      <w:r w:rsidR="00A17C62">
        <w:rPr>
          <w:rFonts w:asciiTheme="minorHAnsi" w:hAnsiTheme="minorHAnsi" w:cs="Arial"/>
          <w:bCs/>
          <w:spacing w:val="-4"/>
          <w:sz w:val="22"/>
          <w:szCs w:val="22"/>
        </w:rPr>
        <w:t xml:space="preserve">; </w:t>
      </w:r>
      <w:r w:rsidR="0041209A" w:rsidRPr="00A17C62">
        <w:rPr>
          <w:rFonts w:asciiTheme="minorHAnsi" w:hAnsiTheme="minorHAnsi" w:cs="Arial"/>
          <w:spacing w:val="-4"/>
          <w:sz w:val="22"/>
          <w:szCs w:val="22"/>
        </w:rPr>
        <w:t>09</w:t>
      </w:r>
      <w:r w:rsidR="0041209A" w:rsidRPr="00020BB1">
        <w:rPr>
          <w:rFonts w:asciiTheme="minorHAnsi" w:hAnsiTheme="minorHAnsi" w:cs="Arial"/>
          <w:spacing w:val="-4"/>
          <w:sz w:val="22"/>
          <w:szCs w:val="22"/>
        </w:rPr>
        <w:t>/08/16</w:t>
      </w:r>
    </w:p>
    <w:p w:rsidR="009E3B04" w:rsidRPr="00020BB1" w:rsidRDefault="009E3B04" w:rsidP="00020BB1">
      <w:pPr>
        <w:adjustRightInd/>
        <w:spacing w:before="360" w:line="264" w:lineRule="auto"/>
        <w:rPr>
          <w:rFonts w:asciiTheme="minorHAnsi" w:hAnsiTheme="minorHAnsi" w:cs="Arial"/>
          <w:sz w:val="22"/>
          <w:szCs w:val="22"/>
        </w:rPr>
      </w:pPr>
      <w:r w:rsidRPr="00020BB1">
        <w:rPr>
          <w:rFonts w:asciiTheme="minorHAnsi" w:hAnsiTheme="minorHAnsi" w:cs="Arial"/>
          <w:b/>
          <w:bCs/>
          <w:sz w:val="22"/>
          <w:szCs w:val="22"/>
        </w:rPr>
        <w:t xml:space="preserve">POSITION SUMMARY: </w:t>
      </w:r>
      <w:r w:rsidRPr="00020BB1">
        <w:rPr>
          <w:rFonts w:asciiTheme="minorHAnsi" w:hAnsiTheme="minorHAnsi" w:cs="Arial"/>
          <w:spacing w:val="-2"/>
          <w:sz w:val="22"/>
          <w:szCs w:val="22"/>
        </w:rPr>
        <w:t xml:space="preserve">The purpose of </w:t>
      </w:r>
      <w:r w:rsidR="00313BDD" w:rsidRPr="00020BB1">
        <w:rPr>
          <w:rFonts w:asciiTheme="minorHAnsi" w:hAnsiTheme="minorHAnsi" w:cs="Arial"/>
          <w:spacing w:val="-2"/>
          <w:sz w:val="22"/>
          <w:szCs w:val="22"/>
        </w:rPr>
        <w:t>this</w:t>
      </w:r>
      <w:r w:rsidRPr="00020BB1">
        <w:rPr>
          <w:rFonts w:asciiTheme="minorHAnsi" w:hAnsiTheme="minorHAnsi" w:cs="Arial"/>
          <w:spacing w:val="-2"/>
          <w:sz w:val="22"/>
          <w:szCs w:val="22"/>
        </w:rPr>
        <w:t xml:space="preserve"> position is to evaluate transcripts and applications for graduation, </w:t>
      </w:r>
      <w:r w:rsidRPr="00020BB1">
        <w:rPr>
          <w:rFonts w:asciiTheme="minorHAnsi" w:hAnsiTheme="minorHAnsi" w:cs="Arial"/>
          <w:spacing w:val="-3"/>
          <w:sz w:val="22"/>
          <w:szCs w:val="22"/>
        </w:rPr>
        <w:t xml:space="preserve">interpret those evaluations to students and advisors, assist with the college's graduation </w:t>
      </w:r>
      <w:r w:rsidRPr="00020BB1">
        <w:rPr>
          <w:rFonts w:asciiTheme="minorHAnsi" w:hAnsiTheme="minorHAnsi" w:cs="Arial"/>
          <w:spacing w:val="-2"/>
          <w:sz w:val="22"/>
          <w:szCs w:val="22"/>
        </w:rPr>
        <w:t xml:space="preserve">plans and procedures, and assist in all other registration activities as required and/or </w:t>
      </w:r>
      <w:r w:rsidRPr="00020BB1">
        <w:rPr>
          <w:rFonts w:asciiTheme="minorHAnsi" w:hAnsiTheme="minorHAnsi" w:cs="Arial"/>
          <w:sz w:val="22"/>
          <w:szCs w:val="22"/>
        </w:rPr>
        <w:t>needed.</w:t>
      </w:r>
    </w:p>
    <w:p w:rsidR="00020BB1" w:rsidRPr="00020BB1" w:rsidRDefault="00020BB1" w:rsidP="00020BB1">
      <w:pPr>
        <w:adjustRightInd/>
        <w:spacing w:before="240"/>
        <w:rPr>
          <w:rFonts w:asciiTheme="minorHAnsi" w:hAnsiTheme="minorHAnsi" w:cs="Arial"/>
          <w:sz w:val="22"/>
          <w:szCs w:val="22"/>
        </w:rPr>
      </w:pPr>
      <w:r w:rsidRPr="00020BB1">
        <w:rPr>
          <w:rFonts w:asciiTheme="minorHAnsi" w:hAnsiTheme="minorHAnsi" w:cs="Arial"/>
          <w:b/>
          <w:bCs/>
          <w:spacing w:val="-4"/>
          <w:sz w:val="22"/>
          <w:szCs w:val="22"/>
        </w:rPr>
        <w:t xml:space="preserve">EDUCATION, EXPERIENCE, and LICENSES/CERTIFICATIONS: </w:t>
      </w:r>
      <w:r w:rsidRPr="00020BB1">
        <w:rPr>
          <w:rFonts w:asciiTheme="minorHAnsi" w:hAnsiTheme="minorHAnsi" w:cs="Arial"/>
          <w:i/>
          <w:spacing w:val="-4"/>
          <w:sz w:val="22"/>
          <w:szCs w:val="22"/>
        </w:rPr>
        <w:t xml:space="preserve">(A comparable </w:t>
      </w:r>
      <w:r w:rsidRPr="00020BB1">
        <w:rPr>
          <w:rFonts w:asciiTheme="minorHAnsi" w:hAnsiTheme="minorHAnsi" w:cs="Arial"/>
          <w:i/>
          <w:sz w:val="22"/>
          <w:szCs w:val="22"/>
        </w:rPr>
        <w:t xml:space="preserve">amount of training, education or experience may be substituted for the minimum qualifications.)  </w:t>
      </w:r>
      <w:r w:rsidRPr="00020BB1">
        <w:rPr>
          <w:rFonts w:asciiTheme="minorHAnsi" w:hAnsiTheme="minorHAnsi" w:cs="Arial"/>
          <w:sz w:val="22"/>
          <w:szCs w:val="22"/>
        </w:rPr>
        <w:t>Completion of bachelor's degree; three years related experience</w:t>
      </w:r>
    </w:p>
    <w:p w:rsidR="00020BB1" w:rsidRPr="00020BB1" w:rsidRDefault="009E3B04" w:rsidP="00020BB1">
      <w:pPr>
        <w:adjustRightInd/>
        <w:spacing w:before="240"/>
        <w:rPr>
          <w:rFonts w:ascii="Arial" w:hAnsi="Arial" w:cs="Arial"/>
          <w:bCs/>
          <w:i/>
          <w:sz w:val="22"/>
          <w:szCs w:val="22"/>
        </w:rPr>
      </w:pPr>
      <w:r w:rsidRPr="00020BB1">
        <w:rPr>
          <w:rFonts w:asciiTheme="minorHAnsi" w:hAnsiTheme="minorHAnsi" w:cs="Arial"/>
          <w:b/>
          <w:bCs/>
          <w:sz w:val="22"/>
          <w:szCs w:val="22"/>
        </w:rPr>
        <w:t xml:space="preserve">ESSENTIAL TASKS: </w:t>
      </w:r>
      <w:r w:rsidR="00020BB1" w:rsidRPr="00020BB1">
        <w:rPr>
          <w:rFonts w:ascii="Calibri" w:hAnsi="Calibri" w:cs="Calibri"/>
          <w:bCs/>
          <w:i/>
          <w:sz w:val="22"/>
          <w:szCs w:val="22"/>
        </w:rPr>
        <w:t>Employee must be able to perform the following essential functions to the satisfaction of the employee’s supervisor</w:t>
      </w:r>
      <w:r w:rsidR="00020BB1" w:rsidRPr="00020BB1">
        <w:rPr>
          <w:rFonts w:ascii="Arial" w:hAnsi="Arial" w:cs="Arial"/>
          <w:bCs/>
          <w:i/>
          <w:sz w:val="22"/>
          <w:szCs w:val="22"/>
        </w:rPr>
        <w:t>.</w:t>
      </w:r>
    </w:p>
    <w:p w:rsidR="009E3B04" w:rsidRPr="00020BB1" w:rsidRDefault="009E3B04" w:rsidP="00EE5A20">
      <w:pPr>
        <w:widowControl/>
        <w:numPr>
          <w:ilvl w:val="0"/>
          <w:numId w:val="2"/>
        </w:numPr>
        <w:suppressAutoHyphens/>
        <w:adjustRightInd/>
        <w:jc w:val="both"/>
        <w:rPr>
          <w:rFonts w:asciiTheme="minorHAnsi" w:hAnsiTheme="minorHAnsi" w:cs="Arial"/>
          <w:spacing w:val="-1"/>
          <w:sz w:val="22"/>
          <w:szCs w:val="22"/>
        </w:rPr>
      </w:pPr>
      <w:r w:rsidRPr="00020BB1">
        <w:rPr>
          <w:rFonts w:asciiTheme="minorHAnsi" w:hAnsiTheme="minorHAnsi" w:cs="Arial"/>
          <w:spacing w:val="-2"/>
          <w:sz w:val="22"/>
          <w:szCs w:val="22"/>
        </w:rPr>
        <w:t xml:space="preserve">Review graduation applications insuring that all requirements have been met and </w:t>
      </w:r>
      <w:r w:rsidRPr="00020BB1">
        <w:rPr>
          <w:rFonts w:asciiTheme="minorHAnsi" w:hAnsiTheme="minorHAnsi" w:cs="Arial"/>
          <w:spacing w:val="-1"/>
          <w:sz w:val="22"/>
          <w:szCs w:val="22"/>
        </w:rPr>
        <w:t>notifying applicants of any deficiencies. Input information into appropriate database.</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Evaluate the acceptability and course equivalency of transfer work from other </w:t>
      </w:r>
      <w:r w:rsidRPr="00020BB1">
        <w:rPr>
          <w:rFonts w:asciiTheme="minorHAnsi" w:hAnsiTheme="minorHAnsi" w:cs="Arial"/>
          <w:sz w:val="22"/>
          <w:szCs w:val="22"/>
        </w:rPr>
        <w:t>institutions of higher education or other sources and post to transcript.</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Assist in the college's graduation plans by ordering diplomas, preparing graduate lists, dispersing graduation materials to students, dispensing diplomas upon graduation, and </w:t>
      </w:r>
      <w:r w:rsidRPr="00020BB1">
        <w:rPr>
          <w:rFonts w:asciiTheme="minorHAnsi" w:hAnsiTheme="minorHAnsi" w:cs="Arial"/>
          <w:sz w:val="22"/>
          <w:szCs w:val="22"/>
        </w:rPr>
        <w:t>maintenance of all records involved in these functions.</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Maintain graduation evaluation and transfer credit records, update cumulative record </w:t>
      </w:r>
      <w:r w:rsidRPr="00020BB1">
        <w:rPr>
          <w:rFonts w:asciiTheme="minorHAnsi" w:hAnsiTheme="minorHAnsi" w:cs="Arial"/>
          <w:sz w:val="22"/>
          <w:szCs w:val="22"/>
        </w:rPr>
        <w:t>information, and input graduate data into computer system.</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pacing w:val="-4"/>
          <w:sz w:val="22"/>
          <w:szCs w:val="22"/>
        </w:rPr>
        <w:t xml:space="preserve">Interpret for students, counselors, faculty, administrators, and academic advisors the </w:t>
      </w:r>
      <w:r w:rsidRPr="00020BB1">
        <w:rPr>
          <w:rFonts w:asciiTheme="minorHAnsi" w:hAnsiTheme="minorHAnsi" w:cs="Arial"/>
          <w:sz w:val="22"/>
          <w:szCs w:val="22"/>
        </w:rPr>
        <w:t>applicability of course work to degree requirements.</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Verify the 42-hour block on outgoing transcripts.</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Assist in the registration process as required.</w:t>
      </w:r>
    </w:p>
    <w:p w:rsidR="00885EBE" w:rsidRPr="00020BB1" w:rsidRDefault="00885EBE" w:rsidP="00885EBE">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Responsible for transcript process (</w:t>
      </w:r>
      <w:proofErr w:type="spellStart"/>
      <w:r w:rsidRPr="00020BB1">
        <w:rPr>
          <w:rFonts w:asciiTheme="minorHAnsi" w:hAnsiTheme="minorHAnsi" w:cs="Arial"/>
          <w:sz w:val="22"/>
          <w:szCs w:val="22"/>
        </w:rPr>
        <w:t>ie</w:t>
      </w:r>
      <w:proofErr w:type="spellEnd"/>
      <w:r w:rsidRPr="00020BB1">
        <w:rPr>
          <w:rFonts w:asciiTheme="minorHAnsi" w:hAnsiTheme="minorHAnsi" w:cs="Arial"/>
          <w:sz w:val="22"/>
          <w:szCs w:val="22"/>
        </w:rPr>
        <w:t xml:space="preserve">, requests, </w:t>
      </w:r>
      <w:r w:rsidRPr="00020BB1">
        <w:rPr>
          <w:rFonts w:asciiTheme="minorHAnsi" w:hAnsiTheme="minorHAnsi" w:cs="Arial"/>
          <w:spacing w:val="-2"/>
          <w:sz w:val="22"/>
          <w:szCs w:val="22"/>
        </w:rPr>
        <w:t>changes of grades, and incomplete grades</w:t>
      </w:r>
      <w:r w:rsidR="00A17C62">
        <w:rPr>
          <w:rFonts w:asciiTheme="minorHAnsi" w:hAnsiTheme="minorHAnsi" w:cs="Arial"/>
          <w:spacing w:val="-2"/>
          <w:sz w:val="22"/>
          <w:szCs w:val="22"/>
        </w:rPr>
        <w:t>)</w:t>
      </w:r>
      <w:r w:rsidRPr="00020BB1">
        <w:rPr>
          <w:rFonts w:asciiTheme="minorHAnsi" w:hAnsiTheme="minorHAnsi" w:cs="Arial"/>
          <w:spacing w:val="-2"/>
          <w:sz w:val="22"/>
          <w:szCs w:val="22"/>
        </w:rPr>
        <w:t xml:space="preserve"> </w:t>
      </w:r>
    </w:p>
    <w:p w:rsidR="00972431" w:rsidRPr="00020BB1" w:rsidRDefault="00972431"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Produce transcripts as requested, make corrections to student information as needed place holds on student accounts as neces</w:t>
      </w:r>
      <w:r w:rsidR="00A17C62">
        <w:rPr>
          <w:rFonts w:asciiTheme="minorHAnsi" w:hAnsiTheme="minorHAnsi" w:cs="Arial"/>
          <w:sz w:val="22"/>
          <w:szCs w:val="22"/>
        </w:rPr>
        <w:t xml:space="preserve">sary, and generate hold letters in absence of Registration Assistant. </w:t>
      </w:r>
    </w:p>
    <w:p w:rsidR="006464F9" w:rsidRPr="00A17C62" w:rsidRDefault="00972431" w:rsidP="00A17C62">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Generate and distribute enrollment/degree verification for student insurance needs, student loan deferment documents and National</w:t>
      </w:r>
      <w:r w:rsidR="00A17C62">
        <w:rPr>
          <w:rFonts w:asciiTheme="minorHAnsi" w:hAnsiTheme="minorHAnsi" w:cs="Arial"/>
          <w:sz w:val="22"/>
          <w:szCs w:val="22"/>
        </w:rPr>
        <w:t xml:space="preserve"> Student Clearinghouse requests in absence of Registration Assistant. </w:t>
      </w:r>
    </w:p>
    <w:p w:rsidR="006464F9" w:rsidRPr="00020BB1" w:rsidRDefault="006464F9" w:rsidP="006464F9">
      <w:pPr>
        <w:widowControl/>
        <w:numPr>
          <w:ilvl w:val="0"/>
          <w:numId w:val="2"/>
        </w:numPr>
        <w:suppressAutoHyphens/>
        <w:adjustRightInd/>
        <w:jc w:val="both"/>
        <w:rPr>
          <w:rFonts w:asciiTheme="minorHAnsi" w:hAnsiTheme="minorHAnsi"/>
          <w:sz w:val="22"/>
          <w:szCs w:val="22"/>
        </w:rPr>
      </w:pPr>
      <w:r w:rsidRPr="00020BB1">
        <w:rPr>
          <w:rFonts w:asciiTheme="minorHAnsi" w:hAnsiTheme="minorHAnsi" w:cs="Arial"/>
          <w:bCs/>
          <w:sz w:val="22"/>
          <w:szCs w:val="22"/>
        </w:rPr>
        <w:t>Inventory and order department supplies as needed.</w:t>
      </w:r>
    </w:p>
    <w:p w:rsidR="00313BDD"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 xml:space="preserve">Serve as </w:t>
      </w:r>
      <w:r w:rsidR="0050253D" w:rsidRPr="00020BB1">
        <w:rPr>
          <w:rFonts w:asciiTheme="minorHAnsi" w:hAnsiTheme="minorHAnsi" w:cs="Arial"/>
          <w:sz w:val="22"/>
          <w:szCs w:val="22"/>
        </w:rPr>
        <w:t>Registrar</w:t>
      </w:r>
      <w:r w:rsidRPr="00020BB1">
        <w:rPr>
          <w:rFonts w:asciiTheme="minorHAnsi" w:hAnsiTheme="minorHAnsi" w:cs="Arial"/>
          <w:sz w:val="22"/>
          <w:szCs w:val="22"/>
        </w:rPr>
        <w:t xml:space="preserve"> in his/her absence. </w:t>
      </w:r>
    </w:p>
    <w:p w:rsidR="009E3B04" w:rsidRPr="00020BB1" w:rsidRDefault="009E3B04" w:rsidP="00EE5A20">
      <w:pPr>
        <w:widowControl/>
        <w:numPr>
          <w:ilvl w:val="0"/>
          <w:numId w:val="2"/>
        </w:numPr>
        <w:suppressAutoHyphens/>
        <w:adjustRightInd/>
        <w:jc w:val="both"/>
        <w:rPr>
          <w:rFonts w:asciiTheme="minorHAnsi" w:hAnsiTheme="minorHAnsi" w:cs="Arial"/>
          <w:sz w:val="22"/>
          <w:szCs w:val="22"/>
        </w:rPr>
      </w:pPr>
      <w:r w:rsidRPr="00020BB1">
        <w:rPr>
          <w:rFonts w:asciiTheme="minorHAnsi" w:hAnsiTheme="minorHAnsi" w:cs="Arial"/>
          <w:sz w:val="22"/>
          <w:szCs w:val="22"/>
        </w:rPr>
        <w:t>Serve on institutional committees as appointed.</w:t>
      </w:r>
    </w:p>
    <w:p w:rsidR="00885EBE" w:rsidRPr="00020BB1" w:rsidRDefault="009E3B04" w:rsidP="00EE5A20">
      <w:pPr>
        <w:widowControl/>
        <w:numPr>
          <w:ilvl w:val="0"/>
          <w:numId w:val="4"/>
        </w:numPr>
        <w:suppressAutoHyphens/>
        <w:adjustRightInd/>
        <w:jc w:val="both"/>
        <w:rPr>
          <w:rFonts w:asciiTheme="minorHAnsi" w:hAnsiTheme="minorHAnsi" w:cs="Arial"/>
          <w:sz w:val="22"/>
          <w:szCs w:val="22"/>
        </w:rPr>
      </w:pPr>
      <w:r w:rsidRPr="00020BB1">
        <w:rPr>
          <w:rFonts w:asciiTheme="minorHAnsi" w:hAnsiTheme="minorHAnsi" w:cs="Arial"/>
          <w:spacing w:val="-2"/>
          <w:sz w:val="22"/>
          <w:szCs w:val="22"/>
        </w:rPr>
        <w:t xml:space="preserve">Help solve problems with student records and/or registration activities. </w:t>
      </w:r>
    </w:p>
    <w:p w:rsidR="00DD746A" w:rsidRDefault="00DD746A" w:rsidP="00DD746A">
      <w:pPr>
        <w:pStyle w:val="ListParagraph"/>
        <w:widowControl/>
        <w:numPr>
          <w:ilvl w:val="0"/>
          <w:numId w:val="4"/>
        </w:numPr>
        <w:suppressAutoHyphens/>
        <w:adjustRightInd/>
        <w:jc w:val="both"/>
        <w:rPr>
          <w:rFonts w:asciiTheme="minorHAnsi" w:hAnsiTheme="minorHAnsi" w:cs="Arial"/>
          <w:sz w:val="22"/>
          <w:szCs w:val="22"/>
        </w:rPr>
      </w:pPr>
      <w:r>
        <w:rPr>
          <w:rFonts w:asciiTheme="minorHAnsi" w:hAnsiTheme="minorHAnsi" w:cs="Arial"/>
          <w:sz w:val="22"/>
          <w:szCs w:val="22"/>
        </w:rPr>
        <w:t>Communicate effectively in a professional, tactful and courteous manner with students, employees, faculty and the general public.</w:t>
      </w:r>
    </w:p>
    <w:p w:rsidR="00DD746A" w:rsidRDefault="00DD746A" w:rsidP="00DD746A">
      <w:pPr>
        <w:widowControl/>
        <w:numPr>
          <w:ilvl w:val="0"/>
          <w:numId w:val="4"/>
        </w:numPr>
        <w:suppressAutoHyphens/>
        <w:adjustRightInd/>
        <w:jc w:val="both"/>
        <w:rPr>
          <w:rFonts w:asciiTheme="minorHAnsi" w:hAnsiTheme="minorHAnsi" w:cs="Arial"/>
          <w:i/>
          <w:sz w:val="22"/>
          <w:szCs w:val="22"/>
        </w:rPr>
      </w:pPr>
      <w:r>
        <w:rPr>
          <w:rFonts w:asciiTheme="minorHAnsi" w:hAnsiTheme="minorHAnsi" w:cs="Arial"/>
          <w:bCs/>
          <w:sz w:val="22"/>
          <w:szCs w:val="22"/>
        </w:rPr>
        <w:t>Ensure that all activities are conducted within the established guidelines of the Family Educational Rights and Privacy Act (FERPA).</w:t>
      </w:r>
    </w:p>
    <w:p w:rsidR="00DD746A" w:rsidRDefault="00DD746A" w:rsidP="00DD746A">
      <w:pPr>
        <w:widowControl/>
        <w:numPr>
          <w:ilvl w:val="0"/>
          <w:numId w:val="4"/>
        </w:numPr>
        <w:suppressAutoHyphens/>
        <w:adjustRightInd/>
        <w:jc w:val="both"/>
        <w:rPr>
          <w:rFonts w:ascii="Calibri" w:hAnsi="Calibri" w:cs="Arial"/>
          <w:sz w:val="22"/>
          <w:szCs w:val="22"/>
        </w:rPr>
      </w:pPr>
      <w:r>
        <w:rPr>
          <w:rFonts w:ascii="Calibri" w:hAnsi="Calibri" w:cs="Arial"/>
          <w:sz w:val="22"/>
          <w:szCs w:val="22"/>
        </w:rPr>
        <w:t>Perform assigned responsibilities, duties, and tasks according to established practices, procedures, techniques, and standards in a safe manner and with minimal supervision.</w:t>
      </w:r>
    </w:p>
    <w:p w:rsidR="00DD746A" w:rsidRPr="00E74815" w:rsidRDefault="00DD746A" w:rsidP="00DD746A">
      <w:pPr>
        <w:widowControl/>
        <w:suppressAutoHyphens/>
        <w:adjustRightInd/>
        <w:ind w:left="360"/>
        <w:jc w:val="both"/>
        <w:rPr>
          <w:rFonts w:asciiTheme="minorHAnsi" w:hAnsiTheme="minorHAnsi" w:cstheme="minorHAnsi"/>
          <w:i/>
          <w:sz w:val="22"/>
          <w:szCs w:val="22"/>
        </w:rPr>
      </w:pPr>
    </w:p>
    <w:p w:rsidR="00D21BBF" w:rsidRPr="00883878" w:rsidRDefault="00D21BBF" w:rsidP="00D21BBF">
      <w:pPr>
        <w:jc w:val="both"/>
        <w:rPr>
          <w:rFonts w:asciiTheme="minorHAnsi" w:hAnsiTheme="minorHAnsi"/>
          <w:sz w:val="22"/>
          <w:szCs w:val="22"/>
        </w:rPr>
      </w:pPr>
      <w:r w:rsidRPr="00883878">
        <w:rPr>
          <w:rFonts w:ascii="Calibri" w:hAnsi="Calibri" w:cs="Calibri"/>
          <w:b/>
          <w:bCs/>
          <w:sz w:val="22"/>
          <w:szCs w:val="22"/>
        </w:rPr>
        <w:t xml:space="preserve">KNOWLEDGE, SKILLS AND ABILITIES:  </w:t>
      </w:r>
      <w:r w:rsidRPr="00883878">
        <w:rPr>
          <w:rFonts w:ascii="Calibri" w:hAnsi="Calibri" w:cs="Calibri"/>
          <w:sz w:val="22"/>
          <w:szCs w:val="22"/>
        </w:rPr>
        <w:t xml:space="preserve">Knowledge of college and department policies, procedures, and practices </w:t>
      </w:r>
      <w:r w:rsidRPr="00883878">
        <w:rPr>
          <w:rFonts w:asciiTheme="minorHAnsi" w:hAnsiTheme="minorHAnsi"/>
          <w:sz w:val="22"/>
          <w:szCs w:val="22"/>
        </w:rPr>
        <w:t>with the ability to answer work related questions;</w:t>
      </w:r>
      <w:r w:rsidRPr="002A4F18">
        <w:rPr>
          <w:rFonts w:ascii="Calibri" w:hAnsi="Calibri" w:cs="Calibri"/>
          <w:sz w:val="22"/>
          <w:szCs w:val="22"/>
          <w:lang w:val="en"/>
        </w:rPr>
        <w:t xml:space="preserve"> </w:t>
      </w:r>
      <w:r w:rsidRPr="00883878">
        <w:rPr>
          <w:rFonts w:ascii="Calibri" w:hAnsi="Calibri" w:cs="Calibri"/>
          <w:sz w:val="22"/>
          <w:szCs w:val="22"/>
        </w:rPr>
        <w:t xml:space="preserve">knowledge of the Family Educational Rights and Privacy Act (FERPA), and other applicable laws pertaining to employment and education; </w:t>
      </w:r>
      <w:r>
        <w:rPr>
          <w:rFonts w:asciiTheme="minorHAnsi" w:hAnsiTheme="minorHAnsi"/>
          <w:sz w:val="22"/>
          <w:szCs w:val="22"/>
        </w:rPr>
        <w:t>a</w:t>
      </w:r>
      <w:r w:rsidRPr="00FA0949">
        <w:rPr>
          <w:rFonts w:asciiTheme="minorHAnsi" w:hAnsiTheme="minorHAnsi"/>
          <w:sz w:val="22"/>
          <w:szCs w:val="22"/>
        </w:rPr>
        <w:t>bility to present materials effectively t</w:t>
      </w:r>
      <w:r>
        <w:rPr>
          <w:rFonts w:asciiTheme="minorHAnsi" w:hAnsiTheme="minorHAnsi"/>
          <w:sz w:val="22"/>
          <w:szCs w:val="22"/>
        </w:rPr>
        <w:t>o individual students or groups; a</w:t>
      </w:r>
      <w:r w:rsidRPr="00883878">
        <w:rPr>
          <w:rFonts w:ascii="Calibri" w:hAnsi="Calibri"/>
          <w:sz w:val="22"/>
        </w:rPr>
        <w:t xml:space="preserve">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w:t>
      </w:r>
      <w:r w:rsidRPr="00883878">
        <w:rPr>
          <w:rFonts w:ascii="Calibri" w:hAnsi="Calibri"/>
          <w:sz w:val="22"/>
        </w:rPr>
        <w:lastRenderedPageBreak/>
        <w:t xml:space="preserve">management; ability to prepare and analyze financial reports; ability to handle confidential material judiciously; </w:t>
      </w:r>
      <w:r w:rsidRPr="00883878">
        <w:rPr>
          <w:rFonts w:asciiTheme="minorHAnsi" w:hAnsiTheme="minorHAnsi" w:cstheme="minorHAnsi"/>
          <w:sz w:val="22"/>
          <w:szCs w:val="22"/>
        </w:rPr>
        <w:t>ability to work accurately and efficiently in a fast paced environment with frequent interruptions; ability to use independent judgment and discretion; ability to manage multiple projects</w:t>
      </w:r>
      <w:r>
        <w:rPr>
          <w:rFonts w:asciiTheme="minorHAnsi" w:hAnsiTheme="minorHAnsi" w:cstheme="minorHAnsi"/>
          <w:sz w:val="22"/>
          <w:szCs w:val="22"/>
        </w:rPr>
        <w:t>.</w:t>
      </w:r>
    </w:p>
    <w:p w:rsidR="00D21BBF" w:rsidRDefault="00D21BBF" w:rsidP="00D21BBF">
      <w:pPr>
        <w:widowControl/>
        <w:autoSpaceDE/>
        <w:autoSpaceDN/>
        <w:adjustRightInd/>
        <w:rPr>
          <w:rFonts w:asciiTheme="minorHAnsi" w:hAnsiTheme="minorHAnsi" w:cstheme="minorHAnsi"/>
          <w:b/>
          <w:sz w:val="22"/>
          <w:szCs w:val="22"/>
        </w:rPr>
      </w:pPr>
    </w:p>
    <w:p w:rsidR="00D21BBF" w:rsidRPr="00201E24" w:rsidRDefault="00D21BBF" w:rsidP="00D21BBF">
      <w:pPr>
        <w:widowControl/>
        <w:suppressAutoHyphens/>
        <w:adjustRightInd/>
        <w:jc w:val="both"/>
        <w:rPr>
          <w:rFonts w:asciiTheme="minorHAnsi" w:hAnsiTheme="minorHAnsi" w:cstheme="minorHAnsi"/>
          <w:sz w:val="22"/>
          <w:szCs w:val="22"/>
        </w:rPr>
      </w:pPr>
      <w:r w:rsidRPr="002E4B42">
        <w:rPr>
          <w:rFonts w:asciiTheme="minorHAnsi" w:hAnsiTheme="minorHAnsi" w:cstheme="minorHAnsi"/>
          <w:b/>
          <w:sz w:val="22"/>
          <w:szCs w:val="22"/>
        </w:rPr>
        <w:t>Department:</w:t>
      </w:r>
      <w:r>
        <w:rPr>
          <w:rFonts w:asciiTheme="minorHAnsi" w:hAnsiTheme="minorHAnsi" w:cstheme="minorHAnsi"/>
          <w:b/>
          <w:sz w:val="22"/>
          <w:szCs w:val="22"/>
        </w:rPr>
        <w:t xml:space="preserve">  </w:t>
      </w:r>
      <w:r w:rsidRPr="00201E24">
        <w:rPr>
          <w:rFonts w:asciiTheme="minorHAnsi" w:hAnsiTheme="minorHAnsi" w:cstheme="minorHAnsi"/>
          <w:sz w:val="22"/>
          <w:szCs w:val="22"/>
        </w:rPr>
        <w:t>Exhibited skills in communication, interpersonal relations, office management, records management, supervision, office procedures</w:t>
      </w:r>
      <w:r>
        <w:rPr>
          <w:rFonts w:asciiTheme="minorHAnsi" w:hAnsiTheme="minorHAnsi" w:cstheme="minorHAnsi"/>
          <w:sz w:val="22"/>
          <w:szCs w:val="22"/>
        </w:rPr>
        <w:t>, and bookkeeping are essential; a</w:t>
      </w:r>
      <w:r w:rsidRPr="00201E24">
        <w:rPr>
          <w:rFonts w:asciiTheme="minorHAnsi" w:hAnsiTheme="minorHAnsi" w:cstheme="minorHAnsi"/>
          <w:sz w:val="22"/>
          <w:szCs w:val="22"/>
        </w:rPr>
        <w:t xml:space="preserve">bility to participate as a team member, ability to understand and interpret rules and regulations, and ability to adjust to </w:t>
      </w:r>
      <w:r>
        <w:rPr>
          <w:rFonts w:asciiTheme="minorHAnsi" w:hAnsiTheme="minorHAnsi" w:cstheme="minorHAnsi"/>
          <w:sz w:val="22"/>
          <w:szCs w:val="22"/>
        </w:rPr>
        <w:t>change with a positive attitude; m</w:t>
      </w:r>
      <w:r w:rsidRPr="00201E24">
        <w:rPr>
          <w:rFonts w:asciiTheme="minorHAnsi" w:hAnsiTheme="minorHAnsi" w:cstheme="minorHAnsi"/>
          <w:sz w:val="22"/>
          <w:szCs w:val="22"/>
        </w:rPr>
        <w:t>ust show initiative and require minimal supervi</w:t>
      </w:r>
      <w:r>
        <w:rPr>
          <w:rFonts w:asciiTheme="minorHAnsi" w:hAnsiTheme="minorHAnsi" w:cstheme="minorHAnsi"/>
          <w:sz w:val="22"/>
          <w:szCs w:val="22"/>
        </w:rPr>
        <w:t>sion to achieve assigned duties; a</w:t>
      </w:r>
      <w:r w:rsidRPr="00201E24">
        <w:rPr>
          <w:rFonts w:asciiTheme="minorHAnsi" w:hAnsiTheme="minorHAnsi" w:cstheme="minorHAnsi"/>
          <w:sz w:val="22"/>
          <w:szCs w:val="22"/>
        </w:rPr>
        <w:t>bility to m</w:t>
      </w:r>
      <w:r>
        <w:rPr>
          <w:rFonts w:asciiTheme="minorHAnsi" w:hAnsiTheme="minorHAnsi" w:cstheme="minorHAnsi"/>
          <w:sz w:val="22"/>
          <w:szCs w:val="22"/>
        </w:rPr>
        <w:t>anage time, stress and conflict; a</w:t>
      </w:r>
      <w:r w:rsidRPr="00201E24">
        <w:rPr>
          <w:rFonts w:asciiTheme="minorHAnsi" w:hAnsiTheme="minorHAnsi" w:cstheme="minorHAnsi"/>
          <w:sz w:val="22"/>
          <w:szCs w:val="22"/>
        </w:rPr>
        <w:t>bilit</w:t>
      </w:r>
      <w:r>
        <w:rPr>
          <w:rFonts w:asciiTheme="minorHAnsi" w:hAnsiTheme="minorHAnsi" w:cstheme="minorHAnsi"/>
          <w:sz w:val="22"/>
          <w:szCs w:val="22"/>
        </w:rPr>
        <w:t>y to multi-task and prioritize; p</w:t>
      </w:r>
      <w:r w:rsidRPr="00201E24">
        <w:rPr>
          <w:rFonts w:asciiTheme="minorHAnsi" w:hAnsiTheme="minorHAnsi" w:cstheme="minorHAnsi"/>
          <w:sz w:val="22"/>
          <w:szCs w:val="22"/>
        </w:rPr>
        <w:t>ossess the highest ethical stan</w:t>
      </w:r>
      <w:r>
        <w:rPr>
          <w:rFonts w:asciiTheme="minorHAnsi" w:hAnsiTheme="minorHAnsi" w:cstheme="minorHAnsi"/>
          <w:sz w:val="22"/>
          <w:szCs w:val="22"/>
        </w:rPr>
        <w:t>dards and impeccable integrity; a</w:t>
      </w:r>
      <w:r w:rsidRPr="00201E24">
        <w:rPr>
          <w:rFonts w:asciiTheme="minorHAnsi" w:hAnsiTheme="minorHAnsi" w:cstheme="minorHAnsi"/>
          <w:sz w:val="22"/>
          <w:szCs w:val="22"/>
        </w:rPr>
        <w:t>bility to collaborate effectively with college departments and cross-functional teams</w:t>
      </w:r>
      <w:r>
        <w:rPr>
          <w:rFonts w:asciiTheme="minorHAnsi" w:hAnsiTheme="minorHAnsi" w:cstheme="minorHAnsi"/>
          <w:sz w:val="22"/>
          <w:szCs w:val="22"/>
        </w:rPr>
        <w:t>; a</w:t>
      </w:r>
      <w:r w:rsidRPr="00201E24">
        <w:rPr>
          <w:rFonts w:asciiTheme="minorHAnsi" w:hAnsiTheme="minorHAnsi" w:cstheme="minorHAnsi"/>
          <w:sz w:val="22"/>
          <w:szCs w:val="22"/>
        </w:rPr>
        <w:t>bility to work effectively with an ethnic, cultural and socially diverse student and staff population.</w:t>
      </w:r>
    </w:p>
    <w:p w:rsidR="00D21BBF" w:rsidRPr="00B07A78" w:rsidRDefault="00D21BBF" w:rsidP="00D21BBF">
      <w:pPr>
        <w:widowControl/>
        <w:adjustRightInd/>
        <w:spacing w:before="240"/>
        <w:jc w:val="both"/>
        <w:rPr>
          <w:rFonts w:asciiTheme="minorHAnsi" w:hAnsiTheme="minorHAnsi" w:cstheme="minorHAnsi"/>
          <w:sz w:val="22"/>
          <w:szCs w:val="22"/>
        </w:rPr>
      </w:pPr>
      <w:r w:rsidRPr="002E4B42">
        <w:rPr>
          <w:rFonts w:asciiTheme="minorHAnsi" w:hAnsiTheme="minorHAnsi" w:cstheme="minorHAnsi"/>
          <w:b/>
          <w:bCs/>
          <w:sz w:val="22"/>
          <w:szCs w:val="22"/>
        </w:rPr>
        <w:t xml:space="preserve">LEADERSHIP and COMMUNICATION SKILLS: </w:t>
      </w:r>
      <w:r>
        <w:rPr>
          <w:rFonts w:asciiTheme="minorHAnsi" w:hAnsiTheme="minorHAnsi" w:cstheme="minorHAnsi"/>
          <w:b/>
          <w:bCs/>
          <w:sz w:val="22"/>
          <w:szCs w:val="22"/>
        </w:rPr>
        <w:t xml:space="preserve"> </w:t>
      </w:r>
      <w:r>
        <w:rPr>
          <w:rFonts w:ascii="Calibri" w:hAnsi="Calibri" w:cs="Calibri"/>
          <w:sz w:val="22"/>
          <w:szCs w:val="22"/>
        </w:rPr>
        <w:t>S</w:t>
      </w:r>
      <w:r w:rsidRPr="00513E0E">
        <w:rPr>
          <w:rFonts w:ascii="Calibri" w:hAnsi="Calibri" w:cs="Calibri"/>
          <w:sz w:val="22"/>
          <w:szCs w:val="22"/>
        </w:rPr>
        <w:t>trong written and oral communication skills;</w:t>
      </w:r>
      <w:r>
        <w:rPr>
          <w:rFonts w:ascii="Calibri" w:hAnsi="Calibri" w:cs="Calibri"/>
          <w:sz w:val="22"/>
          <w:szCs w:val="22"/>
        </w:rPr>
        <w:t xml:space="preserve"> a</w:t>
      </w:r>
      <w:r w:rsidRPr="00AD2F5B">
        <w:rPr>
          <w:rFonts w:ascii="Calibri" w:hAnsi="Calibri" w:cs="Calibri"/>
          <w:sz w:val="22"/>
          <w:szCs w:val="22"/>
        </w:rPr>
        <w:t xml:space="preserve">bility to communicate effectively in a tactful and courteous manner with a variety of people, including students, employees, faculty, and the general public; </w:t>
      </w:r>
      <w:r w:rsidRPr="00AD2F5B">
        <w:rPr>
          <w:rFonts w:ascii="Calibri" w:hAnsi="Calibri" w:cs="Calibri"/>
          <w:bCs/>
          <w:sz w:val="22"/>
          <w:szCs w:val="22"/>
        </w:rPr>
        <w:t>ability to manage interpersonal conflict situations requiring tact, diplomacy and discretion; a</w:t>
      </w:r>
      <w:r w:rsidRPr="00AD2F5B">
        <w:rPr>
          <w:rFonts w:ascii="Calibri" w:hAnsi="Calibri" w:cs="Calibri"/>
          <w:spacing w:val="-4"/>
          <w:sz w:val="22"/>
          <w:szCs w:val="22"/>
        </w:rPr>
        <w:t xml:space="preserve">bility to work in a fast paced and stressful environment while maintaining a friendly and courteous manner; </w:t>
      </w:r>
      <w:r w:rsidRPr="00AD2F5B">
        <w:rPr>
          <w:rFonts w:ascii="Calibri" w:hAnsi="Calibri" w:cs="Calibri"/>
          <w:sz w:val="22"/>
          <w:szCs w:val="22"/>
        </w:rPr>
        <w:t xml:space="preserve">effective customer service skills, </w:t>
      </w:r>
      <w:r>
        <w:rPr>
          <w:rFonts w:ascii="Calibri" w:hAnsi="Calibri" w:cs="Calibri"/>
          <w:sz w:val="22"/>
          <w:szCs w:val="22"/>
        </w:rPr>
        <w:t xml:space="preserve">employee development and performance management; </w:t>
      </w:r>
      <w:r>
        <w:rPr>
          <w:rFonts w:asciiTheme="minorHAnsi" w:hAnsiTheme="minorHAnsi" w:cstheme="minorHAnsi"/>
          <w:sz w:val="22"/>
          <w:szCs w:val="22"/>
        </w:rPr>
        <w:t>a</w:t>
      </w:r>
      <w:r w:rsidRPr="00201E24">
        <w:rPr>
          <w:rFonts w:asciiTheme="minorHAnsi" w:hAnsiTheme="minorHAnsi" w:cstheme="minorHAnsi"/>
          <w:sz w:val="22"/>
          <w:szCs w:val="22"/>
        </w:rPr>
        <w:t>bility to make administrative/procedural decisions and judgments</w:t>
      </w:r>
      <w:r>
        <w:rPr>
          <w:rFonts w:asciiTheme="minorHAnsi" w:hAnsiTheme="minorHAnsi" w:cstheme="minorHAnsi"/>
          <w:sz w:val="22"/>
          <w:szCs w:val="22"/>
        </w:rPr>
        <w:t>; a</w:t>
      </w:r>
      <w:r w:rsidRPr="00201E24">
        <w:rPr>
          <w:rFonts w:asciiTheme="minorHAnsi" w:hAnsiTheme="minorHAnsi" w:cstheme="minorHAnsi"/>
          <w:sz w:val="22"/>
          <w:szCs w:val="22"/>
        </w:rPr>
        <w:t>bility to foster</w:t>
      </w:r>
      <w:r>
        <w:rPr>
          <w:rFonts w:asciiTheme="minorHAnsi" w:hAnsiTheme="minorHAnsi" w:cstheme="minorHAnsi"/>
          <w:sz w:val="22"/>
          <w:szCs w:val="22"/>
        </w:rPr>
        <w:t xml:space="preserve"> a cooperative work environment; a</w:t>
      </w:r>
      <w:r w:rsidRPr="00201E24">
        <w:rPr>
          <w:rFonts w:asciiTheme="minorHAnsi" w:hAnsiTheme="minorHAnsi" w:cstheme="minorHAnsi"/>
          <w:sz w:val="22"/>
          <w:szCs w:val="22"/>
        </w:rPr>
        <w:t>bility to establish and maintain effective working relationships with faculty, staff, other depart</w:t>
      </w:r>
      <w:r>
        <w:rPr>
          <w:rFonts w:asciiTheme="minorHAnsi" w:hAnsiTheme="minorHAnsi" w:cstheme="minorHAnsi"/>
          <w:sz w:val="22"/>
          <w:szCs w:val="22"/>
        </w:rPr>
        <w:t xml:space="preserve">ments, students, and the public; </w:t>
      </w:r>
      <w:r w:rsidRPr="00AD2F5B">
        <w:rPr>
          <w:rFonts w:ascii="Calibri" w:hAnsi="Calibri" w:cs="Calibri"/>
          <w:sz w:val="22"/>
          <w:szCs w:val="22"/>
        </w:rPr>
        <w:t>ability to interact effectively with diverse student populations and a wide variety of co-workers; possess strong presentation, interpersonal, and organizational skills; comply and enforce policies, procedures, and instructions</w:t>
      </w:r>
      <w:r>
        <w:rPr>
          <w:rFonts w:ascii="Calibri" w:hAnsi="Calibri" w:cs="Calibri"/>
          <w:sz w:val="22"/>
          <w:szCs w:val="22"/>
        </w:rPr>
        <w:t>.</w:t>
      </w:r>
    </w:p>
    <w:p w:rsidR="009E3B04" w:rsidRPr="00020BB1" w:rsidRDefault="009E3B04" w:rsidP="00A43E46">
      <w:pPr>
        <w:adjustRightInd/>
        <w:spacing w:before="396" w:line="276" w:lineRule="auto"/>
        <w:rPr>
          <w:rFonts w:asciiTheme="minorHAnsi" w:hAnsiTheme="minorHAnsi" w:cs="Arial"/>
          <w:sz w:val="22"/>
          <w:szCs w:val="22"/>
        </w:rPr>
      </w:pPr>
      <w:r w:rsidRPr="00020BB1">
        <w:rPr>
          <w:rFonts w:asciiTheme="minorHAnsi" w:hAnsiTheme="minorHAnsi" w:cs="Arial"/>
          <w:b/>
          <w:bCs/>
          <w:sz w:val="22"/>
          <w:szCs w:val="22"/>
        </w:rPr>
        <w:t xml:space="preserve">DECISION-MAKING and ANALYTICAL SKILLS: </w:t>
      </w:r>
      <w:r w:rsidR="00A43E46">
        <w:rPr>
          <w:rFonts w:asciiTheme="minorHAnsi" w:hAnsiTheme="minorHAnsi" w:cs="Arial"/>
          <w:b/>
          <w:bCs/>
          <w:sz w:val="22"/>
          <w:szCs w:val="22"/>
        </w:rPr>
        <w:t xml:space="preserve"> </w:t>
      </w:r>
      <w:r w:rsidRPr="00020BB1">
        <w:rPr>
          <w:rFonts w:asciiTheme="minorHAnsi" w:hAnsiTheme="minorHAnsi" w:cs="Arial"/>
          <w:spacing w:val="-2"/>
          <w:sz w:val="22"/>
          <w:szCs w:val="22"/>
        </w:rPr>
        <w:t xml:space="preserve">Requires frequent decision making affecting co-workers or the general public; may be </w:t>
      </w:r>
      <w:r w:rsidRPr="00020BB1">
        <w:rPr>
          <w:rFonts w:asciiTheme="minorHAnsi" w:hAnsiTheme="minorHAnsi" w:cs="Arial"/>
          <w:spacing w:val="-1"/>
          <w:sz w:val="22"/>
          <w:szCs w:val="22"/>
        </w:rPr>
        <w:t xml:space="preserve">responsible for providing information to those who depend on a service or product. </w:t>
      </w:r>
      <w:r w:rsidRPr="00020BB1">
        <w:rPr>
          <w:rFonts w:asciiTheme="minorHAnsi" w:hAnsiTheme="minorHAnsi" w:cs="Arial"/>
          <w:spacing w:val="-2"/>
          <w:sz w:val="22"/>
          <w:szCs w:val="22"/>
        </w:rPr>
        <w:t xml:space="preserve">Perform clerical or manual duties involving intensive understanding of a restricted field, </w:t>
      </w:r>
      <w:r w:rsidRPr="00020BB1">
        <w:rPr>
          <w:rFonts w:asciiTheme="minorHAnsi" w:hAnsiTheme="minorHAnsi" w:cs="Arial"/>
          <w:sz w:val="22"/>
          <w:szCs w:val="22"/>
        </w:rPr>
        <w:t>unit or division.</w:t>
      </w:r>
    </w:p>
    <w:p w:rsidR="00020BB1" w:rsidRPr="00020BB1" w:rsidRDefault="00020BB1" w:rsidP="00020BB1">
      <w:pPr>
        <w:suppressAutoHyphens/>
        <w:spacing w:before="240"/>
        <w:jc w:val="both"/>
        <w:rPr>
          <w:rFonts w:ascii="Calibri" w:hAnsi="Calibri" w:cs="Calibri"/>
          <w:sz w:val="22"/>
          <w:szCs w:val="22"/>
        </w:rPr>
      </w:pPr>
      <w:r w:rsidRPr="00020BB1">
        <w:rPr>
          <w:rFonts w:ascii="Calibri" w:hAnsi="Calibri" w:cs="Calibri"/>
          <w:b/>
          <w:sz w:val="22"/>
          <w:szCs w:val="22"/>
        </w:rPr>
        <w:t xml:space="preserve">EQUIPMENT AND SOFTWARE:  </w:t>
      </w:r>
      <w:r w:rsidRPr="00020BB1">
        <w:rPr>
          <w:rFonts w:ascii="Calibri" w:hAnsi="Calibri" w:cs="Calibri"/>
          <w:sz w:val="22"/>
          <w:szCs w:val="22"/>
        </w:rPr>
        <w:t>Utilize</w:t>
      </w:r>
      <w:r w:rsidRPr="00020BB1">
        <w:rPr>
          <w:rFonts w:ascii="Calibri" w:hAnsi="Calibri" w:cs="Calibri"/>
          <w:b/>
          <w:sz w:val="22"/>
          <w:szCs w:val="22"/>
        </w:rPr>
        <w:t xml:space="preserve"> </w:t>
      </w:r>
      <w:r w:rsidRPr="00020BB1">
        <w:rPr>
          <w:rFonts w:ascii="Calibri" w:hAnsi="Calibri" w:cs="Calibri"/>
          <w:sz w:val="22"/>
          <w:szCs w:val="22"/>
        </w:rPr>
        <w:t xml:space="preserve">current College and/or department information technology  including but not limited to, Microsoft Office, Outlook, </w:t>
      </w:r>
      <w:proofErr w:type="spellStart"/>
      <w:r w:rsidRPr="00020BB1">
        <w:rPr>
          <w:rFonts w:ascii="Calibri" w:hAnsi="Calibri" w:cs="Calibri"/>
          <w:sz w:val="22"/>
          <w:szCs w:val="22"/>
        </w:rPr>
        <w:t>Datatel</w:t>
      </w:r>
      <w:proofErr w:type="spellEnd"/>
      <w:r w:rsidRPr="00020BB1">
        <w:rPr>
          <w:rFonts w:ascii="Calibri" w:hAnsi="Calibri" w:cs="Calibri"/>
          <w:sz w:val="22"/>
          <w:szCs w:val="22"/>
        </w:rPr>
        <w:t xml:space="preserve">, </w:t>
      </w:r>
      <w:proofErr w:type="spellStart"/>
      <w:r w:rsidRPr="00020BB1">
        <w:rPr>
          <w:rFonts w:ascii="Calibri" w:hAnsi="Calibri" w:cs="Calibri"/>
          <w:sz w:val="22"/>
          <w:szCs w:val="22"/>
        </w:rPr>
        <w:t>ImageNow</w:t>
      </w:r>
      <w:proofErr w:type="spellEnd"/>
      <w:r w:rsidRPr="00020BB1">
        <w:rPr>
          <w:rFonts w:ascii="Calibri" w:hAnsi="Calibri" w:cs="Calibri"/>
          <w:sz w:val="22"/>
          <w:szCs w:val="22"/>
        </w:rPr>
        <w:t>, etc.; office machines such as telephones, fax machines, or copiers.</w:t>
      </w:r>
    </w:p>
    <w:p w:rsidR="00D21BBF" w:rsidRDefault="00D21BBF" w:rsidP="00D21BBF">
      <w:pPr>
        <w:jc w:val="both"/>
        <w:rPr>
          <w:rFonts w:ascii="Calibri" w:hAnsi="Calibri" w:cs="Calibri"/>
          <w:b/>
          <w:bCs/>
          <w:color w:val="000000"/>
          <w:sz w:val="22"/>
          <w:szCs w:val="22"/>
        </w:rPr>
      </w:pPr>
    </w:p>
    <w:p w:rsidR="00D21BBF" w:rsidRPr="000D3936" w:rsidRDefault="00D21BBF" w:rsidP="00D21BBF">
      <w:pPr>
        <w:jc w:val="both"/>
        <w:rPr>
          <w:rFonts w:ascii="Calibri" w:hAnsi="Calibri" w:cs="Calibri"/>
          <w:color w:val="000000"/>
          <w:sz w:val="22"/>
          <w:szCs w:val="22"/>
        </w:rPr>
      </w:pPr>
      <w:r w:rsidRPr="000D3936">
        <w:rPr>
          <w:rFonts w:ascii="Calibri" w:hAnsi="Calibri" w:cs="Calibri"/>
          <w:b/>
          <w:bCs/>
          <w:color w:val="000000"/>
          <w:sz w:val="22"/>
          <w:szCs w:val="22"/>
        </w:rPr>
        <w:t xml:space="preserve">PHYSICAL DEMANDS AND WORKING ENVIRONMENT: </w:t>
      </w:r>
      <w:r w:rsidRPr="000D3936">
        <w:rPr>
          <w:rFonts w:ascii="Calibri" w:hAnsi="Calibri" w:cs="Calibri"/>
          <w:bCs/>
          <w:color w:val="000000"/>
          <w:sz w:val="22"/>
          <w:szCs w:val="22"/>
        </w:rPr>
        <w:t>(</w:t>
      </w:r>
      <w:r w:rsidRPr="000D3936">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rsidR="00D21BBF" w:rsidRPr="00A17C62" w:rsidRDefault="00D21BBF" w:rsidP="00A17C62">
      <w:pPr>
        <w:widowControl/>
        <w:suppressAutoHyphens/>
        <w:adjustRightInd/>
        <w:jc w:val="both"/>
        <w:rPr>
          <w:rFonts w:ascii="Calibri" w:hAnsi="Calibri" w:cs="Calibri"/>
          <w:sz w:val="22"/>
          <w:szCs w:val="22"/>
        </w:rPr>
      </w:pPr>
      <w:r w:rsidRPr="00A17C62">
        <w:rPr>
          <w:rFonts w:ascii="Calibri" w:hAnsi="Calibri" w:cs="Calibri"/>
          <w:b/>
          <w:bCs/>
          <w:color w:val="000000"/>
          <w:sz w:val="22"/>
          <w:szCs w:val="22"/>
        </w:rPr>
        <w:t xml:space="preserve">Environment: </w:t>
      </w:r>
      <w:r w:rsidRPr="00A17C62">
        <w:rPr>
          <w:rFonts w:ascii="Calibri" w:hAnsi="Calibri" w:cs="Calibri"/>
          <w:color w:val="000000"/>
          <w:sz w:val="22"/>
          <w:szCs w:val="22"/>
        </w:rPr>
        <w:t xml:space="preserve">Work is performed primarily in a standard office setting with frequent interruptions and distractions; some work is performed in classroom, extended periods of time viewing computer monitor or standing; </w:t>
      </w:r>
      <w:r w:rsidRPr="00A17C62">
        <w:rPr>
          <w:rFonts w:ascii="Calibri" w:hAnsi="Calibri" w:cs="Calibri"/>
          <w:sz w:val="22"/>
          <w:szCs w:val="22"/>
        </w:rPr>
        <w:t>may require adjustment of schedule to include some evening and/or weekends.</w:t>
      </w:r>
    </w:p>
    <w:p w:rsidR="00D21BBF" w:rsidRPr="00A17C62" w:rsidRDefault="00D21BBF" w:rsidP="00A17C62">
      <w:pPr>
        <w:jc w:val="both"/>
        <w:rPr>
          <w:rFonts w:ascii="Calibri" w:hAnsi="Calibri" w:cs="Calibri"/>
          <w:color w:val="000000"/>
          <w:sz w:val="22"/>
          <w:szCs w:val="22"/>
        </w:rPr>
      </w:pPr>
      <w:r w:rsidRPr="00A17C62">
        <w:rPr>
          <w:rFonts w:ascii="Calibri" w:hAnsi="Calibri" w:cs="Calibri"/>
          <w:b/>
          <w:bCs/>
          <w:color w:val="000000"/>
          <w:sz w:val="22"/>
          <w:szCs w:val="22"/>
        </w:rPr>
        <w:t xml:space="preserve">Physical: </w:t>
      </w:r>
      <w:r w:rsidRPr="00A17C62">
        <w:rPr>
          <w:rFonts w:ascii="Calibri" w:hAnsi="Calibri" w:cs="Calibri"/>
          <w:color w:val="000000"/>
          <w:sz w:val="22"/>
          <w:szCs w:val="22"/>
        </w:rPr>
        <w:t>Primary functions require sufficient physical ability and mobility to work in an office setting; to stand or sit for prolonged periods of time; to lift, carry, push, and/or pull light to moderate amounts of weight; to operate office equipment requiring repetitive hand movement and fine coordination including use of a computer keyboard; and to verbally communicate to exchange information.</w:t>
      </w:r>
    </w:p>
    <w:p w:rsidR="009E3B04" w:rsidRPr="00020BB1" w:rsidRDefault="009E3B04" w:rsidP="002A3B58">
      <w:pPr>
        <w:adjustRightInd/>
        <w:spacing w:before="360" w:line="276" w:lineRule="auto"/>
        <w:rPr>
          <w:rFonts w:asciiTheme="minorHAnsi" w:hAnsiTheme="minorHAnsi" w:cs="Arial"/>
          <w:sz w:val="22"/>
          <w:szCs w:val="22"/>
        </w:rPr>
      </w:pPr>
      <w:r w:rsidRPr="002A3B58">
        <w:rPr>
          <w:rFonts w:asciiTheme="minorHAnsi" w:hAnsiTheme="minorHAnsi" w:cs="Arial"/>
          <w:b/>
          <w:bCs/>
          <w:sz w:val="22"/>
          <w:szCs w:val="22"/>
        </w:rPr>
        <w:t xml:space="preserve">POSITIONS SUPERVISED: </w:t>
      </w:r>
      <w:r w:rsidR="00D53125">
        <w:rPr>
          <w:rFonts w:asciiTheme="minorHAnsi" w:hAnsiTheme="minorHAnsi" w:cs="Arial"/>
          <w:sz w:val="22"/>
          <w:szCs w:val="22"/>
        </w:rPr>
        <w:t>None</w:t>
      </w:r>
      <w:bookmarkStart w:id="0" w:name="_GoBack"/>
      <w:bookmarkEnd w:id="0"/>
    </w:p>
    <w:p w:rsidR="00A43E46" w:rsidRDefault="00A43E46" w:rsidP="00A43E46">
      <w:pPr>
        <w:pStyle w:val="Default"/>
      </w:pPr>
    </w:p>
    <w:p w:rsidR="00A17C62" w:rsidRPr="001B2CD0" w:rsidRDefault="00A17C62" w:rsidP="00A17C62">
      <w:pPr>
        <w:rPr>
          <w:rFonts w:ascii="Calibri" w:eastAsia="Calibri" w:hAnsi="Calibri" w:cs="Calibri"/>
          <w:sz w:val="22"/>
          <w:szCs w:val="22"/>
        </w:rPr>
      </w:pPr>
      <w:r w:rsidRPr="001B2CD0">
        <w:rPr>
          <w:rFonts w:asciiTheme="minorHAnsi" w:hAnsiTheme="minorHAnsi" w:cs="Arial"/>
          <w:b/>
          <w:bCs/>
          <w:sz w:val="22"/>
          <w:szCs w:val="22"/>
        </w:rPr>
        <w:t xml:space="preserve">SIGNATURES:  </w:t>
      </w:r>
      <w:r w:rsidRPr="001B2CD0">
        <w:rPr>
          <w:rFonts w:asciiTheme="minorHAnsi" w:hAnsiTheme="minorHAnsi" w:cs="Arial"/>
          <w:sz w:val="22"/>
          <w:szCs w:val="22"/>
        </w:rPr>
        <w:t xml:space="preserve">I have read and reviewed the above job description with my immediate supervisor. </w:t>
      </w:r>
      <w:r w:rsidRPr="001B2CD0">
        <w:rPr>
          <w:rFonts w:ascii="Calibri" w:eastAsia="Calibri" w:hAnsi="Calibri" w:cs="Calibri"/>
          <w:sz w:val="22"/>
          <w:szCs w:val="22"/>
        </w:rPr>
        <w:t>This job description has been designed to indicate the general nature and level of work performed.  It is not designed to contain or be interpreted as a comprehensive inventory of all duties, responsibilities and qualification required for the job.</w:t>
      </w:r>
    </w:p>
    <w:p w:rsidR="00A17C62" w:rsidRPr="00A17C62" w:rsidRDefault="00A17C62" w:rsidP="00A17C62">
      <w:pPr>
        <w:spacing w:after="120"/>
        <w:rPr>
          <w:rFonts w:asciiTheme="minorHAnsi" w:hAnsiTheme="minorHAnsi" w:cs="Arial"/>
          <w:sz w:val="21"/>
          <w:szCs w:val="21"/>
        </w:rPr>
      </w:pPr>
    </w:p>
    <w:p w:rsidR="00A17C62" w:rsidRPr="001B2CD0" w:rsidRDefault="00A17C62" w:rsidP="00A17C62">
      <w:pPr>
        <w:pStyle w:val="ListParagraph"/>
        <w:ind w:left="360"/>
        <w:rPr>
          <w:rFonts w:asciiTheme="minorHAnsi" w:hAnsiTheme="minorHAnsi" w:cs="Arial"/>
          <w:sz w:val="21"/>
          <w:szCs w:val="21"/>
        </w:rPr>
      </w:pPr>
      <w:r w:rsidRPr="00AC2103">
        <w:rPr>
          <w:noProof/>
        </w:rPr>
        <mc:AlternateContent>
          <mc:Choice Requires="wps">
            <w:drawing>
              <wp:anchor distT="0" distB="0" distL="114300" distR="114300" simplePos="0" relativeHeight="251670528" behindDoc="0" locked="0" layoutInCell="1" allowOverlap="1" wp14:anchorId="3F259F04" wp14:editId="215223C9">
                <wp:simplePos x="0" y="0"/>
                <wp:positionH relativeFrom="column">
                  <wp:posOffset>2847975</wp:posOffset>
                </wp:positionH>
                <wp:positionV relativeFrom="paragraph">
                  <wp:posOffset>114935</wp:posOffset>
                </wp:positionV>
                <wp:extent cx="2333625" cy="0"/>
                <wp:effectExtent l="9525" t="8255" r="9525"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3853E" id="_x0000_t32" coordsize="21600,21600" o:spt="32" o:oned="t" path="m,l21600,21600e" filled="f">
                <v:path arrowok="t" fillok="f" o:connecttype="none"/>
                <o:lock v:ext="edit" shapetype="t"/>
              </v:shapetype>
              <v:shape id="AutoShape 6" o:spid="_x0000_s1026" type="#_x0000_t32" style="position:absolute;margin-left:224.25pt;margin-top:9.05pt;width:183.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ed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"/>
            </w:pict>
          </mc:Fallback>
        </mc:AlternateContent>
      </w:r>
      <w:r w:rsidRPr="00AC2103">
        <w:rPr>
          <w:noProof/>
        </w:rPr>
        <mc:AlternateContent>
          <mc:Choice Requires="wps">
            <w:drawing>
              <wp:anchor distT="0" distB="0" distL="114300" distR="114300" simplePos="0" relativeHeight="251669504" behindDoc="0" locked="0" layoutInCell="1" allowOverlap="1" wp14:anchorId="6733ACDC" wp14:editId="447B61C4">
                <wp:simplePos x="0" y="0"/>
                <wp:positionH relativeFrom="column">
                  <wp:posOffset>-9525</wp:posOffset>
                </wp:positionH>
                <wp:positionV relativeFrom="paragraph">
                  <wp:posOffset>124460</wp:posOffset>
                </wp:positionV>
                <wp:extent cx="2114550" cy="0"/>
                <wp:effectExtent l="9525" t="8255" r="9525"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101FD" id="AutoShape 5" o:spid="_x0000_s1026" type="#_x0000_t32" style="position:absolute;margin-left:-.75pt;margin-top:9.8pt;width:16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11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"/>
            </w:pict>
          </mc:Fallback>
        </mc:AlternateContent>
      </w:r>
      <w:r w:rsidRPr="00AC2103">
        <w:rPr>
          <w:noProof/>
        </w:rPr>
        <mc:AlternateContent>
          <mc:Choice Requires="wps">
            <w:drawing>
              <wp:anchor distT="0" distB="0" distL="114300" distR="114300" simplePos="0" relativeHeight="251667456" behindDoc="0" locked="0" layoutInCell="1" allowOverlap="1" wp14:anchorId="4C6280FB" wp14:editId="79FB02C8">
                <wp:simplePos x="0" y="0"/>
                <wp:positionH relativeFrom="column">
                  <wp:posOffset>0</wp:posOffset>
                </wp:positionH>
                <wp:positionV relativeFrom="paragraph">
                  <wp:posOffset>0</wp:posOffset>
                </wp:positionV>
                <wp:extent cx="635" cy="635"/>
                <wp:effectExtent l="9525" t="7620" r="8890" b="10795"/>
                <wp:wrapSquare wrapText="bothSides"/>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0580AB" id="AutoShape 3" o:spid="_x0000_s1026" style="position:absolute;margin-left:0;margin-top:0;width:.05pt;height:.0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" path="m,l,21600r21600,l21600,,,xe" strokeweight=".18mm">
                <v:path o:connecttype="custom" o:connectlocs="635,318;318,635;0,318;318,0" o:connectangles="0,90,180,270"/>
                <w10:wrap type="square"/>
              </v:shape>
            </w:pict>
          </mc:Fallback>
        </mc:AlternateContent>
      </w:r>
      <w:r w:rsidRPr="00AC2103">
        <w:rPr>
          <w:noProof/>
        </w:rPr>
        <mc:AlternateContent>
          <mc:Choice Requires="wps">
            <w:drawing>
              <wp:anchor distT="0" distB="0" distL="114300" distR="114300" simplePos="0" relativeHeight="251668480" behindDoc="0" locked="0" layoutInCell="1" allowOverlap="1" wp14:anchorId="2DA6BE8C" wp14:editId="70E8DF7E">
                <wp:simplePos x="0" y="0"/>
                <wp:positionH relativeFrom="column">
                  <wp:posOffset>0</wp:posOffset>
                </wp:positionH>
                <wp:positionV relativeFrom="paragraph">
                  <wp:posOffset>0</wp:posOffset>
                </wp:positionV>
                <wp:extent cx="635" cy="635"/>
                <wp:effectExtent l="9525" t="7620" r="8890" b="10795"/>
                <wp:wrapSquare wrapText="bothSides"/>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C14587" id="AutoShape 4" o:spid="_x0000_s1026" style="position:absolute;margin-left:0;margin-top:0;width:.05pt;height:.0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" path="m,l,21600r21600,l21600,,,xe" strokeweight=".18mm">
                <v:path o:connecttype="custom" o:connectlocs="635,318;318,635;0,318;318,0" o:connectangles="0,90,180,270"/>
                <w10:wrap type="square"/>
              </v:shape>
            </w:pict>
          </mc:Fallback>
        </mc:AlternateContent>
      </w:r>
    </w:p>
    <w:p w:rsidR="00A17C62" w:rsidRPr="001B2CD0" w:rsidRDefault="00A17C62" w:rsidP="00A17C62">
      <w:pPr>
        <w:rPr>
          <w:rFonts w:asciiTheme="minorHAnsi" w:hAnsiTheme="minorHAnsi" w:cs="Arial"/>
          <w:sz w:val="21"/>
          <w:szCs w:val="21"/>
        </w:rPr>
      </w:pPr>
      <w:r w:rsidRPr="001B2CD0">
        <w:rPr>
          <w:rFonts w:asciiTheme="minorHAnsi" w:hAnsiTheme="minorHAnsi" w:cs="Arial"/>
          <w:sz w:val="21"/>
          <w:szCs w:val="21"/>
        </w:rPr>
        <w:t>Employee Signature/Date</w:t>
      </w:r>
      <w:r w:rsidRPr="001B2CD0">
        <w:rPr>
          <w:rFonts w:asciiTheme="minorHAnsi" w:hAnsiTheme="minorHAnsi" w:cs="Arial"/>
          <w:sz w:val="21"/>
          <w:szCs w:val="21"/>
        </w:rPr>
        <w:tab/>
      </w:r>
      <w:r w:rsidRPr="001B2CD0">
        <w:rPr>
          <w:rFonts w:asciiTheme="minorHAnsi" w:hAnsiTheme="minorHAnsi" w:cs="Arial"/>
          <w:sz w:val="21"/>
          <w:szCs w:val="21"/>
        </w:rPr>
        <w:tab/>
      </w:r>
      <w:r w:rsidRPr="001B2CD0">
        <w:rPr>
          <w:rFonts w:asciiTheme="minorHAnsi" w:hAnsiTheme="minorHAnsi" w:cs="Arial"/>
          <w:sz w:val="21"/>
          <w:szCs w:val="21"/>
        </w:rPr>
        <w:tab/>
        <w:t xml:space="preserve">    Supervisor Signature/Date</w:t>
      </w:r>
    </w:p>
    <w:p w:rsidR="00020BB1" w:rsidRDefault="00A17C62" w:rsidP="00026153">
      <w:pPr>
        <w:adjustRightInd/>
        <w:spacing w:after="120" w:line="319" w:lineRule="auto"/>
        <w:rPr>
          <w:rFonts w:asciiTheme="minorHAnsi" w:hAnsiTheme="minorHAnsi" w:cs="Arial"/>
          <w:spacing w:val="-2"/>
          <w:sz w:val="24"/>
          <w:szCs w:val="24"/>
        </w:rPr>
      </w:pPr>
      <w:r w:rsidRPr="00D348F0">
        <w:rPr>
          <w:noProof/>
        </w:rPr>
        <mc:AlternateContent>
          <mc:Choice Requires="wps">
            <w:drawing>
              <wp:anchor distT="45720" distB="45720" distL="114300" distR="114300" simplePos="0" relativeHeight="251665408" behindDoc="0" locked="0" layoutInCell="1" allowOverlap="1" wp14:anchorId="671D9B7C" wp14:editId="75E2CBBF">
                <wp:simplePos x="0" y="0"/>
                <wp:positionH relativeFrom="margin">
                  <wp:posOffset>-182880</wp:posOffset>
                </wp:positionH>
                <wp:positionV relativeFrom="paragraph">
                  <wp:posOffset>247015</wp:posOffset>
                </wp:positionV>
                <wp:extent cx="7124700" cy="6019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601980"/>
                        </a:xfrm>
                        <a:prstGeom prst="rect">
                          <a:avLst/>
                        </a:prstGeom>
                        <a:solidFill>
                          <a:srgbClr val="FFFFFF"/>
                        </a:solidFill>
                        <a:ln w="9525">
                          <a:solidFill>
                            <a:srgbClr val="000000"/>
                          </a:solidFill>
                          <a:miter lim="800000"/>
                          <a:headEnd/>
                          <a:tailEnd/>
                        </a:ln>
                      </wps:spPr>
                      <wps:txbx>
                        <w:txbxContent>
                          <w:p w:rsidR="00A17C62" w:rsidRPr="00A17C62" w:rsidRDefault="00A17C62" w:rsidP="00A17C62">
                            <w:pPr>
                              <w:rPr>
                                <w:color w:val="000000"/>
                                <w:sz w:val="16"/>
                                <w:szCs w:val="18"/>
                              </w:rPr>
                            </w:pPr>
                            <w:r w:rsidRPr="00A17C62">
                              <w:rPr>
                                <w:rFonts w:ascii="Calibri" w:hAnsi="Calibri"/>
                                <w:b/>
                                <w:sz w:val="16"/>
                                <w:szCs w:val="18"/>
                              </w:rPr>
                              <w:t xml:space="preserve">NOTICE OF NON-DISCRIMINATION: </w:t>
                            </w:r>
                            <w:r w:rsidRPr="00A17C62">
                              <w:rPr>
                                <w:rFonts w:ascii="Calibri" w:hAnsi="Calibri"/>
                                <w:sz w:val="16"/>
                                <w:szCs w:val="18"/>
                              </w:rPr>
                              <w:t xml:space="preserve"> </w:t>
                            </w:r>
                            <w:r w:rsidRPr="00A17C62">
                              <w:rPr>
                                <w:i/>
                                <w:sz w:val="16"/>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A17C62">
                              <w:rPr>
                                <w:i/>
                                <w:sz w:val="16"/>
                                <w:szCs w:val="18"/>
                              </w:rPr>
                              <w:t>  636</w:t>
                            </w:r>
                            <w:proofErr w:type="gramEnd"/>
                            <w:r w:rsidRPr="00A17C62">
                              <w:rPr>
                                <w:i/>
                                <w:sz w:val="16"/>
                                <w:szCs w:val="18"/>
                              </w:rPr>
                              <w:t xml:space="preserve">-584-6710.  East Central College is an equal opportunity employer and provider of employment and training services.  Auxiliary aids and services are available upon request to individuals with disabilities. </w:t>
                            </w:r>
                          </w:p>
                          <w:p w:rsidR="00A17C62" w:rsidRPr="00830B3C" w:rsidRDefault="00A17C62" w:rsidP="00A17C62">
                            <w:pPr>
                              <w:jc w:val="both"/>
                              <w:rPr>
                                <w:rFonts w:ascii="Calibri" w:hAnsi="Calibri"/>
                                <w:i/>
                                <w:color w:val="1F497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D9B7C" id="_x0000_t202" coordsize="21600,21600" o:spt="202" path="m,l,21600r21600,l21600,xe">
                <v:stroke joinstyle="miter"/>
                <v:path gradientshapeok="t" o:connecttype="rect"/>
              </v:shapetype>
              <v:shape id="Text Box 2" o:spid="_x0000_s1026" type="#_x0000_t202" style="position:absolute;margin-left:-14.4pt;margin-top:19.45pt;width:561pt;height:47.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">
                <v:textbox>
                  <w:txbxContent>
                    <w:p w:rsidR="00A17C62" w:rsidRPr="00A17C62" w:rsidRDefault="00A17C62" w:rsidP="00A17C62">
                      <w:pPr>
                        <w:rPr>
                          <w:color w:val="000000"/>
                          <w:sz w:val="16"/>
                          <w:szCs w:val="18"/>
                        </w:rPr>
                      </w:pPr>
                      <w:r w:rsidRPr="00A17C62">
                        <w:rPr>
                          <w:rFonts w:ascii="Calibri" w:hAnsi="Calibri"/>
                          <w:b/>
                          <w:sz w:val="16"/>
                          <w:szCs w:val="18"/>
                        </w:rPr>
                        <w:t xml:space="preserve">NOTICE OF NON-DISCRIMINATION: </w:t>
                      </w:r>
                      <w:r w:rsidRPr="00A17C62">
                        <w:rPr>
                          <w:rFonts w:ascii="Calibri" w:hAnsi="Calibri"/>
                          <w:sz w:val="16"/>
                          <w:szCs w:val="18"/>
                        </w:rPr>
                        <w:t xml:space="preserve"> </w:t>
                      </w:r>
                      <w:r w:rsidRPr="00A17C62">
                        <w:rPr>
                          <w:i/>
                          <w:sz w:val="16"/>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A17C62">
                        <w:rPr>
                          <w:i/>
                          <w:sz w:val="16"/>
                          <w:szCs w:val="18"/>
                        </w:rPr>
                        <w:t>  636</w:t>
                      </w:r>
                      <w:proofErr w:type="gramEnd"/>
                      <w:r w:rsidRPr="00A17C62">
                        <w:rPr>
                          <w:i/>
                          <w:sz w:val="16"/>
                          <w:szCs w:val="18"/>
                        </w:rPr>
                        <w:t xml:space="preserve">-584-6710.  East Central College is an equal opportunity employer and provider of employment and training services.  Auxiliary aids and services are available upon request to individuals with disabilities. </w:t>
                      </w:r>
                    </w:p>
                    <w:p w:rsidR="00A17C62" w:rsidRPr="00830B3C" w:rsidRDefault="00A17C62" w:rsidP="00A17C62">
                      <w:pPr>
                        <w:jc w:val="both"/>
                        <w:rPr>
                          <w:rFonts w:ascii="Calibri" w:hAnsi="Calibri"/>
                          <w:i/>
                          <w:color w:val="1F497D"/>
                          <w:sz w:val="18"/>
                          <w:szCs w:val="18"/>
                        </w:rPr>
                      </w:pPr>
                    </w:p>
                  </w:txbxContent>
                </v:textbox>
                <w10:wrap type="square" anchorx="margin"/>
              </v:shape>
            </w:pict>
          </mc:Fallback>
        </mc:AlternateContent>
      </w: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Default="00020BB1" w:rsidP="00026153">
      <w:pPr>
        <w:adjustRightInd/>
        <w:spacing w:after="120" w:line="319" w:lineRule="auto"/>
        <w:rPr>
          <w:rFonts w:asciiTheme="minorHAnsi" w:hAnsiTheme="minorHAnsi" w:cs="Arial"/>
          <w:spacing w:val="-2"/>
          <w:sz w:val="24"/>
          <w:szCs w:val="24"/>
        </w:rPr>
      </w:pPr>
    </w:p>
    <w:p w:rsidR="00020BB1" w:rsidRPr="00020BB1" w:rsidRDefault="00020BB1" w:rsidP="00026153">
      <w:pPr>
        <w:adjustRightInd/>
        <w:spacing w:after="120" w:line="319" w:lineRule="auto"/>
        <w:rPr>
          <w:rFonts w:asciiTheme="minorHAnsi" w:hAnsiTheme="minorHAnsi" w:cs="Arial"/>
          <w:spacing w:val="-2"/>
          <w:sz w:val="24"/>
          <w:szCs w:val="24"/>
        </w:rPr>
      </w:pPr>
    </w:p>
    <w:sectPr w:rsidR="00020BB1" w:rsidRPr="00020BB1" w:rsidSect="00A17C62">
      <w:footerReference w:type="default" r:id="rId8"/>
      <w:pgSz w:w="12240" w:h="15840"/>
      <w:pgMar w:top="576" w:right="720" w:bottom="576"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19" w:rsidRDefault="00926D19">
      <w:r>
        <w:separator/>
      </w:r>
    </w:p>
  </w:endnote>
  <w:endnote w:type="continuationSeparator" w:id="0">
    <w:p w:rsidR="00926D19" w:rsidRDefault="0092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04" w:rsidRDefault="009E3B04">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19" w:rsidRDefault="00926D19">
      <w:r>
        <w:separator/>
      </w:r>
    </w:p>
  </w:footnote>
  <w:footnote w:type="continuationSeparator" w:id="0">
    <w:p w:rsidR="00926D19" w:rsidRDefault="00926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2FE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45CF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2A6F2F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CE171E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377C3D6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3CF535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3E615346"/>
    <w:multiLevelType w:val="hybridMultilevel"/>
    <w:tmpl w:val="F670DBE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45A4785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4849499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4C895A63"/>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2" w15:restartNumberingAfterBreak="0">
    <w:nsid w:val="4CE367B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506B6C5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50756B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565824D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56FB1D01"/>
    <w:multiLevelType w:val="singleLevel"/>
    <w:tmpl w:val="1FFA43FC"/>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58667D7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6139091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A9163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6ECD097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737A560B"/>
    <w:multiLevelType w:val="singleLevel"/>
    <w:tmpl w:val="B94E6412"/>
    <w:lvl w:ilvl="0">
      <w:start w:val="1"/>
      <w:numFmt w:val="bullet"/>
      <w:lvlText w:val="n"/>
      <w:legacy w:legacy="1" w:legacySpace="0" w:legacyIndent="360"/>
      <w:lvlJc w:val="left"/>
      <w:pPr>
        <w:ind w:left="360" w:hanging="360"/>
      </w:pPr>
      <w:rPr>
        <w:rFonts w:ascii="Wingdings" w:hAnsi="Wingdings" w:hint="default"/>
        <w:sz w:val="20"/>
        <w:szCs w:val="20"/>
      </w:rPr>
    </w:lvl>
  </w:abstractNum>
  <w:num w:numId="1">
    <w:abstractNumId w:val="11"/>
  </w:num>
  <w:num w:numId="2">
    <w:abstractNumId w:val="13"/>
  </w:num>
  <w:num w:numId="3">
    <w:abstractNumId w:val="21"/>
  </w:num>
  <w:num w:numId="4">
    <w:abstractNumId w:val="4"/>
  </w:num>
  <w:num w:numId="5">
    <w:abstractNumId w:val="8"/>
  </w:num>
  <w:num w:numId="6">
    <w:abstractNumId w:val="3"/>
  </w:num>
  <w:num w:numId="7">
    <w:abstractNumId w:val="10"/>
  </w:num>
  <w:num w:numId="8">
    <w:abstractNumId w:val="17"/>
  </w:num>
  <w:num w:numId="9">
    <w:abstractNumId w:val="12"/>
  </w:num>
  <w:num w:numId="10">
    <w:abstractNumId w:val="9"/>
  </w:num>
  <w:num w:numId="11">
    <w:abstractNumId w:val="15"/>
  </w:num>
  <w:num w:numId="12">
    <w:abstractNumId w:val="5"/>
  </w:num>
  <w:num w:numId="13">
    <w:abstractNumId w:val="2"/>
  </w:num>
  <w:num w:numId="14">
    <w:abstractNumId w:val="14"/>
  </w:num>
  <w:num w:numId="15">
    <w:abstractNumId w:val="20"/>
  </w:num>
  <w:num w:numId="16">
    <w:abstractNumId w:val="6"/>
  </w:num>
  <w:num w:numId="17">
    <w:abstractNumId w:val="18"/>
  </w:num>
  <w:num w:numId="18">
    <w:abstractNumId w:val="1"/>
  </w:num>
  <w:num w:numId="19">
    <w:abstractNumId w:val="7"/>
  </w:num>
  <w:num w:numId="20">
    <w:abstractNumId w:val="0"/>
  </w:num>
  <w:num w:numId="21">
    <w:abstractNumId w:val="22"/>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1"/>
    <w:rsid w:val="00020BB1"/>
    <w:rsid w:val="00026153"/>
    <w:rsid w:val="000674F8"/>
    <w:rsid w:val="00191041"/>
    <w:rsid w:val="00196B8C"/>
    <w:rsid w:val="001C3DA5"/>
    <w:rsid w:val="002158FA"/>
    <w:rsid w:val="002A3B58"/>
    <w:rsid w:val="002F2333"/>
    <w:rsid w:val="00313BDD"/>
    <w:rsid w:val="00360A87"/>
    <w:rsid w:val="003A3AC0"/>
    <w:rsid w:val="003E573F"/>
    <w:rsid w:val="00410145"/>
    <w:rsid w:val="0041209A"/>
    <w:rsid w:val="00471974"/>
    <w:rsid w:val="004D2D7B"/>
    <w:rsid w:val="0050253D"/>
    <w:rsid w:val="00637C53"/>
    <w:rsid w:val="006464F9"/>
    <w:rsid w:val="006526CA"/>
    <w:rsid w:val="006F5E35"/>
    <w:rsid w:val="007249E7"/>
    <w:rsid w:val="00885EBE"/>
    <w:rsid w:val="0089385E"/>
    <w:rsid w:val="00926D19"/>
    <w:rsid w:val="009334E2"/>
    <w:rsid w:val="00972431"/>
    <w:rsid w:val="009E3B04"/>
    <w:rsid w:val="00A17C62"/>
    <w:rsid w:val="00A43E46"/>
    <w:rsid w:val="00B1129A"/>
    <w:rsid w:val="00C56A80"/>
    <w:rsid w:val="00CF1D63"/>
    <w:rsid w:val="00CF7B3E"/>
    <w:rsid w:val="00D21BBF"/>
    <w:rsid w:val="00D53125"/>
    <w:rsid w:val="00D80834"/>
    <w:rsid w:val="00D86496"/>
    <w:rsid w:val="00DA6DF6"/>
    <w:rsid w:val="00DD746A"/>
    <w:rsid w:val="00E74815"/>
    <w:rsid w:val="00EE5A20"/>
    <w:rsid w:val="00FD5079"/>
    <w:rsid w:val="00FE3BE6"/>
    <w:rsid w:val="00FE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378282-2FE7-44A8-9509-927B21B0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6C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5A20"/>
    <w:pPr>
      <w:tabs>
        <w:tab w:val="center" w:pos="4320"/>
        <w:tab w:val="right" w:pos="8640"/>
      </w:tabs>
    </w:pPr>
  </w:style>
  <w:style w:type="paragraph" w:styleId="Footer">
    <w:name w:val="footer"/>
    <w:basedOn w:val="Normal"/>
    <w:rsid w:val="00EE5A20"/>
    <w:pPr>
      <w:tabs>
        <w:tab w:val="center" w:pos="4320"/>
        <w:tab w:val="right" w:pos="8640"/>
      </w:tabs>
    </w:pPr>
  </w:style>
  <w:style w:type="paragraph" w:styleId="BalloonText">
    <w:name w:val="Balloon Text"/>
    <w:basedOn w:val="Normal"/>
    <w:link w:val="BalloonTextChar"/>
    <w:rsid w:val="00410145"/>
    <w:rPr>
      <w:rFonts w:ascii="Tahoma" w:hAnsi="Tahoma" w:cs="Tahoma"/>
      <w:sz w:val="16"/>
      <w:szCs w:val="16"/>
    </w:rPr>
  </w:style>
  <w:style w:type="character" w:customStyle="1" w:styleId="BalloonTextChar">
    <w:name w:val="Balloon Text Char"/>
    <w:basedOn w:val="DefaultParagraphFont"/>
    <w:link w:val="BalloonText"/>
    <w:rsid w:val="00410145"/>
    <w:rPr>
      <w:rFonts w:ascii="Tahoma" w:hAnsi="Tahoma" w:cs="Tahoma"/>
      <w:sz w:val="16"/>
      <w:szCs w:val="16"/>
    </w:rPr>
  </w:style>
  <w:style w:type="paragraph" w:styleId="ListParagraph">
    <w:name w:val="List Paragraph"/>
    <w:basedOn w:val="Normal"/>
    <w:uiPriority w:val="34"/>
    <w:qFormat/>
    <w:rsid w:val="00020BB1"/>
    <w:pPr>
      <w:ind w:left="720"/>
      <w:contextualSpacing/>
    </w:pPr>
  </w:style>
  <w:style w:type="paragraph" w:customStyle="1" w:styleId="Default">
    <w:name w:val="Default"/>
    <w:rsid w:val="00A43E46"/>
    <w:pPr>
      <w:autoSpaceDE w:val="0"/>
      <w:autoSpaceDN w:val="0"/>
      <w:adjustRightInd w:val="0"/>
    </w:pPr>
    <w:rPr>
      <w:color w:val="000000"/>
      <w:sz w:val="24"/>
      <w:szCs w:val="24"/>
    </w:rPr>
  </w:style>
  <w:style w:type="character" w:styleId="Hyperlink">
    <w:name w:val="Hyperlink"/>
    <w:uiPriority w:val="99"/>
    <w:unhideWhenUsed/>
    <w:rsid w:val="00D21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TITLE: Associate Registrar</vt:lpstr>
    </vt:vector>
  </TitlesOfParts>
  <Company>MGT of America, Inc.</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Associate Registrar</dc:title>
  <dc:creator>Allyne Miller</dc:creator>
  <cp:lastModifiedBy>Kimberly Aguilar</cp:lastModifiedBy>
  <cp:revision>5</cp:revision>
  <cp:lastPrinted>2016-09-15T20:40:00Z</cp:lastPrinted>
  <dcterms:created xsi:type="dcterms:W3CDTF">2017-11-13T16:40:00Z</dcterms:created>
  <dcterms:modified xsi:type="dcterms:W3CDTF">2017-11-17T15:33:00Z</dcterms:modified>
</cp:coreProperties>
</file>