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2A6" w:rsidRPr="000622A6" w:rsidRDefault="000622A6" w:rsidP="000622A6">
      <w:pPr>
        <w:rPr>
          <w:rFonts w:ascii="Calibri Light" w:hAnsi="Calibri Light"/>
          <w:b/>
          <w:bCs/>
        </w:rPr>
      </w:pPr>
      <w:r w:rsidRPr="000622A6">
        <w:rPr>
          <w:rFonts w:ascii="Calibri Light" w:hAnsi="Calibri Light"/>
          <w:b/>
          <w:bCs/>
        </w:rPr>
        <w:t>ECC Foundation Employee Flower / Foundation Fund Procedure</w:t>
      </w:r>
    </w:p>
    <w:p w:rsidR="000622A6" w:rsidRPr="000622A6" w:rsidRDefault="000622A6" w:rsidP="000622A6">
      <w:pPr>
        <w:rPr>
          <w:rFonts w:ascii="Calibri Light" w:hAnsi="Calibri Light"/>
        </w:rPr>
      </w:pPr>
      <w:r w:rsidRPr="000622A6">
        <w:rPr>
          <w:rFonts w:ascii="Calibri Light" w:hAnsi="Calibri Light"/>
        </w:rPr>
        <w:t xml:space="preserve">The ECC Foundation, on behalf of the College, sends flowers to a full time employee for the birth/adoption of a child, hospitalization for illness or surgery and/or for the death of an immediate family member.  If the employee requests no flowers but a donation to be made instead, the donation can only be made to an ECC Foundation Fund. </w:t>
      </w:r>
    </w:p>
    <w:p w:rsidR="000622A6" w:rsidRPr="000622A6" w:rsidRDefault="000622A6" w:rsidP="000622A6">
      <w:pPr>
        <w:rPr>
          <w:rFonts w:ascii="Calibri Light" w:hAnsi="Calibri Light"/>
        </w:rPr>
      </w:pPr>
      <w:r w:rsidRPr="000622A6">
        <w:rPr>
          <w:rFonts w:ascii="Calibri Light" w:hAnsi="Calibri Light"/>
        </w:rPr>
        <w:t>The department will be responsible for securing the employee approval and for contacting the Foundation Office with the specific details which should include:</w:t>
      </w:r>
    </w:p>
    <w:p w:rsidR="000622A6" w:rsidRPr="000622A6" w:rsidRDefault="000622A6" w:rsidP="000622A6">
      <w:pPr>
        <w:numPr>
          <w:ilvl w:val="0"/>
          <w:numId w:val="2"/>
        </w:numPr>
        <w:spacing w:after="0" w:line="240" w:lineRule="auto"/>
        <w:rPr>
          <w:rFonts w:ascii="Calibri Light" w:eastAsia="Times New Roman" w:hAnsi="Calibri Light"/>
        </w:rPr>
      </w:pPr>
      <w:r w:rsidRPr="000622A6">
        <w:rPr>
          <w:rFonts w:ascii="Calibri Light" w:eastAsia="Times New Roman" w:hAnsi="Calibri Light"/>
        </w:rPr>
        <w:t>Name of the employee/family member who is to receive the flowers</w:t>
      </w:r>
    </w:p>
    <w:p w:rsidR="000622A6" w:rsidRPr="000622A6" w:rsidRDefault="000622A6" w:rsidP="000622A6">
      <w:pPr>
        <w:numPr>
          <w:ilvl w:val="0"/>
          <w:numId w:val="2"/>
        </w:numPr>
        <w:spacing w:after="0" w:line="240" w:lineRule="auto"/>
        <w:rPr>
          <w:rFonts w:ascii="Calibri Light" w:eastAsia="Times New Roman" w:hAnsi="Calibri Light"/>
        </w:rPr>
      </w:pPr>
      <w:r w:rsidRPr="000622A6">
        <w:rPr>
          <w:rFonts w:ascii="Calibri Light" w:eastAsia="Times New Roman" w:hAnsi="Calibri Light"/>
        </w:rPr>
        <w:t>Address to send the flowers which could be home, hospital and/or funeral home along with a phone number</w:t>
      </w:r>
    </w:p>
    <w:p w:rsidR="000622A6" w:rsidRPr="000622A6" w:rsidRDefault="000622A6" w:rsidP="000622A6">
      <w:pPr>
        <w:numPr>
          <w:ilvl w:val="0"/>
          <w:numId w:val="2"/>
        </w:numPr>
        <w:spacing w:after="0" w:line="240" w:lineRule="auto"/>
        <w:rPr>
          <w:rFonts w:ascii="Calibri Light" w:eastAsia="Times New Roman" w:hAnsi="Calibri Light"/>
        </w:rPr>
      </w:pPr>
      <w:r w:rsidRPr="000622A6">
        <w:rPr>
          <w:rFonts w:ascii="Calibri Light" w:eastAsia="Times New Roman" w:hAnsi="Calibri Light"/>
        </w:rPr>
        <w:t>Reason for the flowers so that an appropriate card is sent.</w:t>
      </w:r>
    </w:p>
    <w:p w:rsidR="00553E50" w:rsidRDefault="00553E50" w:rsidP="000622A6">
      <w:pPr>
        <w:rPr>
          <w:rFonts w:ascii="Calibri Light" w:hAnsi="Calibri Light"/>
        </w:rPr>
      </w:pPr>
    </w:p>
    <w:p w:rsidR="000622A6" w:rsidRPr="000622A6" w:rsidRDefault="000622A6" w:rsidP="000622A6">
      <w:pPr>
        <w:rPr>
          <w:rFonts w:ascii="Calibri Light" w:hAnsi="Calibri Light"/>
        </w:rPr>
      </w:pPr>
      <w:bookmarkStart w:id="0" w:name="_GoBack"/>
      <w:bookmarkEnd w:id="0"/>
      <w:r w:rsidRPr="000622A6">
        <w:rPr>
          <w:rFonts w:ascii="Calibri Light" w:hAnsi="Calibri Light"/>
        </w:rPr>
        <w:t>If a department wants to send flowers to an employee for other situations not covered by the Foundation, they may do so but the College/department budgets should not fund the purchase of flowers in these situations.</w:t>
      </w:r>
    </w:p>
    <w:p w:rsidR="000622A6" w:rsidRPr="000622A6" w:rsidRDefault="000622A6" w:rsidP="000622A6">
      <w:pPr>
        <w:rPr>
          <w:rFonts w:ascii="Calibri Light" w:hAnsi="Calibri Light"/>
        </w:rPr>
      </w:pPr>
      <w:r w:rsidRPr="000622A6">
        <w:rPr>
          <w:rFonts w:ascii="Calibri Light" w:hAnsi="Calibri Light"/>
        </w:rPr>
        <w:t>NOTE:  For Donations to an ECC Foundation Fund, please talk to the Foundation about the choices available. The Foundation cannot make a donation to another organization.</w:t>
      </w:r>
    </w:p>
    <w:p w:rsidR="000622A6" w:rsidRPr="000622A6" w:rsidRDefault="000622A6" w:rsidP="000622A6">
      <w:pPr>
        <w:rPr>
          <w:rFonts w:ascii="Calibri Light" w:hAnsi="Calibri Light"/>
          <w:b/>
          <w:bCs/>
        </w:rPr>
      </w:pPr>
      <w:r w:rsidRPr="000622A6">
        <w:rPr>
          <w:rFonts w:ascii="Calibri Light" w:hAnsi="Calibri Light"/>
          <w:b/>
          <w:bCs/>
        </w:rPr>
        <w:t>Eligibility:</w:t>
      </w:r>
    </w:p>
    <w:p w:rsidR="000622A6" w:rsidRPr="000622A6" w:rsidRDefault="000622A6" w:rsidP="000622A6">
      <w:pPr>
        <w:rPr>
          <w:rFonts w:ascii="Calibri Light" w:hAnsi="Calibri Light"/>
          <w:u w:val="single"/>
        </w:rPr>
      </w:pPr>
      <w:r w:rsidRPr="000622A6">
        <w:rPr>
          <w:rFonts w:ascii="Calibri Light" w:hAnsi="Calibri Light"/>
          <w:u w:val="single"/>
        </w:rPr>
        <w:t>Birth/Adoption</w:t>
      </w:r>
    </w:p>
    <w:p w:rsidR="000622A6" w:rsidRPr="000622A6" w:rsidRDefault="000622A6" w:rsidP="000622A6">
      <w:pPr>
        <w:numPr>
          <w:ilvl w:val="0"/>
          <w:numId w:val="3"/>
        </w:numPr>
        <w:spacing w:after="0" w:line="240" w:lineRule="auto"/>
        <w:rPr>
          <w:rFonts w:ascii="Calibri Light" w:eastAsia="Times New Roman" w:hAnsi="Calibri Light"/>
        </w:rPr>
      </w:pPr>
      <w:r w:rsidRPr="000622A6">
        <w:rPr>
          <w:rFonts w:ascii="Calibri Light" w:eastAsia="Times New Roman" w:hAnsi="Calibri Light"/>
        </w:rPr>
        <w:t>Employee and/or Spouse</w:t>
      </w:r>
    </w:p>
    <w:p w:rsidR="000622A6" w:rsidRPr="000622A6" w:rsidRDefault="000622A6" w:rsidP="000622A6">
      <w:pPr>
        <w:numPr>
          <w:ilvl w:val="0"/>
          <w:numId w:val="3"/>
        </w:numPr>
        <w:spacing w:after="0" w:line="240" w:lineRule="auto"/>
        <w:rPr>
          <w:rFonts w:ascii="Calibri Light" w:eastAsia="Times New Roman" w:hAnsi="Calibri Light"/>
        </w:rPr>
      </w:pPr>
      <w:r w:rsidRPr="000622A6">
        <w:rPr>
          <w:rFonts w:ascii="Calibri Light" w:eastAsia="Times New Roman" w:hAnsi="Calibri Light"/>
        </w:rPr>
        <w:t>ECC announce is ok to use provided the employee has granted permission.</w:t>
      </w:r>
    </w:p>
    <w:p w:rsidR="000622A6" w:rsidRPr="000622A6" w:rsidRDefault="000622A6" w:rsidP="000622A6">
      <w:pPr>
        <w:rPr>
          <w:rFonts w:ascii="Calibri Light" w:hAnsi="Calibri Light"/>
          <w:u w:val="single"/>
        </w:rPr>
      </w:pPr>
    </w:p>
    <w:p w:rsidR="000622A6" w:rsidRPr="000622A6" w:rsidRDefault="000622A6" w:rsidP="000622A6">
      <w:pPr>
        <w:rPr>
          <w:rFonts w:ascii="Calibri Light" w:hAnsi="Calibri Light"/>
          <w:u w:val="single"/>
        </w:rPr>
      </w:pPr>
      <w:r w:rsidRPr="000622A6">
        <w:rPr>
          <w:rFonts w:ascii="Calibri Light" w:hAnsi="Calibri Light"/>
          <w:u w:val="single"/>
        </w:rPr>
        <w:t>Hospitalization for illness or surgery</w:t>
      </w:r>
    </w:p>
    <w:p w:rsidR="000622A6" w:rsidRPr="000622A6" w:rsidRDefault="000622A6" w:rsidP="000622A6">
      <w:pPr>
        <w:numPr>
          <w:ilvl w:val="0"/>
          <w:numId w:val="4"/>
        </w:numPr>
        <w:spacing w:after="0" w:line="240" w:lineRule="auto"/>
        <w:rPr>
          <w:rFonts w:ascii="Calibri Light" w:eastAsia="Times New Roman" w:hAnsi="Calibri Light"/>
        </w:rPr>
      </w:pPr>
      <w:r w:rsidRPr="000622A6">
        <w:rPr>
          <w:rFonts w:ascii="Calibri Light" w:eastAsia="Times New Roman" w:hAnsi="Calibri Light"/>
        </w:rPr>
        <w:t>Employee (only)</w:t>
      </w:r>
    </w:p>
    <w:p w:rsidR="000622A6" w:rsidRPr="000622A6" w:rsidRDefault="000622A6" w:rsidP="000622A6">
      <w:pPr>
        <w:numPr>
          <w:ilvl w:val="0"/>
          <w:numId w:val="4"/>
        </w:numPr>
        <w:spacing w:after="0" w:line="240" w:lineRule="auto"/>
        <w:rPr>
          <w:rFonts w:ascii="Calibri Light" w:eastAsia="Times New Roman" w:hAnsi="Calibri Light"/>
        </w:rPr>
      </w:pPr>
      <w:r w:rsidRPr="000622A6">
        <w:rPr>
          <w:rFonts w:ascii="Calibri Light" w:eastAsia="Times New Roman" w:hAnsi="Calibri Light"/>
        </w:rPr>
        <w:t>Supervisor must have approval by employee to send flowers</w:t>
      </w:r>
    </w:p>
    <w:p w:rsidR="000622A6" w:rsidRPr="000622A6" w:rsidRDefault="000622A6" w:rsidP="000622A6">
      <w:pPr>
        <w:numPr>
          <w:ilvl w:val="0"/>
          <w:numId w:val="4"/>
        </w:numPr>
        <w:spacing w:after="0" w:line="240" w:lineRule="auto"/>
        <w:rPr>
          <w:rFonts w:ascii="Calibri Light" w:eastAsia="Times New Roman" w:hAnsi="Calibri Light"/>
        </w:rPr>
      </w:pPr>
      <w:r w:rsidRPr="000622A6">
        <w:rPr>
          <w:rFonts w:ascii="Calibri Light" w:eastAsia="Times New Roman" w:hAnsi="Calibri Light"/>
        </w:rPr>
        <w:t xml:space="preserve">No ECC announce - ECC has a legal obligation to protect the privacy of the employees and comply with the Health Insurance Portability and Accountability Act of 1996 (HIPAA) in regards to disclosing Protected Health Information (PHI). </w:t>
      </w:r>
      <w:hyperlink r:id="rId5" w:history="1">
        <w:r w:rsidRPr="000622A6">
          <w:rPr>
            <w:rStyle w:val="Hyperlink"/>
            <w:rFonts w:ascii="Calibri Light" w:eastAsia="Times New Roman" w:hAnsi="Calibri Light"/>
          </w:rPr>
          <w:t>http://www.hhs.gov/ocr/privacy/</w:t>
        </w:r>
      </w:hyperlink>
    </w:p>
    <w:p w:rsidR="000622A6" w:rsidRPr="000622A6" w:rsidRDefault="000622A6" w:rsidP="000622A6">
      <w:pPr>
        <w:rPr>
          <w:rFonts w:ascii="Calibri Light" w:hAnsi="Calibri Light"/>
          <w:u w:val="single"/>
        </w:rPr>
      </w:pPr>
    </w:p>
    <w:p w:rsidR="000622A6" w:rsidRPr="000622A6" w:rsidRDefault="000622A6" w:rsidP="000622A6">
      <w:pPr>
        <w:rPr>
          <w:rFonts w:ascii="Calibri Light" w:hAnsi="Calibri Light"/>
          <w:u w:val="single"/>
        </w:rPr>
      </w:pPr>
      <w:r w:rsidRPr="000622A6">
        <w:rPr>
          <w:rFonts w:ascii="Calibri Light" w:hAnsi="Calibri Light"/>
          <w:u w:val="single"/>
        </w:rPr>
        <w:t>Death</w:t>
      </w:r>
    </w:p>
    <w:p w:rsidR="000622A6" w:rsidRPr="000622A6" w:rsidRDefault="000622A6" w:rsidP="000622A6">
      <w:pPr>
        <w:numPr>
          <w:ilvl w:val="0"/>
          <w:numId w:val="5"/>
        </w:numPr>
        <w:spacing w:after="0" w:line="240" w:lineRule="auto"/>
        <w:rPr>
          <w:rFonts w:ascii="Calibri Light" w:eastAsia="Times New Roman" w:hAnsi="Calibri Light"/>
        </w:rPr>
      </w:pPr>
      <w:r w:rsidRPr="000622A6">
        <w:rPr>
          <w:rFonts w:ascii="Calibri Light" w:eastAsia="Times New Roman" w:hAnsi="Calibri Light"/>
        </w:rPr>
        <w:t>Employee, Retiree or Employee’s Spouse, Mother (step), Father (step), Child (step), Mother in law, and/or Father in law</w:t>
      </w:r>
    </w:p>
    <w:p w:rsidR="000622A6" w:rsidRPr="000622A6" w:rsidRDefault="000622A6" w:rsidP="000622A6">
      <w:pPr>
        <w:numPr>
          <w:ilvl w:val="0"/>
          <w:numId w:val="5"/>
        </w:numPr>
        <w:spacing w:after="0" w:line="240" w:lineRule="auto"/>
        <w:rPr>
          <w:rFonts w:ascii="Calibri Light" w:eastAsia="Times New Roman" w:hAnsi="Calibri Light"/>
        </w:rPr>
      </w:pPr>
      <w:r w:rsidRPr="000622A6">
        <w:rPr>
          <w:rFonts w:ascii="Calibri Light" w:eastAsia="Times New Roman" w:hAnsi="Calibri Light"/>
        </w:rPr>
        <w:t>ECC announce is ok to use provided the employee has granted permission.</w:t>
      </w:r>
    </w:p>
    <w:p w:rsidR="000622A6" w:rsidRPr="000622A6" w:rsidRDefault="000622A6" w:rsidP="000622A6">
      <w:pPr>
        <w:rPr>
          <w:rFonts w:ascii="Calibri Light" w:hAnsi="Calibri Light"/>
        </w:rPr>
      </w:pPr>
    </w:p>
    <w:p w:rsidR="000622A6" w:rsidRPr="000622A6" w:rsidRDefault="000622A6" w:rsidP="000622A6">
      <w:pPr>
        <w:rPr>
          <w:rFonts w:ascii="Calibri Light" w:hAnsi="Calibri Light"/>
        </w:rPr>
      </w:pPr>
      <w:r w:rsidRPr="000622A6">
        <w:rPr>
          <w:rFonts w:ascii="Calibri Light" w:hAnsi="Calibri Light"/>
        </w:rPr>
        <w:t>Adopted May 2013</w:t>
      </w:r>
    </w:p>
    <w:sectPr w:rsidR="000622A6" w:rsidRPr="000622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3C65B0"/>
    <w:multiLevelType w:val="hybridMultilevel"/>
    <w:tmpl w:val="DD9E930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18300B"/>
    <w:multiLevelType w:val="hybridMultilevel"/>
    <w:tmpl w:val="8104DA3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6B26A4"/>
    <w:multiLevelType w:val="hybridMultilevel"/>
    <w:tmpl w:val="239EE30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FF784C"/>
    <w:multiLevelType w:val="hybridMultilevel"/>
    <w:tmpl w:val="8902A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3706B0"/>
    <w:multiLevelType w:val="hybridMultilevel"/>
    <w:tmpl w:val="83E2E2E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7C3"/>
    <w:rsid w:val="000622A6"/>
    <w:rsid w:val="000F1091"/>
    <w:rsid w:val="0011345A"/>
    <w:rsid w:val="003777EA"/>
    <w:rsid w:val="00553E50"/>
    <w:rsid w:val="005E0209"/>
    <w:rsid w:val="005F11FC"/>
    <w:rsid w:val="00BF588D"/>
    <w:rsid w:val="00DC37C3"/>
    <w:rsid w:val="00DD4638"/>
    <w:rsid w:val="00E3110F"/>
    <w:rsid w:val="00EE1A2B"/>
    <w:rsid w:val="00F77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5C81A42-580A-48AB-864C-8CEEAF2EF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C37C3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F77E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4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hhs.gov/ocr/privac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ECC USER</Company>
  <LinksUpToDate>false</LinksUpToDate>
  <CharactersWithSpaces>1939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ECC User</dc:creator>
  <cp:lastModifiedBy>Megan Christine Elbert</cp:lastModifiedBy>
  <cp:revision>7</cp:revision>
  <dcterms:created xsi:type="dcterms:W3CDTF">2015-05-27T19:18:00Z</dcterms:created>
  <dcterms:modified xsi:type="dcterms:W3CDTF">2015-05-27T19:20:00Z</dcterms:modified>
</cp:coreProperties>
</file>