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516984" w:rsidP="00D54AED">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D54AED" w:rsidRDefault="00D54AED" w:rsidP="00D54AED">
            <w:pPr>
              <w:widowControl/>
              <w:adjustRightInd/>
              <w:jc w:val="right"/>
              <w:rPr>
                <w:rFonts w:ascii="Arial" w:hAnsi="Arial" w:cs="Arial"/>
                <w:b/>
                <w:bCs/>
                <w:sz w:val="22"/>
                <w:szCs w:val="22"/>
              </w:rPr>
            </w:pPr>
            <w:r w:rsidRPr="00D54AED">
              <w:rPr>
                <w:rFonts w:ascii="Arial" w:hAnsi="Arial" w:cs="Arial"/>
                <w:b/>
                <w:bCs/>
                <w:sz w:val="22"/>
                <w:szCs w:val="22"/>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r>
    </w:tbl>
    <w:p w:rsidR="0068233F" w:rsidRPr="00A05575" w:rsidRDefault="0068233F" w:rsidP="00D54AED">
      <w:pPr>
        <w:widowControl/>
        <w:adjustRightInd/>
        <w:spacing w:before="72"/>
        <w:rPr>
          <w:rFonts w:asciiTheme="minorHAnsi" w:hAnsiTheme="minorHAnsi" w:cs="Arial"/>
          <w:sz w:val="22"/>
          <w:szCs w:val="22"/>
        </w:rPr>
      </w:pPr>
      <w:r w:rsidRPr="00A05575">
        <w:rPr>
          <w:rFonts w:asciiTheme="minorHAnsi" w:hAnsiTheme="minorHAnsi" w:cs="Arial"/>
          <w:b/>
          <w:bCs/>
          <w:sz w:val="22"/>
          <w:szCs w:val="22"/>
        </w:rPr>
        <w:t>JOB TITLE:</w:t>
      </w:r>
      <w:r w:rsidR="0029249B" w:rsidRPr="00A05575">
        <w:rPr>
          <w:rFonts w:asciiTheme="minorHAnsi" w:hAnsiTheme="minorHAnsi" w:cs="Arial"/>
          <w:b/>
          <w:bCs/>
          <w:sz w:val="22"/>
          <w:szCs w:val="22"/>
        </w:rPr>
        <w:t xml:space="preserve"> </w:t>
      </w:r>
      <w:r w:rsidRPr="00A05575">
        <w:rPr>
          <w:rFonts w:asciiTheme="minorHAnsi" w:hAnsiTheme="minorHAnsi" w:cs="Arial"/>
          <w:b/>
          <w:bCs/>
          <w:sz w:val="22"/>
          <w:szCs w:val="22"/>
        </w:rPr>
        <w:t xml:space="preserve"> </w:t>
      </w:r>
      <w:r w:rsidR="0080118B">
        <w:rPr>
          <w:rFonts w:asciiTheme="minorHAnsi" w:hAnsiTheme="minorHAnsi" w:cs="Arial"/>
          <w:bCs/>
          <w:sz w:val="22"/>
          <w:szCs w:val="22"/>
        </w:rPr>
        <w:t xml:space="preserve">Gallery </w:t>
      </w:r>
      <w:r w:rsidR="00CD7931">
        <w:rPr>
          <w:rFonts w:asciiTheme="minorHAnsi" w:hAnsiTheme="minorHAnsi" w:cs="Arial"/>
          <w:bCs/>
          <w:sz w:val="22"/>
          <w:szCs w:val="22"/>
        </w:rPr>
        <w:t>Coordinator</w:t>
      </w:r>
    </w:p>
    <w:p w:rsidR="0068233F" w:rsidRPr="00D8361D" w:rsidRDefault="0068233F" w:rsidP="00D54AED">
      <w:pPr>
        <w:widowControl/>
        <w:tabs>
          <w:tab w:val="left" w:pos="6858"/>
        </w:tabs>
        <w:adjustRightInd/>
        <w:spacing w:before="36"/>
        <w:rPr>
          <w:rFonts w:asciiTheme="minorHAnsi" w:hAnsiTheme="minorHAnsi" w:cs="Arial"/>
          <w:sz w:val="22"/>
          <w:szCs w:val="22"/>
        </w:rPr>
      </w:pPr>
      <w:r w:rsidRPr="00A05575">
        <w:rPr>
          <w:rFonts w:asciiTheme="minorHAnsi" w:hAnsiTheme="minorHAnsi" w:cs="Arial"/>
          <w:b/>
          <w:bCs/>
          <w:sz w:val="22"/>
          <w:szCs w:val="22"/>
        </w:rPr>
        <w:t>DEPARTMENT:</w:t>
      </w:r>
      <w:r w:rsidR="00702BB3" w:rsidRPr="00A05575">
        <w:rPr>
          <w:rFonts w:asciiTheme="minorHAnsi" w:hAnsiTheme="minorHAnsi" w:cs="Arial"/>
          <w:b/>
          <w:bCs/>
          <w:sz w:val="22"/>
          <w:szCs w:val="22"/>
        </w:rPr>
        <w:t xml:space="preserve"> </w:t>
      </w:r>
      <w:r w:rsidR="0029249B" w:rsidRPr="00A05575">
        <w:rPr>
          <w:rFonts w:asciiTheme="minorHAnsi" w:hAnsiTheme="minorHAnsi" w:cs="Arial"/>
          <w:bCs/>
          <w:sz w:val="22"/>
          <w:szCs w:val="22"/>
        </w:rPr>
        <w:t>Instruction</w:t>
      </w:r>
      <w:r w:rsidRPr="00A05575">
        <w:rPr>
          <w:rFonts w:asciiTheme="minorHAnsi" w:hAnsiTheme="minorHAnsi" w:cs="Arial"/>
          <w:sz w:val="22"/>
          <w:szCs w:val="22"/>
        </w:rPr>
        <w:tab/>
      </w:r>
      <w:r w:rsidRPr="00A05575">
        <w:rPr>
          <w:rFonts w:asciiTheme="minorHAnsi" w:hAnsiTheme="minorHAnsi" w:cs="Arial"/>
          <w:b/>
          <w:bCs/>
          <w:sz w:val="22"/>
          <w:szCs w:val="22"/>
        </w:rPr>
        <w:t xml:space="preserve">FLSA: </w:t>
      </w:r>
      <w:r w:rsidR="00702BB3" w:rsidRPr="00A05575">
        <w:rPr>
          <w:rFonts w:asciiTheme="minorHAnsi" w:hAnsiTheme="minorHAnsi" w:cs="Arial"/>
          <w:b/>
          <w:bCs/>
          <w:sz w:val="22"/>
          <w:szCs w:val="22"/>
        </w:rPr>
        <w:t xml:space="preserve"> </w:t>
      </w:r>
      <w:r w:rsidR="00D32AA6" w:rsidRPr="00D8361D">
        <w:rPr>
          <w:rFonts w:asciiTheme="minorHAnsi" w:hAnsiTheme="minorHAnsi" w:cs="Arial"/>
          <w:bCs/>
          <w:sz w:val="22"/>
          <w:szCs w:val="22"/>
        </w:rPr>
        <w:t>Exempt</w:t>
      </w:r>
    </w:p>
    <w:p w:rsidR="0068233F" w:rsidRPr="00D8361D" w:rsidRDefault="0068233F" w:rsidP="00D54AED">
      <w:pPr>
        <w:widowControl/>
        <w:tabs>
          <w:tab w:val="left" w:pos="6858"/>
        </w:tabs>
        <w:adjustRightInd/>
        <w:rPr>
          <w:rFonts w:asciiTheme="minorHAnsi" w:hAnsiTheme="minorHAnsi" w:cs="Arial"/>
          <w:bCs/>
          <w:sz w:val="22"/>
          <w:szCs w:val="22"/>
        </w:rPr>
      </w:pPr>
      <w:r w:rsidRPr="00A05575">
        <w:rPr>
          <w:rFonts w:asciiTheme="minorHAnsi" w:hAnsiTheme="minorHAnsi" w:cs="Arial"/>
          <w:b/>
          <w:bCs/>
          <w:sz w:val="22"/>
          <w:szCs w:val="22"/>
        </w:rPr>
        <w:t>LOCATION:</w:t>
      </w:r>
      <w:r w:rsidR="00702BB3" w:rsidRPr="00A05575">
        <w:rPr>
          <w:rFonts w:asciiTheme="minorHAnsi" w:hAnsiTheme="minorHAnsi" w:cs="Arial"/>
          <w:b/>
          <w:bCs/>
          <w:sz w:val="22"/>
          <w:szCs w:val="22"/>
        </w:rPr>
        <w:t xml:space="preserve"> </w:t>
      </w:r>
      <w:r w:rsidR="00702BB3" w:rsidRPr="00A05575">
        <w:rPr>
          <w:rFonts w:asciiTheme="minorHAnsi" w:hAnsiTheme="minorHAnsi" w:cs="Arial"/>
          <w:bCs/>
          <w:sz w:val="22"/>
          <w:szCs w:val="22"/>
        </w:rPr>
        <w:t>Main Campus</w:t>
      </w:r>
      <w:r w:rsidRPr="00A05575">
        <w:rPr>
          <w:rFonts w:asciiTheme="minorHAnsi" w:hAnsiTheme="minorHAnsi" w:cs="Arial"/>
          <w:sz w:val="22"/>
          <w:szCs w:val="22"/>
        </w:rPr>
        <w:tab/>
      </w:r>
      <w:r w:rsidRPr="00A05575">
        <w:rPr>
          <w:rFonts w:asciiTheme="minorHAnsi" w:hAnsiTheme="minorHAnsi" w:cs="Arial"/>
          <w:b/>
          <w:bCs/>
          <w:sz w:val="22"/>
          <w:szCs w:val="22"/>
        </w:rPr>
        <w:t>LEVEL:</w:t>
      </w:r>
      <w:r w:rsidR="005273E9" w:rsidRPr="00A05575">
        <w:rPr>
          <w:rFonts w:asciiTheme="minorHAnsi" w:hAnsiTheme="minorHAnsi" w:cs="Arial"/>
          <w:b/>
          <w:bCs/>
          <w:sz w:val="22"/>
          <w:szCs w:val="22"/>
        </w:rPr>
        <w:t xml:space="preserve"> </w:t>
      </w:r>
      <w:r w:rsidR="00D32AA6" w:rsidRPr="00D8361D">
        <w:rPr>
          <w:rFonts w:asciiTheme="minorHAnsi" w:hAnsiTheme="minorHAnsi" w:cs="Arial"/>
          <w:bCs/>
          <w:sz w:val="22"/>
          <w:szCs w:val="22"/>
        </w:rPr>
        <w:t>Faculty</w:t>
      </w:r>
    </w:p>
    <w:p w:rsidR="0068233F" w:rsidRPr="00A05575" w:rsidRDefault="0068233F" w:rsidP="00D54AED">
      <w:pPr>
        <w:widowControl/>
        <w:tabs>
          <w:tab w:val="left" w:pos="6858"/>
        </w:tabs>
        <w:adjustRightInd/>
        <w:spacing w:before="36"/>
        <w:rPr>
          <w:rFonts w:asciiTheme="minorHAnsi" w:hAnsiTheme="minorHAnsi" w:cs="Arial"/>
          <w:sz w:val="22"/>
          <w:szCs w:val="22"/>
        </w:rPr>
      </w:pPr>
      <w:r w:rsidRPr="00A05575">
        <w:rPr>
          <w:rFonts w:asciiTheme="minorHAnsi" w:hAnsiTheme="minorHAnsi" w:cs="Arial"/>
          <w:b/>
          <w:bCs/>
          <w:sz w:val="22"/>
          <w:szCs w:val="22"/>
        </w:rPr>
        <w:t>REPORTS TO:</w:t>
      </w:r>
      <w:r w:rsidR="0029249B" w:rsidRPr="00A05575">
        <w:rPr>
          <w:rFonts w:asciiTheme="minorHAnsi" w:hAnsiTheme="minorHAnsi" w:cs="Arial"/>
          <w:b/>
          <w:bCs/>
          <w:sz w:val="22"/>
          <w:szCs w:val="22"/>
        </w:rPr>
        <w:t xml:space="preserve">  </w:t>
      </w:r>
      <w:r w:rsidR="008F535E" w:rsidRPr="00A05575">
        <w:rPr>
          <w:rFonts w:asciiTheme="minorHAnsi" w:hAnsiTheme="minorHAnsi" w:cs="Arial"/>
          <w:bCs/>
          <w:sz w:val="22"/>
          <w:szCs w:val="22"/>
        </w:rPr>
        <w:t xml:space="preserve">Division Chair </w:t>
      </w:r>
      <w:r w:rsidR="0080118B">
        <w:rPr>
          <w:rFonts w:asciiTheme="minorHAnsi" w:hAnsiTheme="minorHAnsi" w:cs="Arial"/>
          <w:bCs/>
          <w:sz w:val="22"/>
          <w:szCs w:val="22"/>
        </w:rPr>
        <w:t>and/or Vice President of Instruction</w:t>
      </w:r>
      <w:r w:rsidRPr="00A05575">
        <w:rPr>
          <w:rFonts w:asciiTheme="minorHAnsi" w:hAnsiTheme="minorHAnsi" w:cs="Arial"/>
          <w:sz w:val="22"/>
          <w:szCs w:val="22"/>
        </w:rPr>
        <w:tab/>
      </w:r>
      <w:r w:rsidRPr="00A05575">
        <w:rPr>
          <w:rFonts w:asciiTheme="minorHAnsi" w:hAnsiTheme="minorHAnsi" w:cs="Arial"/>
          <w:b/>
          <w:bCs/>
          <w:sz w:val="22"/>
          <w:szCs w:val="22"/>
        </w:rPr>
        <w:t xml:space="preserve">DATE: </w:t>
      </w:r>
      <w:r w:rsidR="00A05575">
        <w:rPr>
          <w:rFonts w:asciiTheme="minorHAnsi" w:hAnsiTheme="minorHAnsi" w:cs="Arial"/>
          <w:b/>
          <w:bCs/>
          <w:sz w:val="22"/>
          <w:szCs w:val="22"/>
        </w:rPr>
        <w:t xml:space="preserve"> </w:t>
      </w:r>
      <w:r w:rsidR="00A05575" w:rsidRPr="0080118B">
        <w:rPr>
          <w:rFonts w:asciiTheme="minorHAnsi" w:hAnsiTheme="minorHAnsi" w:cs="Arial"/>
          <w:bCs/>
          <w:sz w:val="22"/>
          <w:szCs w:val="22"/>
        </w:rPr>
        <w:t>0</w:t>
      </w:r>
      <w:r w:rsidR="00D8361D" w:rsidRPr="0080118B">
        <w:rPr>
          <w:rFonts w:asciiTheme="minorHAnsi" w:hAnsiTheme="minorHAnsi" w:cs="Arial"/>
          <w:bCs/>
          <w:sz w:val="22"/>
          <w:szCs w:val="22"/>
        </w:rPr>
        <w:t>5</w:t>
      </w:r>
      <w:r w:rsidR="00A05575" w:rsidRPr="0080118B">
        <w:rPr>
          <w:rFonts w:asciiTheme="minorHAnsi" w:hAnsiTheme="minorHAnsi" w:cs="Arial"/>
          <w:bCs/>
          <w:sz w:val="22"/>
          <w:szCs w:val="22"/>
        </w:rPr>
        <w:t>/</w:t>
      </w:r>
      <w:r w:rsidR="0080118B" w:rsidRPr="0080118B">
        <w:rPr>
          <w:rFonts w:asciiTheme="minorHAnsi" w:hAnsiTheme="minorHAnsi" w:cs="Arial"/>
          <w:bCs/>
          <w:sz w:val="22"/>
          <w:szCs w:val="22"/>
        </w:rPr>
        <w:t>2</w:t>
      </w:r>
      <w:r w:rsidR="00B666F2">
        <w:rPr>
          <w:rFonts w:asciiTheme="minorHAnsi" w:hAnsiTheme="minorHAnsi" w:cs="Arial"/>
          <w:bCs/>
          <w:sz w:val="22"/>
          <w:szCs w:val="22"/>
        </w:rPr>
        <w:t>7</w:t>
      </w:r>
      <w:r w:rsidR="00A05575" w:rsidRPr="0080118B">
        <w:rPr>
          <w:rFonts w:asciiTheme="minorHAnsi" w:hAnsiTheme="minorHAnsi" w:cs="Arial"/>
          <w:bCs/>
          <w:sz w:val="22"/>
          <w:szCs w:val="22"/>
        </w:rPr>
        <w:t>/15</w:t>
      </w:r>
    </w:p>
    <w:p w:rsidR="00702BB3" w:rsidRPr="00A05575" w:rsidRDefault="00702BB3" w:rsidP="006B4C68">
      <w:pPr>
        <w:jc w:val="both"/>
        <w:rPr>
          <w:rFonts w:asciiTheme="minorHAnsi" w:hAnsiTheme="minorHAnsi" w:cs="Arial"/>
          <w:b/>
          <w:bCs/>
          <w:sz w:val="22"/>
          <w:szCs w:val="22"/>
          <w:u w:val="single"/>
        </w:rPr>
      </w:pPr>
    </w:p>
    <w:p w:rsidR="0080118B" w:rsidRDefault="0068233F" w:rsidP="0080118B">
      <w:pPr>
        <w:jc w:val="both"/>
        <w:rPr>
          <w:rFonts w:ascii="Arial" w:hAnsi="Arial" w:cs="Arial"/>
          <w:sz w:val="22"/>
          <w:szCs w:val="22"/>
        </w:rPr>
      </w:pPr>
      <w:r w:rsidRPr="00A05575">
        <w:rPr>
          <w:rFonts w:asciiTheme="minorHAnsi" w:hAnsiTheme="minorHAnsi" w:cs="Arial"/>
          <w:b/>
          <w:bCs/>
          <w:sz w:val="22"/>
          <w:szCs w:val="22"/>
        </w:rPr>
        <w:t xml:space="preserve">POSITION SUMMARY: </w:t>
      </w:r>
      <w:r w:rsidR="0080118B" w:rsidRPr="0080118B">
        <w:rPr>
          <w:rFonts w:ascii="Calibri" w:hAnsi="Calibri" w:cs="Arial"/>
          <w:sz w:val="22"/>
          <w:szCs w:val="22"/>
        </w:rPr>
        <w:t>Gallery Coordinator is an assignment made to a faculty member teaching in the art department. Coordinator is responsible for activities, shows, programming and other activities associated with the Art Gallery.</w:t>
      </w:r>
      <w:r w:rsidR="0080118B" w:rsidRPr="00BF0AE5">
        <w:rPr>
          <w:rFonts w:ascii="Arial" w:hAnsi="Arial" w:cs="Arial"/>
          <w:sz w:val="22"/>
          <w:szCs w:val="22"/>
        </w:rPr>
        <w:t xml:space="preserve"> </w:t>
      </w:r>
    </w:p>
    <w:p w:rsidR="00A05575" w:rsidRPr="00A05575" w:rsidRDefault="00A05575" w:rsidP="00A05575">
      <w:pPr>
        <w:widowControl/>
        <w:adjustRightInd/>
        <w:spacing w:before="240"/>
        <w:rPr>
          <w:rFonts w:asciiTheme="minorHAnsi" w:hAnsiTheme="minorHAnsi" w:cs="Arial"/>
          <w:b/>
          <w:bCs/>
          <w:sz w:val="22"/>
          <w:szCs w:val="22"/>
        </w:rPr>
      </w:pPr>
      <w:r w:rsidRPr="00A05575">
        <w:rPr>
          <w:rFonts w:asciiTheme="minorHAnsi" w:hAnsiTheme="minorHAnsi" w:cs="Arial"/>
          <w:b/>
          <w:bCs/>
          <w:sz w:val="22"/>
          <w:szCs w:val="22"/>
        </w:rPr>
        <w:t xml:space="preserve">EDUCATION, EXPERIENCE, and LICENSES/CERTIFICATIONS: </w:t>
      </w:r>
      <w:r w:rsidRPr="00A05575">
        <w:rPr>
          <w:rFonts w:asciiTheme="minorHAnsi" w:hAnsiTheme="minorHAnsi" w:cs="Arial"/>
          <w:sz w:val="22"/>
          <w:szCs w:val="22"/>
        </w:rPr>
        <w:t>(A comparable amount of training, education or experience may be substituted for the minimum qualifications.)</w:t>
      </w:r>
      <w:r>
        <w:rPr>
          <w:rFonts w:asciiTheme="minorHAnsi" w:hAnsiTheme="minorHAnsi" w:cs="Arial"/>
          <w:sz w:val="22"/>
          <w:szCs w:val="22"/>
        </w:rPr>
        <w:t xml:space="preserve">  </w:t>
      </w:r>
      <w:r w:rsidRPr="00A05575">
        <w:rPr>
          <w:rFonts w:asciiTheme="minorHAnsi" w:hAnsiTheme="minorHAnsi" w:cs="Arial"/>
          <w:sz w:val="22"/>
          <w:szCs w:val="22"/>
        </w:rPr>
        <w:t xml:space="preserve">Master's degree with a major in </w:t>
      </w:r>
      <w:r w:rsidR="0080118B">
        <w:rPr>
          <w:rFonts w:asciiTheme="minorHAnsi" w:hAnsiTheme="minorHAnsi" w:cs="Arial"/>
          <w:sz w:val="22"/>
          <w:szCs w:val="22"/>
        </w:rPr>
        <w:t>the related</w:t>
      </w:r>
      <w:r w:rsidRPr="00A05575">
        <w:rPr>
          <w:rFonts w:asciiTheme="minorHAnsi" w:hAnsiTheme="minorHAnsi" w:cs="Arial"/>
          <w:sz w:val="22"/>
          <w:szCs w:val="22"/>
        </w:rPr>
        <w:t xml:space="preserve"> subject field </w:t>
      </w:r>
      <w:r>
        <w:rPr>
          <w:rFonts w:asciiTheme="minorHAnsi" w:hAnsiTheme="minorHAnsi" w:cs="Arial"/>
          <w:sz w:val="22"/>
          <w:szCs w:val="22"/>
        </w:rPr>
        <w:t xml:space="preserve">with 18 graduate credit hours; </w:t>
      </w:r>
      <w:r w:rsidR="0080118B">
        <w:rPr>
          <w:rFonts w:asciiTheme="minorHAnsi" w:hAnsiTheme="minorHAnsi" w:cs="Arial"/>
          <w:sz w:val="22"/>
          <w:szCs w:val="22"/>
        </w:rPr>
        <w:t>community college teaching experience preferred.</w:t>
      </w:r>
    </w:p>
    <w:p w:rsidR="00A05575" w:rsidRDefault="00A05575" w:rsidP="00C74393">
      <w:pPr>
        <w:widowControl/>
        <w:adjustRightInd/>
        <w:rPr>
          <w:rFonts w:asciiTheme="minorHAnsi" w:hAnsiTheme="minorHAnsi" w:cs="Arial"/>
          <w:b/>
          <w:bCs/>
          <w:sz w:val="22"/>
          <w:szCs w:val="22"/>
          <w:u w:val="single"/>
        </w:rPr>
      </w:pPr>
    </w:p>
    <w:p w:rsidR="0068233F" w:rsidRDefault="0068233F" w:rsidP="00C74393">
      <w:pPr>
        <w:widowControl/>
        <w:adjustRightInd/>
        <w:rPr>
          <w:rFonts w:asciiTheme="minorHAnsi" w:hAnsiTheme="minorHAnsi" w:cs="Arial"/>
          <w:bCs/>
          <w:i/>
        </w:rPr>
      </w:pPr>
      <w:r w:rsidRPr="00A05575">
        <w:rPr>
          <w:rFonts w:asciiTheme="minorHAnsi" w:hAnsiTheme="minorHAnsi" w:cs="Arial"/>
          <w:b/>
          <w:bCs/>
          <w:sz w:val="22"/>
          <w:szCs w:val="22"/>
        </w:rPr>
        <w:t>ESSENTIAL TASKS</w:t>
      </w:r>
      <w:r w:rsidRPr="00A05575">
        <w:rPr>
          <w:rFonts w:asciiTheme="minorHAnsi" w:hAnsiTheme="minorHAnsi" w:cs="Arial"/>
          <w:b/>
          <w:bCs/>
        </w:rPr>
        <w:t>:</w:t>
      </w:r>
      <w:r w:rsidR="00A05575" w:rsidRPr="00A05575">
        <w:rPr>
          <w:rFonts w:asciiTheme="minorHAnsi" w:hAnsiTheme="minorHAnsi" w:cs="Arial"/>
          <w:bCs/>
          <w:i/>
        </w:rPr>
        <w:t xml:space="preserve"> </w:t>
      </w:r>
      <w:r w:rsidRPr="00A05575">
        <w:rPr>
          <w:rFonts w:asciiTheme="minorHAnsi" w:hAnsiTheme="minorHAnsi" w:cs="Arial"/>
          <w:bCs/>
          <w:i/>
        </w:rPr>
        <w:t xml:space="preserve"> </w:t>
      </w:r>
      <w:r w:rsidR="00AE098E" w:rsidRPr="00A05575">
        <w:rPr>
          <w:rFonts w:asciiTheme="minorHAnsi" w:hAnsiTheme="minorHAnsi" w:cs="Arial"/>
          <w:bCs/>
          <w:i/>
        </w:rPr>
        <w:t>Employee must be able to perform the following essential functions to the satisfaction of the employee’s supervisor.</w:t>
      </w:r>
    </w:p>
    <w:p w:rsidR="00A814B0" w:rsidRPr="005C6175" w:rsidRDefault="00237286" w:rsidP="005C6175">
      <w:pPr>
        <w:pStyle w:val="ListParagraph"/>
        <w:widowControl/>
        <w:numPr>
          <w:ilvl w:val="0"/>
          <w:numId w:val="37"/>
        </w:numPr>
        <w:autoSpaceDE/>
        <w:autoSpaceDN/>
        <w:adjustRightInd/>
        <w:ind w:right="540"/>
        <w:jc w:val="both"/>
        <w:rPr>
          <w:rFonts w:asciiTheme="minorHAnsi" w:hAnsiTheme="minorHAnsi" w:cs="Arial"/>
          <w:bCs/>
          <w:i/>
        </w:rPr>
      </w:pPr>
      <w:r w:rsidRPr="005C6175">
        <w:rPr>
          <w:rFonts w:asciiTheme="minorHAnsi" w:hAnsiTheme="minorHAnsi" w:cs="Arial"/>
          <w:sz w:val="22"/>
          <w:szCs w:val="22"/>
        </w:rPr>
        <w:t>Coordinate a schedule of shows and program activities to meet the needs of the students, the campus, the Foundation and the community.</w:t>
      </w:r>
      <w:r w:rsidR="00A814B0" w:rsidRPr="005C6175">
        <w:rPr>
          <w:rFonts w:asciiTheme="minorHAnsi" w:hAnsiTheme="minorHAnsi" w:cs="Arial"/>
          <w:sz w:val="22"/>
          <w:szCs w:val="22"/>
        </w:rPr>
        <w:t xml:space="preserve"> Coordinate planning activities with the </w:t>
      </w:r>
      <w:r w:rsidR="003F63CF" w:rsidRPr="005C6175">
        <w:rPr>
          <w:rFonts w:asciiTheme="minorHAnsi" w:hAnsiTheme="minorHAnsi" w:cs="Arial"/>
          <w:sz w:val="22"/>
          <w:szCs w:val="22"/>
        </w:rPr>
        <w:t xml:space="preserve">division chair, Office of Instruction and </w:t>
      </w:r>
      <w:r w:rsidR="00A814B0" w:rsidRPr="005C6175">
        <w:rPr>
          <w:rFonts w:asciiTheme="minorHAnsi" w:hAnsiTheme="minorHAnsi" w:cs="Arial"/>
          <w:sz w:val="22"/>
          <w:szCs w:val="22"/>
        </w:rPr>
        <w:t>appropriate</w:t>
      </w:r>
      <w:r w:rsidR="003F63CF" w:rsidRPr="005C6175">
        <w:rPr>
          <w:rFonts w:asciiTheme="minorHAnsi" w:hAnsiTheme="minorHAnsi" w:cs="Arial"/>
          <w:sz w:val="22"/>
          <w:szCs w:val="22"/>
        </w:rPr>
        <w:t xml:space="preserve"> </w:t>
      </w:r>
      <w:r w:rsidR="00A814B0" w:rsidRPr="005C6175">
        <w:rPr>
          <w:rFonts w:asciiTheme="minorHAnsi" w:hAnsiTheme="minorHAnsi" w:cs="Arial"/>
          <w:sz w:val="22"/>
          <w:szCs w:val="22"/>
        </w:rPr>
        <w:t xml:space="preserve">administrative offices as well as the Advisory Committee.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 xml:space="preserve">Prepare annually a schedule of shows and events; coordinate with other disciplines and the Foundation.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Exercise leadership in the area of visual arts program oversight and activities.  Have a broad understanding of the intricacies of the discipline and related activities and their relationship to the community and college at large.</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 xml:space="preserve">Conduct regular and frequent community outreach and recruitment activities.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 xml:space="preserve">Attend all art events scheduled in the Gallery. Provide support to artists showing in the gallery.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 xml:space="preserve">Organize, plan and host receptions, as scheduled. </w:t>
      </w:r>
    </w:p>
    <w:p w:rsidR="00383D6A" w:rsidRPr="00AE098E" w:rsidRDefault="00383D6A"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Calibri" w:hAnsi="Calibri"/>
          <w:sz w:val="22"/>
          <w:szCs w:val="22"/>
        </w:rPr>
        <w:t xml:space="preserve">Oversight of Show inventory and assess condition of work received for each show. Arrange and install art works for exhibition. De-install, pack, and return work to the artist.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Maintain appropriate records</w:t>
      </w:r>
      <w:r w:rsidR="003F63CF" w:rsidRPr="00AE098E">
        <w:rPr>
          <w:rFonts w:asciiTheme="minorHAnsi" w:hAnsiTheme="minorHAnsi" w:cs="Arial"/>
          <w:sz w:val="22"/>
          <w:szCs w:val="22"/>
        </w:rPr>
        <w:t xml:space="preserve"> related to materials and facilities</w:t>
      </w:r>
      <w:r w:rsidRPr="00AE098E">
        <w:rPr>
          <w:rFonts w:asciiTheme="minorHAnsi" w:hAnsiTheme="minorHAnsi" w:cs="Arial"/>
          <w:sz w:val="22"/>
          <w:szCs w:val="22"/>
        </w:rPr>
        <w:t>, manage the gallery budget expenses and submit such documents as requested.</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Oversee materials, equipment and facilities required for shows and displays; maintain inventories</w:t>
      </w:r>
      <w:r w:rsidR="00A814B0" w:rsidRPr="00AE098E">
        <w:rPr>
          <w:rFonts w:asciiTheme="minorHAnsi" w:hAnsiTheme="minorHAnsi" w:cs="Arial"/>
          <w:sz w:val="22"/>
          <w:szCs w:val="22"/>
        </w:rPr>
        <w:t xml:space="preserve"> and appropriate records</w:t>
      </w:r>
      <w:r w:rsidRPr="00AE098E">
        <w:rPr>
          <w:rFonts w:asciiTheme="minorHAnsi" w:hAnsiTheme="minorHAnsi" w:cs="Arial"/>
          <w:sz w:val="22"/>
          <w:szCs w:val="22"/>
        </w:rPr>
        <w:t>.</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Provide leadership in the creation and distribution of promotional materials for the shows in the college gallery</w:t>
      </w:r>
      <w:r w:rsidR="00A814B0" w:rsidRPr="00AE098E">
        <w:rPr>
          <w:rFonts w:asciiTheme="minorHAnsi" w:hAnsiTheme="minorHAnsi" w:cs="Arial"/>
          <w:sz w:val="22"/>
          <w:szCs w:val="22"/>
        </w:rPr>
        <w:t xml:space="preserve"> in a timely manner</w:t>
      </w:r>
      <w:r w:rsidRPr="00AE098E">
        <w:rPr>
          <w:rFonts w:asciiTheme="minorHAnsi" w:hAnsiTheme="minorHAnsi" w:cs="Arial"/>
          <w:sz w:val="22"/>
          <w:szCs w:val="22"/>
        </w:rPr>
        <w:t xml:space="preserve">.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 xml:space="preserve">Work with other fine and performing arts faculty to optimize opportunities for joint programming.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M</w:t>
      </w:r>
      <w:r w:rsidR="00842258" w:rsidRPr="00AE098E">
        <w:rPr>
          <w:rFonts w:asciiTheme="minorHAnsi" w:hAnsiTheme="minorHAnsi" w:cs="Arial"/>
          <w:sz w:val="22"/>
          <w:szCs w:val="22"/>
        </w:rPr>
        <w:t>aintain inventory and oversight of the C</w:t>
      </w:r>
      <w:r w:rsidRPr="00AE098E">
        <w:rPr>
          <w:rFonts w:asciiTheme="minorHAnsi" w:hAnsiTheme="minorHAnsi" w:cs="Arial"/>
          <w:sz w:val="22"/>
          <w:szCs w:val="22"/>
        </w:rPr>
        <w:t xml:space="preserve">ollege’s </w:t>
      </w:r>
      <w:r w:rsidR="00842258" w:rsidRPr="00AE098E">
        <w:rPr>
          <w:rFonts w:asciiTheme="minorHAnsi" w:hAnsiTheme="minorHAnsi" w:cs="Arial"/>
          <w:sz w:val="22"/>
          <w:szCs w:val="22"/>
        </w:rPr>
        <w:t xml:space="preserve">art </w:t>
      </w:r>
      <w:r w:rsidRPr="00AE098E">
        <w:rPr>
          <w:rFonts w:asciiTheme="minorHAnsi" w:hAnsiTheme="minorHAnsi" w:cs="Arial"/>
          <w:sz w:val="22"/>
          <w:szCs w:val="22"/>
        </w:rPr>
        <w:t>collection.</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 xml:space="preserve">Responsible for gallery budget planning and approval related to shows and other events.   </w:t>
      </w:r>
    </w:p>
    <w:p w:rsidR="00842258" w:rsidRPr="00AE098E" w:rsidRDefault="00842258" w:rsidP="00AE098E">
      <w:pPr>
        <w:pStyle w:val="ListParagraph"/>
        <w:widowControl/>
        <w:numPr>
          <w:ilvl w:val="0"/>
          <w:numId w:val="37"/>
        </w:numPr>
        <w:autoSpaceDE/>
        <w:autoSpaceDN/>
        <w:adjustRightInd/>
        <w:ind w:right="540"/>
        <w:jc w:val="both"/>
        <w:rPr>
          <w:rFonts w:asciiTheme="minorHAnsi" w:hAnsiTheme="minorHAnsi" w:cs="Arial"/>
          <w:bCs/>
          <w:i/>
        </w:rPr>
      </w:pPr>
      <w:r w:rsidRPr="00AE098E">
        <w:rPr>
          <w:rFonts w:asciiTheme="minorHAnsi" w:hAnsiTheme="minorHAnsi" w:cs="Arial"/>
          <w:sz w:val="22"/>
          <w:szCs w:val="22"/>
        </w:rPr>
        <w:t>Responsible</w:t>
      </w:r>
      <w:r w:rsidR="00383D6A" w:rsidRPr="00AE098E">
        <w:rPr>
          <w:rFonts w:asciiTheme="minorHAnsi" w:hAnsiTheme="minorHAnsi" w:cs="Arial"/>
          <w:sz w:val="22"/>
          <w:szCs w:val="22"/>
        </w:rPr>
        <w:t xml:space="preserve">, along with the program faculty in music and theater, </w:t>
      </w:r>
      <w:r w:rsidRPr="00AE098E">
        <w:rPr>
          <w:rFonts w:asciiTheme="minorHAnsi" w:hAnsiTheme="minorHAnsi" w:cs="Arial"/>
          <w:sz w:val="22"/>
          <w:szCs w:val="22"/>
        </w:rPr>
        <w:t>for the oversight of the Advisory Committee meetings, membership and recommendations. Conduct regular</w:t>
      </w:r>
      <w:r w:rsidR="00237286" w:rsidRPr="00AE098E">
        <w:rPr>
          <w:rFonts w:asciiTheme="minorHAnsi" w:hAnsiTheme="minorHAnsi" w:cs="Arial"/>
          <w:sz w:val="22"/>
          <w:szCs w:val="22"/>
        </w:rPr>
        <w:t xml:space="preserve"> meet</w:t>
      </w:r>
      <w:r w:rsidRPr="00AE098E">
        <w:rPr>
          <w:rFonts w:asciiTheme="minorHAnsi" w:hAnsiTheme="minorHAnsi" w:cs="Arial"/>
          <w:sz w:val="22"/>
          <w:szCs w:val="22"/>
        </w:rPr>
        <w:t xml:space="preserve">ings with a  minimum of </w:t>
      </w:r>
      <w:r w:rsidR="00237286" w:rsidRPr="00AE098E">
        <w:rPr>
          <w:rFonts w:asciiTheme="minorHAnsi" w:hAnsiTheme="minorHAnsi" w:cs="Arial"/>
          <w:sz w:val="22"/>
          <w:szCs w:val="22"/>
        </w:rPr>
        <w:t xml:space="preserve">twice annually with the Advisory Committee.  </w:t>
      </w:r>
      <w:r w:rsidRPr="00AE098E">
        <w:rPr>
          <w:rFonts w:asciiTheme="minorHAnsi" w:hAnsiTheme="minorHAnsi" w:cs="Arial"/>
          <w:sz w:val="22"/>
          <w:szCs w:val="22"/>
        </w:rPr>
        <w:t>Establish and maintain membership guidelines for the Committee</w:t>
      </w:r>
      <w:r w:rsidR="00383D6A" w:rsidRPr="00AE098E">
        <w:rPr>
          <w:rFonts w:asciiTheme="minorHAnsi" w:hAnsiTheme="minorHAnsi" w:cs="Arial"/>
          <w:sz w:val="22"/>
          <w:szCs w:val="22"/>
        </w:rPr>
        <w:t xml:space="preserve"> and r</w:t>
      </w:r>
      <w:r w:rsidR="00237286" w:rsidRPr="00AE098E">
        <w:rPr>
          <w:rFonts w:asciiTheme="minorHAnsi" w:hAnsiTheme="minorHAnsi" w:cs="Arial"/>
          <w:sz w:val="22"/>
          <w:szCs w:val="22"/>
        </w:rPr>
        <w:t xml:space="preserve">eview Committee membership regularly. </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bCs/>
          <w:i/>
        </w:rPr>
      </w:pPr>
      <w:r w:rsidRPr="00AE098E">
        <w:rPr>
          <w:rFonts w:asciiTheme="minorHAnsi" w:hAnsiTheme="minorHAnsi" w:cs="Arial"/>
          <w:sz w:val="22"/>
          <w:szCs w:val="22"/>
        </w:rPr>
        <w:t>Participate in the instructional and institutional planning and budget process.</w:t>
      </w:r>
    </w:p>
    <w:p w:rsidR="00237286" w:rsidRPr="00AE098E" w:rsidRDefault="00237286" w:rsidP="00AE098E">
      <w:pPr>
        <w:pStyle w:val="ListParagraph"/>
        <w:widowControl/>
        <w:numPr>
          <w:ilvl w:val="0"/>
          <w:numId w:val="37"/>
        </w:numPr>
        <w:autoSpaceDE/>
        <w:autoSpaceDN/>
        <w:adjustRightInd/>
        <w:ind w:right="540"/>
        <w:jc w:val="both"/>
        <w:rPr>
          <w:rFonts w:asciiTheme="minorHAnsi" w:hAnsiTheme="minorHAnsi" w:cs="Arial"/>
          <w:sz w:val="22"/>
          <w:szCs w:val="22"/>
        </w:rPr>
      </w:pPr>
      <w:r w:rsidRPr="00AE098E">
        <w:rPr>
          <w:rFonts w:asciiTheme="minorHAnsi" w:hAnsiTheme="minorHAnsi" w:cs="Arial"/>
          <w:sz w:val="22"/>
          <w:szCs w:val="22"/>
        </w:rPr>
        <w:t xml:space="preserve">Assist the Office of Instruction in conducting periodic review of shows and other events; assess shows and other events for future programming. </w:t>
      </w:r>
    </w:p>
    <w:p w:rsidR="00EE4AE9" w:rsidRPr="00AE098E" w:rsidRDefault="00EE4AE9" w:rsidP="00AE098E">
      <w:pPr>
        <w:pStyle w:val="ListParagraph"/>
        <w:widowControl/>
        <w:numPr>
          <w:ilvl w:val="0"/>
          <w:numId w:val="37"/>
        </w:numPr>
        <w:autoSpaceDE/>
        <w:autoSpaceDN/>
        <w:adjustRightInd/>
        <w:jc w:val="both"/>
        <w:rPr>
          <w:rFonts w:ascii="Calibri" w:hAnsi="Calibri" w:cs="Calibri"/>
          <w:sz w:val="22"/>
          <w:szCs w:val="22"/>
        </w:rPr>
      </w:pPr>
      <w:r w:rsidRPr="00AE098E">
        <w:rPr>
          <w:rFonts w:ascii="Calibri" w:hAnsi="Calibri" w:cs="Calibri"/>
          <w:sz w:val="22"/>
          <w:szCs w:val="22"/>
        </w:rPr>
        <w:t>Communicate effectively in a professional, tactful and courteous manner with students, employees, faculty, and the general public.</w:t>
      </w:r>
    </w:p>
    <w:p w:rsidR="00EE4AE9" w:rsidRPr="00AE098E" w:rsidRDefault="00EE4AE9" w:rsidP="00AE098E">
      <w:pPr>
        <w:pStyle w:val="ListParagraph"/>
        <w:widowControl/>
        <w:numPr>
          <w:ilvl w:val="0"/>
          <w:numId w:val="37"/>
        </w:numPr>
        <w:suppressAutoHyphens/>
        <w:adjustRightInd/>
        <w:jc w:val="both"/>
        <w:rPr>
          <w:rFonts w:asciiTheme="minorHAnsi" w:hAnsiTheme="minorHAnsi" w:cs="Arial"/>
          <w:i/>
          <w:sz w:val="22"/>
          <w:szCs w:val="22"/>
        </w:rPr>
      </w:pPr>
      <w:r w:rsidRPr="00AE098E">
        <w:rPr>
          <w:rFonts w:asciiTheme="minorHAnsi" w:hAnsiTheme="minorHAnsi" w:cs="Arial"/>
          <w:bCs/>
          <w:sz w:val="22"/>
          <w:szCs w:val="22"/>
        </w:rPr>
        <w:t>Ensure that all activities are conducted within the established guidelines of the Family Educational Rights and Privacy Act (FERPA).</w:t>
      </w:r>
    </w:p>
    <w:p w:rsidR="00EE4AE9" w:rsidRPr="00AE098E" w:rsidRDefault="00EE4AE9" w:rsidP="00AE098E">
      <w:pPr>
        <w:pStyle w:val="ListParagraph"/>
        <w:widowControl/>
        <w:numPr>
          <w:ilvl w:val="0"/>
          <w:numId w:val="37"/>
        </w:numPr>
        <w:suppressAutoHyphens/>
        <w:adjustRightInd/>
        <w:jc w:val="both"/>
        <w:rPr>
          <w:rFonts w:asciiTheme="minorHAnsi" w:hAnsiTheme="minorHAnsi" w:cstheme="minorHAnsi"/>
          <w:sz w:val="22"/>
          <w:szCs w:val="22"/>
        </w:rPr>
      </w:pPr>
      <w:r w:rsidRPr="00AE098E">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rsidR="00A05575" w:rsidRDefault="00A05575" w:rsidP="00A05575">
      <w:pPr>
        <w:widowControl/>
        <w:adjustRightInd/>
        <w:spacing w:before="240"/>
        <w:rPr>
          <w:rFonts w:ascii="Calibri" w:hAnsi="Calibri"/>
          <w:sz w:val="22"/>
        </w:rPr>
      </w:pPr>
      <w:r w:rsidRPr="00454F43">
        <w:rPr>
          <w:rFonts w:ascii="Calibri" w:hAnsi="Calibri" w:cs="Calibri"/>
          <w:b/>
          <w:bCs/>
          <w:sz w:val="22"/>
          <w:szCs w:val="22"/>
        </w:rPr>
        <w:lastRenderedPageBreak/>
        <w:t xml:space="preserve">KNOWLEDGE, SKILLS AND ABILITIES:  </w:t>
      </w:r>
      <w:r w:rsidRPr="00454F43">
        <w:rPr>
          <w:rFonts w:ascii="Calibri" w:hAnsi="Calibri" w:cs="Calibri"/>
          <w:sz w:val="22"/>
          <w:szCs w:val="22"/>
        </w:rPr>
        <w:t xml:space="preserve">Knowledge of college and department policies, procedures, and practices </w:t>
      </w:r>
      <w:r w:rsidRPr="00454F43">
        <w:rPr>
          <w:rFonts w:asciiTheme="minorHAnsi" w:hAnsiTheme="minorHAnsi" w:cs="Arial"/>
          <w:sz w:val="22"/>
          <w:szCs w:val="22"/>
        </w:rPr>
        <w:t>with the ability to answer work related questions;</w:t>
      </w:r>
      <w:r w:rsidRPr="00454F43">
        <w:rPr>
          <w:rFonts w:ascii="Calibri" w:hAnsi="Calibri" w:cs="Calibri"/>
          <w:sz w:val="22"/>
          <w:szCs w:val="22"/>
        </w:rPr>
        <w:t xml:space="preserve"> knowledge of the Family Educational Rights and Privacy Act (FERPA), Title VII, Title IX, ADA and other applicable laws pertaining to employment and education</w:t>
      </w:r>
      <w:r>
        <w:rPr>
          <w:rFonts w:ascii="Calibri" w:hAnsi="Calibri" w:cs="Calibri"/>
          <w:sz w:val="22"/>
          <w:szCs w:val="22"/>
        </w:rPr>
        <w:t xml:space="preserve">; </w:t>
      </w:r>
      <w:r w:rsidRPr="00454F43">
        <w:rPr>
          <w:rFonts w:ascii="Calibri" w:hAnsi="Calibri"/>
          <w:sz w:val="22"/>
        </w:rPr>
        <w:t xml:space="preserve">ability to plan, organize and implement assigned responsibilities and to work well under pressure to meet deadlines; excellent organizational, analytical and planning skills; </w:t>
      </w:r>
      <w:r>
        <w:rPr>
          <w:rFonts w:asciiTheme="minorHAnsi" w:hAnsiTheme="minorHAnsi" w:cs="Arial"/>
          <w:sz w:val="22"/>
          <w:szCs w:val="22"/>
        </w:rPr>
        <w:t>s</w:t>
      </w:r>
      <w:r w:rsidRPr="00A05575">
        <w:rPr>
          <w:rFonts w:asciiTheme="minorHAnsi" w:hAnsiTheme="minorHAnsi" w:cs="Arial"/>
          <w:sz w:val="22"/>
          <w:szCs w:val="22"/>
        </w:rPr>
        <w:t>trong interpersonal skills, including ability to relate to a variety of people in different age groups</w:t>
      </w:r>
      <w:r>
        <w:rPr>
          <w:rFonts w:asciiTheme="minorHAnsi" w:hAnsiTheme="minorHAnsi" w:cs="Arial"/>
          <w:sz w:val="22"/>
          <w:szCs w:val="22"/>
        </w:rPr>
        <w:t>;</w:t>
      </w:r>
      <w:r w:rsidRPr="00454F43">
        <w:rPr>
          <w:rFonts w:ascii="Calibri" w:hAnsi="Calibri"/>
          <w:sz w:val="22"/>
        </w:rPr>
        <w:t xml:space="preserve"> ability </w:t>
      </w:r>
      <w:r>
        <w:rPr>
          <w:rFonts w:ascii="Calibri" w:hAnsi="Calibri"/>
          <w:sz w:val="22"/>
        </w:rPr>
        <w:t>to participate as a team member;</w:t>
      </w:r>
      <w:r w:rsidRPr="00454F43">
        <w:rPr>
          <w:rFonts w:ascii="Calibri" w:hAnsi="Calibri"/>
          <w:sz w:val="22"/>
        </w:rPr>
        <w:t xml:space="preserve"> ability to understand and interpret rules and regulations, and ability to adjust to change; ability to handle confidential material judiciously; </w:t>
      </w:r>
      <w:r w:rsidRPr="00705C33">
        <w:rPr>
          <w:rFonts w:asciiTheme="minorHAnsi" w:hAnsiTheme="minorHAnsi" w:cstheme="minorHAnsi"/>
          <w:sz w:val="22"/>
          <w:szCs w:val="22"/>
        </w:rPr>
        <w:t>ability to manage multiple projects;</w:t>
      </w:r>
      <w:r>
        <w:rPr>
          <w:rFonts w:asciiTheme="minorHAnsi" w:hAnsiTheme="minorHAnsi" w:cstheme="minorHAnsi"/>
          <w:sz w:val="22"/>
          <w:szCs w:val="22"/>
        </w:rPr>
        <w:t xml:space="preserve"> </w:t>
      </w:r>
      <w:r w:rsidRPr="0011103F">
        <w:rPr>
          <w:rFonts w:ascii="Calibri" w:hAnsi="Calibri" w:cs="Calibri"/>
          <w:sz w:val="22"/>
          <w:szCs w:val="22"/>
        </w:rPr>
        <w:t>ability to perform all essential functions using safe work methods and following safety regulations relating to job</w:t>
      </w:r>
      <w:r w:rsidRPr="00454F43">
        <w:rPr>
          <w:rFonts w:ascii="Calibri" w:hAnsi="Calibri"/>
          <w:sz w:val="22"/>
        </w:rPr>
        <w:t>.</w:t>
      </w:r>
    </w:p>
    <w:p w:rsidR="003D1E78" w:rsidRDefault="003D1E78" w:rsidP="001622C4">
      <w:pPr>
        <w:widowControl/>
        <w:suppressAutoHyphens/>
        <w:autoSpaceDE/>
        <w:autoSpaceDN/>
        <w:adjustRightInd/>
        <w:jc w:val="both"/>
        <w:outlineLvl w:val="0"/>
        <w:rPr>
          <w:rFonts w:ascii="Calibri" w:eastAsia="Arial Unicode MS" w:hAnsi="Calibri" w:cs="Calibri"/>
          <w:b/>
          <w:bCs/>
          <w:sz w:val="22"/>
          <w:szCs w:val="22"/>
          <w:u w:color="000000"/>
        </w:rPr>
      </w:pPr>
    </w:p>
    <w:p w:rsidR="001622C4" w:rsidRPr="007359A4" w:rsidRDefault="00A05575" w:rsidP="001622C4">
      <w:pPr>
        <w:widowControl/>
        <w:suppressAutoHyphens/>
        <w:autoSpaceDE/>
        <w:autoSpaceDN/>
        <w:adjustRightInd/>
        <w:jc w:val="both"/>
        <w:outlineLvl w:val="0"/>
        <w:rPr>
          <w:rFonts w:ascii="Arial" w:eastAsia="Arial Unicode MS" w:hAnsi="Arial"/>
          <w:color w:val="FF0000"/>
          <w:u w:color="000000"/>
        </w:rPr>
      </w:pPr>
      <w:r w:rsidRPr="004F7413">
        <w:rPr>
          <w:rFonts w:ascii="Calibri" w:eastAsia="Arial Unicode MS" w:hAnsi="Calibri" w:cs="Calibri"/>
          <w:b/>
          <w:bCs/>
          <w:sz w:val="22"/>
          <w:szCs w:val="22"/>
          <w:u w:color="000000"/>
        </w:rPr>
        <w:t>LEADERSHIP and COMMUNICATION SKILLS:</w:t>
      </w:r>
      <w:r w:rsidRPr="004F7413">
        <w:rPr>
          <w:rFonts w:ascii="Calibri" w:eastAsia="Arial Unicode MS" w:hAnsi="Calibri" w:cs="Calibri"/>
          <w:bCs/>
          <w:sz w:val="22"/>
          <w:szCs w:val="22"/>
          <w:u w:color="000000"/>
        </w:rPr>
        <w:t xml:space="preserve">  </w:t>
      </w:r>
      <w:r w:rsidRPr="00454F43">
        <w:rPr>
          <w:rFonts w:asciiTheme="minorHAnsi" w:hAnsiTheme="minorHAnsi" w:cs="Arial"/>
          <w:spacing w:val="-2"/>
          <w:sz w:val="22"/>
          <w:szCs w:val="22"/>
        </w:rPr>
        <w:t xml:space="preserve">Ability to respond meaningfully to the needs of individuals with </w:t>
      </w:r>
      <w:r w:rsidRPr="00454F43">
        <w:rPr>
          <w:rFonts w:asciiTheme="minorHAnsi" w:hAnsiTheme="minorHAnsi" w:cs="Arial"/>
          <w:sz w:val="22"/>
          <w:szCs w:val="22"/>
        </w:rPr>
        <w:t xml:space="preserve">respect and sensitivity; </w:t>
      </w:r>
      <w:r w:rsidR="001622C4">
        <w:rPr>
          <w:rFonts w:ascii="Calibri" w:eastAsia="Arial Unicode MS" w:hAnsi="Calibri" w:cs="Calibri"/>
          <w:sz w:val="22"/>
          <w:szCs w:val="22"/>
          <w:u w:color="000000"/>
        </w:rPr>
        <w:t>e</w:t>
      </w:r>
      <w:r w:rsidR="001622C4" w:rsidRPr="00217B6C">
        <w:rPr>
          <w:rFonts w:asciiTheme="minorHAnsi" w:eastAsia="Calibri" w:hAnsiTheme="minorHAnsi" w:cstheme="minorHAnsi"/>
          <w:sz w:val="22"/>
          <w:szCs w:val="22"/>
        </w:rPr>
        <w:t xml:space="preserve">xcellent customer service skills; </w:t>
      </w:r>
      <w:r w:rsidR="001622C4" w:rsidRPr="004F7413">
        <w:rPr>
          <w:rFonts w:ascii="Calibri" w:eastAsia="Arial Unicode MS" w:hAnsi="Calibri" w:cs="Calibri"/>
          <w:sz w:val="22"/>
          <w:szCs w:val="22"/>
          <w:u w:color="000000"/>
        </w:rPr>
        <w:t>a</w:t>
      </w:r>
      <w:r w:rsidR="001622C4" w:rsidRPr="004F7413">
        <w:rPr>
          <w:rFonts w:ascii="Calibri" w:eastAsia="Calibri" w:hAnsi="Calibri" w:cs="Calibri"/>
          <w:sz w:val="22"/>
          <w:szCs w:val="22"/>
          <w:u w:color="000000"/>
        </w:rPr>
        <w:t>bility to communicate effec</w:t>
      </w:r>
      <w:r w:rsidR="001622C4" w:rsidRPr="00454F43">
        <w:rPr>
          <w:rFonts w:ascii="Calibri" w:eastAsia="Calibri" w:hAnsi="Calibri" w:cs="Calibri"/>
          <w:sz w:val="22"/>
          <w:szCs w:val="22"/>
          <w:u w:color="000000"/>
        </w:rPr>
        <w:t xml:space="preserve">tively with a diverse workforce, </w:t>
      </w:r>
      <w:r w:rsidR="001622C4" w:rsidRPr="004F7413">
        <w:rPr>
          <w:rFonts w:ascii="Calibri" w:eastAsia="Calibri" w:hAnsi="Calibri" w:cs="Calibri"/>
          <w:sz w:val="22"/>
          <w:szCs w:val="22"/>
          <w:u w:color="000000"/>
        </w:rPr>
        <w:t>student population</w:t>
      </w:r>
      <w:r w:rsidR="001622C4" w:rsidRPr="00454F43">
        <w:rPr>
          <w:rFonts w:ascii="Calibri" w:eastAsia="Calibri" w:hAnsi="Calibri" w:cs="Calibri"/>
          <w:sz w:val="22"/>
          <w:szCs w:val="22"/>
          <w:u w:color="000000"/>
        </w:rPr>
        <w:t xml:space="preserve"> and individuals with disabilities</w:t>
      </w:r>
      <w:r w:rsidR="001622C4" w:rsidRPr="004F7413">
        <w:rPr>
          <w:rFonts w:ascii="Calibri" w:eastAsia="Calibri" w:hAnsi="Calibri" w:cs="Calibri"/>
          <w:sz w:val="22"/>
          <w:szCs w:val="22"/>
          <w:u w:color="000000"/>
        </w:rPr>
        <w:t>;</w:t>
      </w:r>
      <w:r w:rsidR="001622C4">
        <w:rPr>
          <w:rFonts w:ascii="Calibri" w:eastAsia="Calibri" w:hAnsi="Calibri" w:cs="Calibri"/>
          <w:sz w:val="22"/>
          <w:szCs w:val="22"/>
          <w:u w:color="000000"/>
        </w:rPr>
        <w:t xml:space="preserve"> </w:t>
      </w:r>
      <w:r w:rsidRPr="004F7413">
        <w:rPr>
          <w:rFonts w:ascii="Calibri" w:eastAsia="Arial Unicode MS" w:hAnsi="Calibri" w:cs="Calibri"/>
          <w:sz w:val="22"/>
          <w:szCs w:val="22"/>
          <w:u w:color="000000"/>
        </w:rPr>
        <w:t xml:space="preserve">ability to exchange ideas, </w:t>
      </w:r>
      <w:r w:rsidR="001622C4">
        <w:rPr>
          <w:rFonts w:ascii="Calibri" w:eastAsia="Arial Unicode MS" w:hAnsi="Calibri" w:cs="Calibri"/>
          <w:sz w:val="22"/>
          <w:szCs w:val="22"/>
          <w:u w:color="000000"/>
        </w:rPr>
        <w:t xml:space="preserve">facts, </w:t>
      </w:r>
      <w:r w:rsidRPr="004F7413">
        <w:rPr>
          <w:rFonts w:ascii="Calibri" w:eastAsia="Arial Unicode MS" w:hAnsi="Calibri" w:cs="Calibri"/>
          <w:sz w:val="22"/>
          <w:szCs w:val="22"/>
          <w:u w:color="000000"/>
        </w:rPr>
        <w:t xml:space="preserve">information, and opinions </w:t>
      </w:r>
      <w:r w:rsidR="001622C4">
        <w:rPr>
          <w:rFonts w:ascii="Calibri" w:eastAsia="Arial Unicode MS" w:hAnsi="Calibri" w:cs="Calibri"/>
          <w:sz w:val="22"/>
          <w:szCs w:val="22"/>
          <w:u w:color="000000"/>
        </w:rPr>
        <w:t xml:space="preserve">effectively and accurately </w:t>
      </w:r>
      <w:r w:rsidRPr="004F7413">
        <w:rPr>
          <w:rFonts w:ascii="Calibri" w:eastAsia="Arial Unicode MS" w:hAnsi="Calibri" w:cs="Calibri"/>
          <w:sz w:val="22"/>
          <w:szCs w:val="22"/>
          <w:u w:color="000000"/>
        </w:rPr>
        <w:t xml:space="preserve">with others; </w:t>
      </w:r>
      <w:r w:rsidRPr="00454F43">
        <w:rPr>
          <w:rFonts w:ascii="Calibri" w:eastAsia="Arial Unicode MS" w:hAnsi="Calibri" w:cs="Calibri"/>
          <w:sz w:val="22"/>
          <w:szCs w:val="22"/>
          <w:u w:color="000000"/>
        </w:rPr>
        <w:t xml:space="preserve">ability to </w:t>
      </w:r>
      <w:r w:rsidRPr="00454F43">
        <w:rPr>
          <w:rFonts w:asciiTheme="minorHAnsi" w:hAnsiTheme="minorHAnsi" w:cs="Arial"/>
          <w:sz w:val="22"/>
          <w:szCs w:val="22"/>
        </w:rPr>
        <w:t xml:space="preserve">give instructions or assignments </w:t>
      </w:r>
      <w:r w:rsidR="001622C4">
        <w:rPr>
          <w:rFonts w:asciiTheme="minorHAnsi" w:hAnsiTheme="minorHAnsi" w:cs="Arial"/>
          <w:sz w:val="22"/>
          <w:szCs w:val="22"/>
        </w:rPr>
        <w:t xml:space="preserve">to </w:t>
      </w:r>
      <w:r w:rsidRPr="00454F43">
        <w:rPr>
          <w:rFonts w:asciiTheme="minorHAnsi" w:hAnsiTheme="minorHAnsi" w:cs="Arial"/>
          <w:sz w:val="22"/>
          <w:szCs w:val="22"/>
        </w:rPr>
        <w:t>others;</w:t>
      </w:r>
      <w:r w:rsidRPr="00454F43">
        <w:rPr>
          <w:rFonts w:ascii="Calibri" w:eastAsia="Arial Unicode MS" w:hAnsi="Calibri" w:cs="Calibri"/>
          <w:sz w:val="22"/>
          <w:szCs w:val="22"/>
          <w:u w:color="000000"/>
        </w:rPr>
        <w:t xml:space="preserve"> </w:t>
      </w:r>
      <w:r w:rsidRPr="004F7413">
        <w:rPr>
          <w:rFonts w:ascii="Calibri" w:eastAsia="Arial Unicode MS" w:hAnsi="Calibri" w:cs="Calibri"/>
          <w:sz w:val="22"/>
          <w:szCs w:val="22"/>
          <w:u w:color="000000"/>
        </w:rPr>
        <w:t xml:space="preserve">arrive at decisions, develop conclusions, or develop solutions; </w:t>
      </w:r>
      <w:r w:rsidRPr="004F7413">
        <w:rPr>
          <w:rFonts w:ascii="Calibri" w:eastAsia="Calibri" w:hAnsi="Calibri" w:cs="Calibri"/>
          <w:sz w:val="22"/>
          <w:szCs w:val="22"/>
          <w:u w:color="000000"/>
        </w:rPr>
        <w:t xml:space="preserve">ability to prioritize and delegate projects; </w:t>
      </w:r>
      <w:r w:rsidRPr="004F7413">
        <w:rPr>
          <w:rFonts w:ascii="Calibri" w:eastAsia="Arial Unicode MS" w:hAnsi="Calibri" w:cs="Calibri"/>
          <w:sz w:val="22"/>
          <w:szCs w:val="22"/>
          <w:u w:color="000000"/>
        </w:rPr>
        <w:t xml:space="preserve">ability to meet timelines and follow-through; </w:t>
      </w:r>
      <w:r w:rsidRPr="004F7413">
        <w:rPr>
          <w:rFonts w:ascii="Calibri" w:eastAsia="Calibri" w:hAnsi="Calibri" w:cs="Calibri"/>
          <w:sz w:val="22"/>
          <w:szCs w:val="22"/>
          <w:u w:color="000000"/>
        </w:rPr>
        <w:t xml:space="preserve">ability to present materials effectively to individual students or groups; </w:t>
      </w:r>
      <w:r w:rsidRPr="004F7413">
        <w:rPr>
          <w:rFonts w:ascii="Calibri" w:eastAsia="Arial Unicode MS" w:hAnsi="Calibri" w:cs="Calibri"/>
          <w:bCs/>
          <w:sz w:val="22"/>
          <w:szCs w:val="22"/>
          <w:u w:color="000000"/>
        </w:rPr>
        <w:t xml:space="preserve">ability to manage interpersonal conflict situations requiring tact, diplomacy and discretion; </w:t>
      </w:r>
      <w:r w:rsidRPr="004F7413">
        <w:rPr>
          <w:rFonts w:ascii="Calibri" w:eastAsia="Arial Unicode MS" w:hAnsi="Calibri" w:cs="Calibri"/>
          <w:spacing w:val="-4"/>
          <w:sz w:val="22"/>
          <w:szCs w:val="22"/>
          <w:u w:color="000000"/>
        </w:rPr>
        <w:t>d</w:t>
      </w:r>
      <w:r w:rsidRPr="004F7413">
        <w:rPr>
          <w:rFonts w:ascii="Calibri" w:eastAsia="Arial Unicode MS" w:hAnsi="Calibri" w:cs="Calibri"/>
          <w:sz w:val="22"/>
          <w:szCs w:val="22"/>
          <w:u w:color="000000"/>
        </w:rPr>
        <w:t xml:space="preserve">emonstrate ethical conduct and professionalism; ability to </w:t>
      </w:r>
      <w:r w:rsidRPr="004F7413">
        <w:rPr>
          <w:rFonts w:ascii="Calibri" w:eastAsia="Arial Unicode MS" w:hAnsi="Calibri"/>
          <w:sz w:val="22"/>
          <w:u w:color="000000"/>
        </w:rPr>
        <w:t xml:space="preserve">direct, manage or lead others; </w:t>
      </w:r>
      <w:r w:rsidRPr="00454F43">
        <w:rPr>
          <w:rFonts w:ascii="Calibri" w:eastAsia="Arial Unicode MS" w:hAnsi="Calibri"/>
          <w:sz w:val="22"/>
          <w:u w:color="000000"/>
        </w:rPr>
        <w:t>e</w:t>
      </w:r>
      <w:r w:rsidRPr="004F7413">
        <w:rPr>
          <w:rFonts w:ascii="Calibri" w:eastAsia="Arial Unicode MS" w:hAnsi="Calibri"/>
          <w:sz w:val="22"/>
          <w:u w:color="000000"/>
        </w:rPr>
        <w:t xml:space="preserve">stablish and maintain effective </w:t>
      </w:r>
      <w:r w:rsidR="00A44E41">
        <w:rPr>
          <w:rFonts w:ascii="Calibri" w:eastAsia="Arial Unicode MS" w:hAnsi="Calibri"/>
          <w:sz w:val="22"/>
          <w:u w:color="000000"/>
        </w:rPr>
        <w:t xml:space="preserve">and collaborative </w:t>
      </w:r>
      <w:r w:rsidRPr="004F7413">
        <w:rPr>
          <w:rFonts w:ascii="Calibri" w:eastAsia="Arial Unicode MS" w:hAnsi="Calibri"/>
          <w:sz w:val="22"/>
          <w:u w:color="000000"/>
        </w:rPr>
        <w:t xml:space="preserve">working relationships with faculty, staff, other departments, students, and the public; </w:t>
      </w:r>
      <w:r w:rsidRPr="00454F43">
        <w:rPr>
          <w:rFonts w:asciiTheme="minorHAnsi" w:hAnsiTheme="minorHAnsi" w:cs="Arial"/>
          <w:spacing w:val="-2"/>
          <w:sz w:val="22"/>
          <w:szCs w:val="22"/>
        </w:rPr>
        <w:t xml:space="preserve">may develop and administer operational </w:t>
      </w:r>
      <w:r w:rsidRPr="00454F43">
        <w:rPr>
          <w:rFonts w:asciiTheme="minorHAnsi" w:hAnsiTheme="minorHAnsi" w:cs="Arial"/>
          <w:sz w:val="22"/>
          <w:szCs w:val="22"/>
        </w:rPr>
        <w:t>programs</w:t>
      </w:r>
      <w:r>
        <w:rPr>
          <w:rFonts w:asciiTheme="minorHAnsi" w:hAnsiTheme="minorHAnsi" w:cs="Arial"/>
          <w:sz w:val="22"/>
          <w:szCs w:val="22"/>
        </w:rPr>
        <w:t xml:space="preserve"> and </w:t>
      </w:r>
      <w:r w:rsidRPr="00454F43">
        <w:rPr>
          <w:rFonts w:ascii="Calibri" w:eastAsia="Arial Unicode MS" w:hAnsi="Calibri" w:cs="Calibri"/>
          <w:sz w:val="22"/>
          <w:szCs w:val="22"/>
          <w:u w:color="000000"/>
        </w:rPr>
        <w:t xml:space="preserve"> </w:t>
      </w:r>
      <w:r w:rsidRPr="004F7413">
        <w:rPr>
          <w:rFonts w:ascii="Calibri" w:eastAsia="Arial Unicode MS" w:hAnsi="Calibri" w:cs="Calibri"/>
          <w:sz w:val="22"/>
          <w:szCs w:val="22"/>
          <w:u w:color="000000"/>
        </w:rPr>
        <w:t>responsible for sh</w:t>
      </w:r>
      <w:r w:rsidR="001622C4">
        <w:rPr>
          <w:rFonts w:ascii="Calibri" w:eastAsia="Arial Unicode MS" w:hAnsi="Calibri" w:cs="Calibri"/>
          <w:sz w:val="22"/>
          <w:szCs w:val="22"/>
          <w:u w:color="000000"/>
        </w:rPr>
        <w:t xml:space="preserve">ort-term and long-term planning; </w:t>
      </w:r>
      <w:r w:rsidR="001622C4" w:rsidRPr="00217B6C">
        <w:rPr>
          <w:rFonts w:asciiTheme="minorHAnsi" w:eastAsia="Calibri" w:hAnsiTheme="minorHAnsi" w:cstheme="minorHAnsi"/>
          <w:sz w:val="22"/>
          <w:szCs w:val="22"/>
        </w:rPr>
        <w:t>c</w:t>
      </w:r>
      <w:r w:rsidR="001622C4" w:rsidRPr="00217B6C">
        <w:rPr>
          <w:rFonts w:asciiTheme="minorHAnsi" w:hAnsiTheme="minorHAnsi" w:cstheme="minorHAnsi"/>
          <w:sz w:val="22"/>
          <w:szCs w:val="22"/>
        </w:rPr>
        <w:t>omply and enforce policie</w:t>
      </w:r>
      <w:r w:rsidR="000F0B21">
        <w:rPr>
          <w:rFonts w:asciiTheme="minorHAnsi" w:hAnsiTheme="minorHAnsi" w:cstheme="minorHAnsi"/>
          <w:sz w:val="22"/>
          <w:szCs w:val="22"/>
        </w:rPr>
        <w:t>s, procedures, and instructions.</w:t>
      </w:r>
    </w:p>
    <w:p w:rsidR="00A05575" w:rsidRPr="00454F43" w:rsidRDefault="00A05575" w:rsidP="00A05575">
      <w:pPr>
        <w:widowControl/>
        <w:suppressAutoHyphens/>
        <w:adjustRightInd/>
        <w:jc w:val="both"/>
        <w:rPr>
          <w:rFonts w:asciiTheme="minorHAnsi" w:hAnsiTheme="minorHAnsi" w:cs="Arial"/>
          <w:sz w:val="22"/>
          <w:szCs w:val="22"/>
        </w:rPr>
      </w:pPr>
    </w:p>
    <w:p w:rsidR="00A05575" w:rsidRPr="00454F43" w:rsidRDefault="00A05575" w:rsidP="00A05575">
      <w:pPr>
        <w:widowControl/>
        <w:suppressAutoHyphens/>
        <w:adjustRightInd/>
        <w:jc w:val="both"/>
        <w:rPr>
          <w:rFonts w:ascii="Arial" w:hAnsi="Arial Unicode MS"/>
          <w:sz w:val="22"/>
        </w:rPr>
      </w:pPr>
      <w:r w:rsidRPr="00454F43">
        <w:rPr>
          <w:rFonts w:ascii="Calibri" w:hAnsi="Calibri" w:cs="Calibri"/>
          <w:b/>
          <w:bCs/>
          <w:sz w:val="22"/>
          <w:szCs w:val="22"/>
        </w:rPr>
        <w:t xml:space="preserve">DECISION-MAKING and ANALYTICAL SKILLS: </w:t>
      </w:r>
      <w:r w:rsidRPr="00454F43">
        <w:rPr>
          <w:rFonts w:ascii="Calibri" w:hAnsi="Calibri" w:cs="Calibri"/>
          <w:bCs/>
          <w:sz w:val="22"/>
          <w:szCs w:val="22"/>
        </w:rPr>
        <w:t>A</w:t>
      </w:r>
      <w:r w:rsidRPr="00454F43">
        <w:rPr>
          <w:rFonts w:ascii="Calibri" w:hAnsi="Calibri" w:cs="Calibri"/>
          <w:sz w:val="22"/>
          <w:szCs w:val="22"/>
        </w:rPr>
        <w:t>bility to make administrative and procedural decisions;</w:t>
      </w:r>
      <w:r w:rsidR="00A44E41" w:rsidRPr="00A44E41">
        <w:rPr>
          <w:rFonts w:asciiTheme="minorHAnsi" w:hAnsiTheme="minorHAnsi" w:cstheme="minorHAnsi"/>
          <w:sz w:val="22"/>
          <w:szCs w:val="22"/>
        </w:rPr>
        <w:t xml:space="preserve"> </w:t>
      </w:r>
      <w:r w:rsidR="00A44E41" w:rsidRPr="00705C33">
        <w:rPr>
          <w:rFonts w:asciiTheme="minorHAnsi" w:hAnsiTheme="minorHAnsi" w:cstheme="minorHAnsi"/>
          <w:sz w:val="22"/>
          <w:szCs w:val="22"/>
        </w:rPr>
        <w:t>ability to use independent judgment and discretion;</w:t>
      </w:r>
      <w:r w:rsidRPr="00454F43">
        <w:rPr>
          <w:rFonts w:ascii="Calibri" w:hAnsi="Calibri" w:cs="Calibri"/>
          <w:bCs/>
          <w:sz w:val="22"/>
          <w:szCs w:val="22"/>
        </w:rPr>
        <w:t xml:space="preserve"> ability to i</w:t>
      </w:r>
      <w:r w:rsidRPr="00454F43">
        <w:rPr>
          <w:rFonts w:ascii="Calibri" w:hAnsi="Calibri" w:cs="Calibri"/>
          <w:sz w:val="22"/>
          <w:szCs w:val="22"/>
        </w:rPr>
        <w:t>nterpret policy and establish methods and procedures; a</w:t>
      </w:r>
      <w:r w:rsidRPr="00454F43">
        <w:rPr>
          <w:rFonts w:asciiTheme="minorHAnsi" w:hAnsiTheme="minorHAnsi" w:cs="Arial"/>
          <w:spacing w:val="-2"/>
          <w:sz w:val="22"/>
          <w:szCs w:val="22"/>
        </w:rPr>
        <w:t xml:space="preserve">bility to analyze situations </w:t>
      </w:r>
      <w:r w:rsidRPr="00454F43">
        <w:rPr>
          <w:rFonts w:asciiTheme="minorHAnsi" w:hAnsiTheme="minorHAnsi" w:cs="Arial"/>
          <w:sz w:val="22"/>
          <w:szCs w:val="22"/>
        </w:rPr>
        <w:t xml:space="preserve">accurately and effectively problem solve; ability to mediate conflict </w:t>
      </w:r>
      <w:r w:rsidRPr="00454F43">
        <w:rPr>
          <w:rFonts w:asciiTheme="minorHAnsi" w:hAnsiTheme="minorHAnsi" w:cs="Arial"/>
          <w:spacing w:val="-2"/>
          <w:sz w:val="22"/>
          <w:szCs w:val="22"/>
        </w:rPr>
        <w:t>and resolve effectively</w:t>
      </w:r>
      <w:r w:rsidRPr="00454F43">
        <w:rPr>
          <w:rFonts w:ascii="Calibri" w:hAnsi="Calibri"/>
          <w:sz w:val="22"/>
        </w:rPr>
        <w:t xml:space="preserve">; ability to determine work procedures, assign duties, promote efficiency; </w:t>
      </w:r>
      <w:r w:rsidR="003D1E78">
        <w:rPr>
          <w:rFonts w:ascii="Calibri" w:hAnsi="Calibri"/>
          <w:sz w:val="22"/>
        </w:rPr>
        <w:t xml:space="preserve">develop and maintain budget; </w:t>
      </w:r>
      <w:r w:rsidRPr="00454F43">
        <w:rPr>
          <w:rFonts w:ascii="Calibri" w:hAnsi="Calibri"/>
          <w:sz w:val="22"/>
        </w:rPr>
        <w:t>collaborate with relevant leadership regarding strategic planning, marketing, and process improvements.</w:t>
      </w:r>
      <w:r w:rsidRPr="00454F43">
        <w:rPr>
          <w:rFonts w:ascii="Arial" w:hAnsi="Arial Unicode MS"/>
          <w:sz w:val="22"/>
        </w:rPr>
        <w:t xml:space="preserve"> </w:t>
      </w:r>
    </w:p>
    <w:p w:rsidR="00A05575" w:rsidRPr="00454F43" w:rsidRDefault="00A05575" w:rsidP="00A05575">
      <w:pPr>
        <w:suppressAutoHyphens/>
        <w:spacing w:before="240"/>
        <w:jc w:val="both"/>
        <w:rPr>
          <w:rFonts w:ascii="Calibri" w:hAnsi="Calibri" w:cs="Calibri"/>
          <w:i/>
          <w:sz w:val="22"/>
          <w:szCs w:val="22"/>
        </w:rPr>
      </w:pPr>
      <w:r w:rsidRPr="00454F43">
        <w:rPr>
          <w:rFonts w:ascii="Calibri" w:hAnsi="Calibri" w:cs="Calibri"/>
          <w:b/>
          <w:sz w:val="22"/>
          <w:szCs w:val="22"/>
        </w:rPr>
        <w:t xml:space="preserve">EQUIPMENT AND SOFTWARE:  </w:t>
      </w:r>
      <w:r w:rsidRPr="00454F43">
        <w:rPr>
          <w:rFonts w:ascii="Calibri" w:hAnsi="Calibri" w:cs="Calibri"/>
          <w:sz w:val="22"/>
          <w:szCs w:val="22"/>
        </w:rPr>
        <w:t>Utilize</w:t>
      </w:r>
      <w:r w:rsidRPr="00454F43">
        <w:rPr>
          <w:rFonts w:ascii="Calibri" w:hAnsi="Calibri" w:cs="Calibri"/>
          <w:b/>
          <w:sz w:val="22"/>
          <w:szCs w:val="22"/>
        </w:rPr>
        <w:t xml:space="preserve"> </w:t>
      </w:r>
      <w:r w:rsidRPr="00454F43">
        <w:rPr>
          <w:rFonts w:ascii="Calibri" w:hAnsi="Calibri" w:cs="Calibri"/>
          <w:sz w:val="22"/>
          <w:szCs w:val="22"/>
        </w:rPr>
        <w:t xml:space="preserve">current College and/or department information technology equipment, software and programs; standard office equipment and department specific equipment. </w:t>
      </w:r>
    </w:p>
    <w:p w:rsidR="00A05575" w:rsidRPr="002264CB" w:rsidRDefault="00A05575" w:rsidP="00A05575">
      <w:pPr>
        <w:spacing w:before="240"/>
        <w:jc w:val="both"/>
        <w:rPr>
          <w:rFonts w:ascii="Calibri" w:hAnsi="Calibri" w:cs="Calibri"/>
          <w:sz w:val="22"/>
          <w:szCs w:val="22"/>
        </w:rPr>
      </w:pPr>
      <w:r w:rsidRPr="002264CB">
        <w:rPr>
          <w:rFonts w:ascii="Calibri" w:hAnsi="Calibri" w:cs="Calibri"/>
          <w:b/>
          <w:bCs/>
          <w:sz w:val="22"/>
          <w:szCs w:val="22"/>
        </w:rPr>
        <w:t xml:space="preserve">PHYSICAL DEMANDS AND WORKING ENVIRONMENT: </w:t>
      </w:r>
      <w:r w:rsidRPr="002264CB">
        <w:rPr>
          <w:rFonts w:ascii="Calibri" w:hAnsi="Calibri" w:cs="Calibri"/>
          <w:i/>
          <w:iCs/>
          <w:sz w:val="22"/>
          <w:szCs w:val="22"/>
        </w:rPr>
        <w:t xml:space="preserve">The conditions herein are representative of those that must be met by an employee to successfully perform the essential functions of this job. </w:t>
      </w:r>
    </w:p>
    <w:p w:rsidR="00A05575" w:rsidRPr="002264CB" w:rsidRDefault="00A05575" w:rsidP="00A05575">
      <w:pPr>
        <w:numPr>
          <w:ilvl w:val="0"/>
          <w:numId w:val="31"/>
        </w:numPr>
        <w:spacing w:before="120" w:after="120"/>
        <w:contextualSpacing/>
        <w:jc w:val="both"/>
        <w:rPr>
          <w:rFonts w:ascii="Calibri" w:hAnsi="Calibri" w:cs="Calibri"/>
          <w:sz w:val="22"/>
          <w:szCs w:val="22"/>
        </w:rPr>
      </w:pPr>
      <w:r w:rsidRPr="002264CB">
        <w:rPr>
          <w:rFonts w:ascii="Calibri" w:hAnsi="Calibri" w:cs="Calibri"/>
          <w:b/>
          <w:bCs/>
          <w:sz w:val="22"/>
          <w:szCs w:val="22"/>
        </w:rPr>
        <w:t xml:space="preserve">Environment: </w:t>
      </w:r>
      <w:r w:rsidRPr="002264CB">
        <w:rPr>
          <w:rFonts w:ascii="Calibri" w:hAnsi="Calibri" w:cs="Calibri"/>
          <w:sz w:val="22"/>
          <w:szCs w:val="22"/>
        </w:rPr>
        <w:t xml:space="preserve">Work is performed primarily in a standard </w:t>
      </w:r>
      <w:r w:rsidR="003D1E78">
        <w:rPr>
          <w:rFonts w:ascii="Calibri" w:hAnsi="Calibri" w:cs="Calibri"/>
          <w:sz w:val="22"/>
          <w:szCs w:val="22"/>
        </w:rPr>
        <w:t>Gallery and Office</w:t>
      </w:r>
      <w:r w:rsidRPr="002264CB">
        <w:rPr>
          <w:rFonts w:ascii="Calibri" w:hAnsi="Calibri" w:cs="Calibri"/>
          <w:sz w:val="22"/>
          <w:szCs w:val="22"/>
        </w:rPr>
        <w:t xml:space="preserve"> setting with frequent interruptions and distractions; will require flexible schedule to work evenings and/or weekends; </w:t>
      </w:r>
      <w:r w:rsidR="003D1E78">
        <w:rPr>
          <w:rFonts w:ascii="Calibri" w:hAnsi="Calibri"/>
          <w:sz w:val="22"/>
        </w:rPr>
        <w:t>a</w:t>
      </w:r>
      <w:r w:rsidRPr="002264CB">
        <w:rPr>
          <w:rFonts w:ascii="Calibri" w:hAnsi="Calibri"/>
          <w:sz w:val="22"/>
        </w:rPr>
        <w:t>vailable to travel to participate in meetings, conferences, and other activities related to the position duties.</w:t>
      </w:r>
    </w:p>
    <w:p w:rsidR="00A05575" w:rsidRPr="002264CB" w:rsidRDefault="00A05575" w:rsidP="00A05575">
      <w:pPr>
        <w:numPr>
          <w:ilvl w:val="0"/>
          <w:numId w:val="31"/>
        </w:numPr>
        <w:spacing w:before="120" w:after="120"/>
        <w:contextualSpacing/>
        <w:jc w:val="both"/>
        <w:rPr>
          <w:rFonts w:ascii="Calibri" w:hAnsi="Calibri" w:cs="Calibri"/>
          <w:strike/>
          <w:sz w:val="22"/>
          <w:szCs w:val="22"/>
        </w:rPr>
      </w:pPr>
      <w:r w:rsidRPr="002264CB">
        <w:rPr>
          <w:rFonts w:ascii="Calibri" w:hAnsi="Calibri" w:cs="Calibri"/>
          <w:b/>
          <w:bCs/>
          <w:sz w:val="22"/>
          <w:szCs w:val="22"/>
        </w:rPr>
        <w:t xml:space="preserve">Physical: </w:t>
      </w:r>
      <w:r w:rsidRPr="002264CB">
        <w:rPr>
          <w:rFonts w:ascii="Calibri" w:hAnsi="Calibri" w:cs="Calibri"/>
          <w:sz w:val="22"/>
          <w:szCs w:val="22"/>
        </w:rPr>
        <w:t xml:space="preserve">Primary functions require sufficient physical ability and mobility to work in </w:t>
      </w:r>
      <w:r w:rsidR="003D1E78">
        <w:rPr>
          <w:rFonts w:ascii="Calibri" w:hAnsi="Calibri" w:cs="Calibri"/>
          <w:sz w:val="22"/>
          <w:szCs w:val="22"/>
        </w:rPr>
        <w:t>a Gallery</w:t>
      </w:r>
      <w:r w:rsidRPr="002264CB">
        <w:rPr>
          <w:rFonts w:ascii="Calibri" w:hAnsi="Calibri" w:cs="Calibri"/>
          <w:sz w:val="22"/>
          <w:szCs w:val="22"/>
        </w:rPr>
        <w:t xml:space="preserve"> setting; to stand or sit for prolonged periods of time; to </w:t>
      </w:r>
      <w:r w:rsidR="003D1E78">
        <w:rPr>
          <w:rFonts w:ascii="Calibri" w:hAnsi="Calibri" w:cs="Calibri"/>
          <w:sz w:val="22"/>
          <w:szCs w:val="22"/>
        </w:rPr>
        <w:t xml:space="preserve">regularly </w:t>
      </w:r>
      <w:r w:rsidRPr="002264CB">
        <w:rPr>
          <w:rFonts w:ascii="Calibri" w:hAnsi="Calibri" w:cs="Calibri"/>
          <w:sz w:val="22"/>
          <w:szCs w:val="22"/>
        </w:rPr>
        <w:t xml:space="preserve">stoop, bend, kneel, reach; to lift, carry, push, and/or pull light to moderate amounts of weight; </w:t>
      </w:r>
    </w:p>
    <w:p w:rsidR="005273E9" w:rsidRPr="00A05575" w:rsidRDefault="0068233F" w:rsidP="00A05575">
      <w:pPr>
        <w:widowControl/>
        <w:adjustRightInd/>
        <w:spacing w:before="360"/>
        <w:rPr>
          <w:rFonts w:asciiTheme="minorHAnsi" w:hAnsiTheme="minorHAnsi" w:cs="Arial"/>
          <w:sz w:val="22"/>
          <w:szCs w:val="22"/>
        </w:rPr>
      </w:pPr>
      <w:r w:rsidRPr="00A05575">
        <w:rPr>
          <w:rFonts w:asciiTheme="minorHAnsi" w:hAnsiTheme="minorHAnsi" w:cs="Arial"/>
          <w:b/>
          <w:bCs/>
          <w:sz w:val="22"/>
          <w:szCs w:val="22"/>
        </w:rPr>
        <w:t xml:space="preserve">POSITIONS SUPERVISED: </w:t>
      </w:r>
      <w:r w:rsidR="00A05575">
        <w:rPr>
          <w:rFonts w:asciiTheme="minorHAnsi" w:hAnsiTheme="minorHAnsi" w:cs="Arial"/>
          <w:b/>
          <w:bCs/>
          <w:sz w:val="22"/>
          <w:szCs w:val="22"/>
        </w:rPr>
        <w:t xml:space="preserve"> </w:t>
      </w:r>
      <w:r w:rsidR="00DD4CC1" w:rsidRPr="00A05575">
        <w:rPr>
          <w:rFonts w:asciiTheme="minorHAnsi" w:hAnsiTheme="minorHAnsi" w:cs="Arial"/>
          <w:sz w:val="22"/>
          <w:szCs w:val="22"/>
        </w:rPr>
        <w:t>None</w:t>
      </w:r>
    </w:p>
    <w:p w:rsidR="005C1210" w:rsidRDefault="005C1210" w:rsidP="001622C4">
      <w:pPr>
        <w:widowControl/>
        <w:tabs>
          <w:tab w:val="left" w:pos="-1440"/>
        </w:tabs>
        <w:autoSpaceDE/>
        <w:autoSpaceDN/>
        <w:adjustRightInd/>
        <w:spacing w:after="120"/>
        <w:ind w:right="623"/>
        <w:jc w:val="both"/>
        <w:rPr>
          <w:rFonts w:asciiTheme="minorHAnsi" w:hAnsiTheme="minorHAnsi" w:cs="Arial"/>
          <w:b/>
          <w:bCs/>
          <w:sz w:val="22"/>
          <w:szCs w:val="22"/>
        </w:rPr>
      </w:pPr>
    </w:p>
    <w:p w:rsidR="001622C4" w:rsidRPr="00A814B0" w:rsidRDefault="00A3131B" w:rsidP="001622C4">
      <w:pPr>
        <w:widowControl/>
        <w:tabs>
          <w:tab w:val="left" w:pos="-1440"/>
        </w:tabs>
        <w:autoSpaceDE/>
        <w:autoSpaceDN/>
        <w:adjustRightInd/>
        <w:spacing w:after="120"/>
        <w:ind w:right="623"/>
        <w:jc w:val="both"/>
        <w:rPr>
          <w:rFonts w:asciiTheme="minorHAnsi" w:hAnsiTheme="minorHAnsi" w:cstheme="minorHAnsi"/>
          <w:sz w:val="22"/>
          <w:szCs w:val="22"/>
        </w:rPr>
      </w:pPr>
      <w:r>
        <w:rPr>
          <w:rFonts w:asciiTheme="minorHAnsi" w:hAnsiTheme="minorHAnsi" w:cs="Arial"/>
          <w:b/>
          <w:bCs/>
          <w:sz w:val="22"/>
          <w:szCs w:val="22"/>
        </w:rPr>
        <w:t>SIGNATURES</w:t>
      </w:r>
      <w:r w:rsidR="001622C4">
        <w:rPr>
          <w:rFonts w:asciiTheme="minorHAnsi" w:hAnsiTheme="minorHAnsi" w:cs="Arial"/>
          <w:b/>
          <w:bCs/>
          <w:sz w:val="22"/>
          <w:szCs w:val="22"/>
        </w:rPr>
        <w:t xml:space="preserve">: </w:t>
      </w:r>
      <w:r w:rsidR="001622C4" w:rsidRPr="00A814B0">
        <w:rPr>
          <w:rFonts w:asciiTheme="minorHAnsi" w:hAnsiTheme="minorHAnsi" w:cstheme="minorHAnsi"/>
          <w:sz w:val="22"/>
          <w:szCs w:val="22"/>
        </w:rPr>
        <w:t>I have read and reviewed the above job description with my immediate supervisor.  I acknowledge that this job description indicates the general nature and level of work to be performed and that I am responsible for performing these duties. I acknowledge that the duties and job description are subject to change.</w:t>
      </w:r>
    </w:p>
    <w:p w:rsidR="00A05575" w:rsidRDefault="00A05575" w:rsidP="00D47C18">
      <w:pPr>
        <w:widowControl/>
        <w:tabs>
          <w:tab w:val="left" w:pos="4950"/>
          <w:tab w:val="right" w:pos="7068"/>
        </w:tabs>
        <w:adjustRightInd/>
        <w:rPr>
          <w:rFonts w:asciiTheme="minorHAnsi" w:hAnsiTheme="minorHAnsi" w:cs="Arial"/>
          <w:sz w:val="22"/>
          <w:szCs w:val="22"/>
        </w:rPr>
      </w:pPr>
      <w:r w:rsidRPr="00A05575">
        <w:rPr>
          <w:rFonts w:asciiTheme="minorHAnsi" w:hAnsiTheme="minorHAnsi" w:cs="Arial"/>
          <w:noProof/>
          <w:sz w:val="22"/>
          <w:szCs w:val="22"/>
        </w:rPr>
        <mc:AlternateContent>
          <mc:Choice Requires="wps">
            <w:drawing>
              <wp:anchor distT="0" distB="0" distL="0" distR="0" simplePos="0" relativeHeight="251659264" behindDoc="1" locked="0" layoutInCell="0" allowOverlap="1" wp14:anchorId="58A512C8" wp14:editId="4FCE796B">
                <wp:simplePos x="0" y="0"/>
                <wp:positionH relativeFrom="margin">
                  <wp:align>left</wp:align>
                </wp:positionH>
                <wp:positionV relativeFrom="paragraph">
                  <wp:posOffset>168910</wp:posOffset>
                </wp:positionV>
                <wp:extent cx="2377440" cy="9144"/>
                <wp:effectExtent l="0" t="0" r="22860" b="29210"/>
                <wp:wrapTight wrapText="bothSides">
                  <wp:wrapPolygon edited="0">
                    <wp:start x="0" y="0"/>
                    <wp:lineTo x="0" y="46286"/>
                    <wp:lineTo x="21635" y="46286"/>
                    <wp:lineTo x="21635"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7440" cy="9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1003" id="Straight Connector 5" o:spid="_x0000_s1026" style="position:absolute;flip:y;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3pt" to="18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rgJwIAAEMEAAAOAAAAZHJzL2Uyb0RvYy54bWysU02P2yAQvVfqf0DcE9tZ52OtdVaVnfSy&#10;7UbKtncCOEbFgIDEiar+9w7ESXfbS1XVBzzAzJs3M4+Hx1Mn0ZFbJ7QqcTZOMeKKaibUvsRfXtaj&#10;BUbOE8WI1IqX+Mwdfly+f/fQm4JPdKsl4xYBiHJFb0rcem+KJHG05R1xY224gstG24542Np9wizp&#10;Ab2TySRNZ0mvLTNWU+4cnNaXS7yM+E3DqX9uGsc9kiUGbj6uNq67sCbLB1LsLTGtoAMN8g8sOiIU&#10;JL1B1cQTdLDiD6hOUKudbvyY6i7RTSMojzVANVn6WzXblhgea4HmOHNrk/t/sPTzcWORYCWeYqRI&#10;ByPaekvEvvWo0kpBA7VF09Cn3rgC3Cu1saFSelJb86TpN4eUrlqi9jzyfTkbAMlCRPImJGycgWy7&#10;/pNm4EMOXsemnRrboUYK8zUEBnBoDDrFKZ1vU+InjygcTu7m8zyHYVK4u8/yPKYiRUAJscY6/5Hr&#10;DgWjxFKo0ENSkOOT84HVL5dwrPRaSBl1IBXqSzy7m6YxwGkpWLgMbs7ud5W06EiCkuI35H3jZvVB&#10;sQjWcsJWg+2JkBcbkksV8KAaoDNYF6l8v0/vV4vVIh/lk9lqlKd1PfqwrvLRbJ3Np/VdXVV19iNQ&#10;y/KiFYxxFdhdZZvlfyeL4QFdBHcT7q0NyVv02C8ge/1H0nGwYZYXVew0O2/sdeCg1Og8vKrwFF7v&#10;wX799pc/AQAA//8DAFBLAwQUAAYACAAAACEA4txSm94AAAAGAQAADwAAAGRycy9kb3ducmV2Lnht&#10;bEyPQUvDQBCF74L/YRnBm92YhjTEbEppFUSQ0lbwus2OSWx2NmQ3bfz3jid7nPce731TLCfbiTMO&#10;vnWk4HEWgUCqnGmpVvBxeHnIQPigyejOESr4QQ/L8vam0LlxF9rheR9qwSXkc62gCaHPpfRVg1b7&#10;meuR2Ptyg9WBz6GWZtAXLredjKMolVa3xAuN7nHdYHXaj1bBNq7n/bM5nJL3t+p1kU2b1ef4rdT9&#10;3bR6AhFwCv9h+MNndCiZ6ehGMl50CviRoCBOUxDszhdJAuLIQhaBLAt5jV/+AgAA//8DAFBLAQIt&#10;ABQABgAIAAAAIQC2gziS/gAAAOEBAAATAAAAAAAAAAAAAAAAAAAAAABbQ29udGVudF9UeXBlc10u&#10;eG1sUEsBAi0AFAAGAAgAAAAhADj9If/WAAAAlAEAAAsAAAAAAAAAAAAAAAAALwEAAF9yZWxzLy5y&#10;ZWxzUEsBAi0AFAAGAAgAAAAhAFUA+uAnAgAAQwQAAA4AAAAAAAAAAAAAAAAALgIAAGRycy9lMm9E&#10;b2MueG1sUEsBAi0AFAAGAAgAAAAhAOLcUpveAAAABgEAAA8AAAAAAAAAAAAAAAAAgQQAAGRycy9k&#10;b3ducmV2LnhtbFBLBQYAAAAABAAEAPMAAACMBQAAAAA=&#10;" o:allowincell="f" strokeweight=".5pt">
                <w10:wrap type="tight" anchorx="margin"/>
              </v:line>
            </w:pict>
          </mc:Fallback>
        </mc:AlternateContent>
      </w:r>
    </w:p>
    <w:p w:rsidR="00A05575" w:rsidRDefault="00A05575" w:rsidP="00D47C18">
      <w:pPr>
        <w:widowControl/>
        <w:tabs>
          <w:tab w:val="left" w:pos="4950"/>
          <w:tab w:val="right" w:pos="7068"/>
        </w:tabs>
        <w:adjustRightInd/>
        <w:rPr>
          <w:rFonts w:asciiTheme="minorHAnsi" w:hAnsiTheme="minorHAnsi" w:cs="Arial"/>
          <w:sz w:val="22"/>
          <w:szCs w:val="22"/>
        </w:rPr>
      </w:pPr>
      <w:r w:rsidRPr="00A05575">
        <w:rPr>
          <w:rFonts w:asciiTheme="minorHAnsi" w:hAnsiTheme="minorHAnsi" w:cs="Arial"/>
          <w:noProof/>
          <w:sz w:val="22"/>
          <w:szCs w:val="22"/>
        </w:rPr>
        <mc:AlternateContent>
          <mc:Choice Requires="wps">
            <w:drawing>
              <wp:anchor distT="0" distB="0" distL="0" distR="0" simplePos="0" relativeHeight="251660288" behindDoc="1" locked="0" layoutInCell="0" allowOverlap="1" wp14:anchorId="2CACF565" wp14:editId="024EE8EE">
                <wp:simplePos x="0" y="0"/>
                <wp:positionH relativeFrom="column">
                  <wp:posOffset>3171825</wp:posOffset>
                </wp:positionH>
                <wp:positionV relativeFrom="paragraph">
                  <wp:posOffset>6985</wp:posOffset>
                </wp:positionV>
                <wp:extent cx="2011680" cy="9144"/>
                <wp:effectExtent l="0" t="0" r="26670" b="29210"/>
                <wp:wrapTight wrapText="bothSides">
                  <wp:wrapPolygon edited="0">
                    <wp:start x="0" y="0"/>
                    <wp:lineTo x="0" y="46286"/>
                    <wp:lineTo x="21682" y="46286"/>
                    <wp:lineTo x="21682"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9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2C82C" id="Straight Connector 4" o:spid="_x0000_s1026" style="position:absolute;flip:y;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9.75pt,.55pt" to="40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RfJgIAAEMEAAAOAAAAZHJzL2Uyb0RvYy54bWysU02P2yAQvVfqf0DcE9tZb5pYcVaVnfSy&#10;bSNl2zsBbKNiQEDiRFX/ewfy0Wx7qar6gAdm5vHmzbB4OvYSHbh1QqsSZ+MUI66oZkK1Jf7ysh7N&#10;MHKeKEakVrzEJ+7w0/Ltm8VgCj7RnZaMWwQgyhWDKXHnvSmSxNGO98SNteEKnI22PfGwtW3CLBkA&#10;vZfJJE2nyaAtM1ZT7hyc1mcnXkb8puHUf24axz2SJQZuPq42rruwJssFKVpLTCfohQb5BxY9EQou&#10;vUHVxBO0t+IPqF5Qq51u/JjqPtFNIyiPNUA1WfpbNduOGB5rAXGcucnk/h8s/XTYWCRYiXOMFOmh&#10;RVtviWg7jyqtFAioLcqDToNxBYRXamNDpfSotuZZ028OKV11RLU88n05GQDJQkbyKiVsnIHbdsNH&#10;zSCG7L2Ooh0b26NGCvM1JAZwEAYdY5dOty7xo0cUDkGobDqDZlLwzbM8kktIEVBCrrHOf+C6R8Eo&#10;sRQqaEgKcnh2PrD6FRKOlV4LKeMcSIWGEk8fHtOY4LQULDhDmLPtrpIWHUiYpPjFEsFzH2b1XrEI&#10;1nHCVhfbEyHPNlwuVcCDaoDOxTqPyvd5Ol/NVrN8lE+mq1Ge1vXo/brKR9N19u6xfqirqs5+BGpZ&#10;XnSCMa4Cu+vYZvnfjcXlAZ0H7ja4NxmS1+hRLyB7/UfSsbGhl+ep2Gl22thrw2FSY/DlVYWncL8H&#10;+/7tL38CAAD//wMAUEsDBBQABgAIAAAAIQB0WOUy3gAAAAcBAAAPAAAAZHJzL2Rvd25yZXYueG1s&#10;TI5LS8NAFIX3gv9huII7O0n6SmMmpfgAKYjYFtxOM9ckNnMnZCZt/PdeV7o8fIdzvnw92lacsfeN&#10;IwXxJAKBVDrTUKXgsH++S0H4oMno1hEq+EYP6+L6KteZcRd6x/MuVIJHyGdaQR1Cl0npyxqt9hPX&#10;ITH7dL3VgWNfSdPrC4/bViZRtJBWN8QPte7wocbytBusgrekmnZPZn+avW7Ll2U6Pm4+hi+lbm/G&#10;zT2IgGP4K8OvPqtDwU5HN5DxolUwW63mXGUQg2CexospiKOCZA6yyOV//+IHAAD//wMAUEsBAi0A&#10;FAAGAAgAAAAhALaDOJL+AAAA4QEAABMAAAAAAAAAAAAAAAAAAAAAAFtDb250ZW50X1R5cGVzXS54&#10;bWxQSwECLQAUAAYACAAAACEAOP0h/9YAAACUAQAACwAAAAAAAAAAAAAAAAAvAQAAX3JlbHMvLnJl&#10;bHNQSwECLQAUAAYACAAAACEAJJ10XyYCAABDBAAADgAAAAAAAAAAAAAAAAAuAgAAZHJzL2Uyb0Rv&#10;Yy54bWxQSwECLQAUAAYACAAAACEAdFjlMt4AAAAHAQAADwAAAAAAAAAAAAAAAACABAAAZHJzL2Rv&#10;d25yZXYueG1sUEsFBgAAAAAEAAQA8wAAAIsFAAAAAA==&#10;" o:allowincell="f" strokeweight=".5pt">
                <w10:wrap type="tight"/>
              </v:line>
            </w:pict>
          </mc:Fallback>
        </mc:AlternateContent>
      </w:r>
    </w:p>
    <w:p w:rsidR="00D47C18" w:rsidRPr="00A05575" w:rsidRDefault="00D47C18" w:rsidP="00D47C18">
      <w:pPr>
        <w:widowControl/>
        <w:tabs>
          <w:tab w:val="left" w:pos="4950"/>
          <w:tab w:val="right" w:pos="7068"/>
        </w:tabs>
        <w:adjustRightInd/>
        <w:rPr>
          <w:rFonts w:asciiTheme="minorHAnsi" w:hAnsiTheme="minorHAnsi" w:cs="Arial"/>
          <w:sz w:val="22"/>
          <w:szCs w:val="22"/>
        </w:rPr>
      </w:pPr>
      <w:r w:rsidRPr="00A05575">
        <w:rPr>
          <w:rFonts w:asciiTheme="minorHAnsi" w:hAnsiTheme="minorHAnsi" w:cs="Arial"/>
          <w:sz w:val="22"/>
          <w:szCs w:val="22"/>
        </w:rPr>
        <w:t>Employee Signature/Date</w:t>
      </w:r>
      <w:r w:rsidRPr="00A05575">
        <w:rPr>
          <w:rFonts w:asciiTheme="minorHAnsi" w:hAnsiTheme="minorHAnsi" w:cs="Arial"/>
          <w:sz w:val="22"/>
          <w:szCs w:val="22"/>
        </w:rPr>
        <w:tab/>
        <w:t>Supervisor Signature/Date</w:t>
      </w:r>
    </w:p>
    <w:p w:rsidR="00A05575" w:rsidRPr="00A05575" w:rsidRDefault="00A05575" w:rsidP="00D47C18">
      <w:pPr>
        <w:widowControl/>
        <w:adjustRightInd/>
        <w:spacing w:before="120"/>
        <w:rPr>
          <w:rFonts w:asciiTheme="minorHAnsi" w:hAnsiTheme="minorHAnsi" w:cs="Arial"/>
          <w:sz w:val="22"/>
          <w:szCs w:val="22"/>
        </w:rPr>
      </w:pPr>
      <w:r w:rsidRPr="00A05575">
        <w:rPr>
          <w:rFonts w:asciiTheme="minorHAnsi" w:hAnsiTheme="minorHAnsi" w:cs="Arial"/>
          <w:noProof/>
          <w:sz w:val="22"/>
          <w:szCs w:val="22"/>
        </w:rPr>
        <mc:AlternateContent>
          <mc:Choice Requires="wps">
            <w:drawing>
              <wp:anchor distT="45720" distB="45720" distL="114300" distR="114300" simplePos="0" relativeHeight="251662336" behindDoc="0" locked="0" layoutInCell="1" allowOverlap="1" wp14:anchorId="620E6121" wp14:editId="5CB12A2B">
                <wp:simplePos x="0" y="0"/>
                <wp:positionH relativeFrom="column">
                  <wp:posOffset>-114300</wp:posOffset>
                </wp:positionH>
                <wp:positionV relativeFrom="paragraph">
                  <wp:posOffset>417830</wp:posOffset>
                </wp:positionV>
                <wp:extent cx="7277100" cy="10134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013460"/>
                        </a:xfrm>
                        <a:prstGeom prst="rect">
                          <a:avLst/>
                        </a:prstGeom>
                        <a:solidFill>
                          <a:srgbClr val="FFFFFF"/>
                        </a:solidFill>
                        <a:ln w="9525">
                          <a:solidFill>
                            <a:srgbClr val="000000"/>
                          </a:solidFill>
                          <a:miter lim="800000"/>
                          <a:headEnd/>
                          <a:tailEnd/>
                        </a:ln>
                      </wps:spPr>
                      <wps:txbx>
                        <w:txbxContent>
                          <w:p w:rsidR="001622C4" w:rsidRPr="001236B7" w:rsidRDefault="00A05575" w:rsidP="001622C4">
                            <w:pPr>
                              <w:rPr>
                                <w:rFonts w:ascii="Calibri" w:eastAsia="Calibri" w:hAnsi="Calibri" w:cs="Calibri"/>
                                <w:i/>
                                <w:sz w:val="18"/>
                                <w:szCs w:val="18"/>
                              </w:rPr>
                            </w:pPr>
                            <w:r w:rsidRPr="001236B7">
                              <w:rPr>
                                <w:rFonts w:ascii="Calibri" w:eastAsia="Calibri" w:hAnsi="Calibri" w:cs="Calibri"/>
                                <w:b/>
                                <w:sz w:val="18"/>
                                <w:szCs w:val="18"/>
                              </w:rPr>
                              <w:t>DISCLAIMER:</w:t>
                            </w:r>
                            <w:r w:rsidRPr="001236B7">
                              <w:rPr>
                                <w:rFonts w:ascii="Calibri" w:eastAsia="Calibri" w:hAnsi="Calibri" w:cs="Calibri"/>
                                <w:sz w:val="18"/>
                                <w:szCs w:val="18"/>
                              </w:rPr>
                              <w:t xml:space="preserve">   </w:t>
                            </w:r>
                            <w:r w:rsidR="001622C4" w:rsidRPr="001236B7">
                              <w:rPr>
                                <w:rFonts w:ascii="Calibri" w:eastAsia="Calibri" w:hAnsi="Calibri" w:cs="Calibri"/>
                                <w:i/>
                                <w:sz w:val="18"/>
                                <w:szCs w:val="18"/>
                              </w:rPr>
                              <w:t>This job description has been designed to indicate the expectations for the level of work to be performed.  It is not designed to contain or be interpreted as a comprehensive inventory of all duties, responsibilities and qualification required of the employee assigned to the job.</w:t>
                            </w:r>
                          </w:p>
                          <w:p w:rsidR="00A05575" w:rsidRPr="001236B7" w:rsidRDefault="00A05575" w:rsidP="00A05575">
                            <w:pPr>
                              <w:rPr>
                                <w:rFonts w:ascii="Calibri" w:eastAsia="Calibri" w:hAnsi="Calibri" w:cs="Calibri"/>
                                <w:i/>
                                <w:sz w:val="18"/>
                                <w:szCs w:val="18"/>
                              </w:rPr>
                            </w:pPr>
                          </w:p>
                          <w:p w:rsidR="00A05575" w:rsidRPr="001236B7" w:rsidRDefault="00A05575" w:rsidP="00A05575">
                            <w:pPr>
                              <w:jc w:val="both"/>
                              <w:rPr>
                                <w:rFonts w:ascii="Calibri" w:hAnsi="Calibri"/>
                                <w:i/>
                                <w:sz w:val="18"/>
                                <w:szCs w:val="18"/>
                              </w:rPr>
                            </w:pPr>
                            <w:r w:rsidRPr="001236B7">
                              <w:rPr>
                                <w:rFonts w:ascii="Calibri" w:hAnsi="Calibri"/>
                                <w:b/>
                                <w:sz w:val="18"/>
                                <w:szCs w:val="18"/>
                              </w:rPr>
                              <w:t>NOTICE OF NON-DISCRIMINATION</w:t>
                            </w:r>
                            <w:r w:rsidR="001622C4" w:rsidRPr="001236B7">
                              <w:rPr>
                                <w:rFonts w:ascii="Calibri" w:hAnsi="Calibri"/>
                                <w:sz w:val="18"/>
                                <w:szCs w:val="18"/>
                              </w:rPr>
                              <w:t xml:space="preserve">:  </w:t>
                            </w:r>
                            <w:r w:rsidRPr="001236B7">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383D6A" w:rsidRPr="001236B7">
                              <w:rPr>
                                <w:rFonts w:ascii="Calibri" w:hAnsi="Calibri"/>
                                <w:i/>
                                <w:sz w:val="18"/>
                                <w:szCs w:val="18"/>
                              </w:rPr>
                              <w:t>Donald Shook Student Center</w:t>
                            </w:r>
                            <w:r w:rsidRPr="001236B7">
                              <w:rPr>
                                <w:rFonts w:ascii="Calibri" w:hAnsi="Calibri"/>
                                <w:i/>
                                <w:sz w:val="18"/>
                                <w:szCs w:val="18"/>
                              </w:rPr>
                              <w:t xml:space="preserve">, telephone number 636-584-6710 or </w:t>
                            </w:r>
                            <w:hyperlink r:id="rId9" w:history="1">
                              <w:r w:rsidRPr="001236B7">
                                <w:rPr>
                                  <w:rStyle w:val="Hyperlink"/>
                                  <w:rFonts w:ascii="Calibri" w:hAnsi="Calibri"/>
                                  <w:b/>
                                  <w:bCs/>
                                  <w:i/>
                                  <w:color w:val="auto"/>
                                  <w:sz w:val="18"/>
                                  <w:szCs w:val="18"/>
                                </w:rPr>
                                <w:t>hrnotice@eastcentral.edu</w:t>
                              </w:r>
                            </w:hyperlink>
                            <w:r w:rsidRPr="001236B7">
                              <w:rPr>
                                <w:rFonts w:ascii="Calibri" w:hAnsi="Calibri"/>
                                <w:i/>
                                <w:sz w:val="18"/>
                                <w:szCs w:val="18"/>
                              </w:rPr>
                              <w:t>.</w:t>
                            </w:r>
                          </w:p>
                          <w:p w:rsidR="00A05575" w:rsidRPr="001236B7" w:rsidRDefault="00A05575" w:rsidP="00A05575">
                            <w:pPr>
                              <w:rPr>
                                <w:sz w:val="18"/>
                                <w:szCs w:val="18"/>
                              </w:rPr>
                            </w:pPr>
                          </w:p>
                          <w:p w:rsidR="00A05575" w:rsidRDefault="00A05575" w:rsidP="00A05575">
                            <w:pPr>
                              <w:rPr>
                                <w:rFonts w:ascii="Calibri" w:eastAsia="Calibri" w:hAnsi="Calibri" w:cs="Calibri"/>
                                <w:i/>
                              </w:rPr>
                            </w:pPr>
                          </w:p>
                          <w:p w:rsidR="00A05575" w:rsidRDefault="00A05575" w:rsidP="00A05575">
                            <w:pPr>
                              <w:rPr>
                                <w:rFonts w:ascii="Calibri" w:eastAsia="Calibri" w:hAnsi="Calibri" w:cs="Calibri"/>
                                <w:i/>
                              </w:rPr>
                            </w:pPr>
                          </w:p>
                          <w:p w:rsidR="00A05575" w:rsidRPr="003850B7" w:rsidRDefault="00A05575" w:rsidP="00A05575">
                            <w:pPr>
                              <w:rPr>
                                <w:rFonts w:ascii="Calibri" w:eastAsia="Calibri" w:hAnsi="Calibri" w:cs="Calibri"/>
                                <w:i/>
                              </w:rPr>
                            </w:pPr>
                          </w:p>
                          <w:p w:rsidR="00A05575" w:rsidRDefault="00A05575" w:rsidP="00A05575"/>
                          <w:p w:rsidR="00A05575" w:rsidRDefault="00A055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E6121" id="_x0000_t202" coordsize="21600,21600" o:spt="202" path="m,l,21600r21600,l21600,xe">
                <v:stroke joinstyle="miter"/>
                <v:path gradientshapeok="t" o:connecttype="rect"/>
              </v:shapetype>
              <v:shape id="Text Box 2" o:spid="_x0000_s1026" type="#_x0000_t202" style="position:absolute;margin-left:-9pt;margin-top:32.9pt;width:573pt;height:7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yuJAIAAEcEAAAOAAAAZHJzL2Uyb0RvYy54bWysU9tuGyEQfa/Uf0C813upHScrr6PUqatK&#10;6UVK+gEsy3pRgaGAvZt+fQbWca20fanKA2KY4TBzzszqetSKHITzEkxNi1lOiTAcWml2Nf32sH1z&#10;SYkPzLRMgRE1fRSeXq9fv1oNthIl9KBa4QiCGF8NtqZ9CLbKMs97oZmfgRUGnR04zQKabpe1jg2I&#10;rlVW5vlFNoBrrQMuvMfb28lJ1wm/6wQPX7rOi0BUTTG3kHaX9ibu2XrFqp1jtpf8mAb7hyw0kwY/&#10;PUHdssDI3snfoLTkDjx0YcZBZ9B1kotUA1ZT5C+que+ZFakWJMfbE03+/8Hyz4evjsi2pmWxpMQw&#10;jSI9iDGQdzCSMvIzWF9h2L3FwDDiNeqcavX2Dvh3TwxsemZ24sY5GHrBWsyviC+zs6cTjo8gzfAJ&#10;WvyG7QMkoLFzOpKHdBBER50eT9rEVDheLsvlssjRxdFX5MXb+UVSL2PV83PrfPggQJN4qKlD8RM8&#10;O9z5ENNh1XNI/M2Dku1WKpUMt2s2ypEDw0bZppUqeBGmDBlqerUoFxMDf4XI0/oThJYBO15JXdPL&#10;UxCrIm/vTZv6MTCppjOmrMyRyMjdxGIYm/EoTAPtI1LqYOpsnEQ89OB+UjJgV9fU/9gzJyhRHw3K&#10;clXM53EMkjFfLEs03LmnOfcwwxGqpoGS6bgJaXQiYQZuUL5OJmKjzlMmx1yxWxPfx8mK43Bup6hf&#10;879+AgAA//8DAFBLAwQUAAYACAAAACEA811goeAAAAALAQAADwAAAGRycy9kb3ducmV2LnhtbEyP&#10;wU7DMAyG70i8Q2QkLmhLW7ZSSt0JIYHYDQaCa9ZkbUXilCTrytuTnuBo+9fv76s2k9FsVM73lhDS&#10;ZQJMUWNlTy3C+9vjogDmgyAptCWF8KM8bOrzs0qU0p7oVY270LJYQr4UCF0IQ8m5bzplhF/aQVG8&#10;HawzIsTRtVw6cYrlRvMsSXJuRE/xQycG9dCp5mt3NAjF6nn89Nvrl48mP+jbcHUzPn07xMuL6f4O&#10;WFBT+AvDjB/RoY5Me3sk6ZlGWKRFdAkI+ToqzIE0mzd7hCxbr4DXFf/vUP8CAAD//wMAUEsBAi0A&#10;FAAGAAgAAAAhALaDOJL+AAAA4QEAABMAAAAAAAAAAAAAAAAAAAAAAFtDb250ZW50X1R5cGVzXS54&#10;bWxQSwECLQAUAAYACAAAACEAOP0h/9YAAACUAQAACwAAAAAAAAAAAAAAAAAvAQAAX3JlbHMvLnJl&#10;bHNQSwECLQAUAAYACAAAACEAHsusriQCAABHBAAADgAAAAAAAAAAAAAAAAAuAgAAZHJzL2Uyb0Rv&#10;Yy54bWxQSwECLQAUAAYACAAAACEA811goeAAAAALAQAADwAAAAAAAAAAAAAAAAB+BAAAZHJzL2Rv&#10;d25yZXYueG1sUEsFBgAAAAAEAAQA8wAAAIsFAAAAAA==&#10;">
                <v:textbox>
                  <w:txbxContent>
                    <w:p w:rsidR="001622C4" w:rsidRPr="001236B7" w:rsidRDefault="00A05575" w:rsidP="001622C4">
                      <w:pPr>
                        <w:rPr>
                          <w:rFonts w:ascii="Calibri" w:eastAsia="Calibri" w:hAnsi="Calibri" w:cs="Calibri"/>
                          <w:i/>
                          <w:sz w:val="18"/>
                          <w:szCs w:val="18"/>
                        </w:rPr>
                      </w:pPr>
                      <w:r w:rsidRPr="001236B7">
                        <w:rPr>
                          <w:rFonts w:ascii="Calibri" w:eastAsia="Calibri" w:hAnsi="Calibri" w:cs="Calibri"/>
                          <w:b/>
                          <w:sz w:val="18"/>
                          <w:szCs w:val="18"/>
                        </w:rPr>
                        <w:t>DISCLAIMER:</w:t>
                      </w:r>
                      <w:r w:rsidRPr="001236B7">
                        <w:rPr>
                          <w:rFonts w:ascii="Calibri" w:eastAsia="Calibri" w:hAnsi="Calibri" w:cs="Calibri"/>
                          <w:sz w:val="18"/>
                          <w:szCs w:val="18"/>
                        </w:rPr>
                        <w:t xml:space="preserve">   </w:t>
                      </w:r>
                      <w:r w:rsidR="001622C4" w:rsidRPr="001236B7">
                        <w:rPr>
                          <w:rFonts w:ascii="Calibri" w:eastAsia="Calibri" w:hAnsi="Calibri" w:cs="Calibri"/>
                          <w:i/>
                          <w:sz w:val="18"/>
                          <w:szCs w:val="18"/>
                        </w:rPr>
                        <w:t>This job description has been designed to indicate the expectations for the level of work to be performed.  It is not designed to contain or be interpreted as a comprehensive inventory of all duties, responsibilities and qualification required of the employee assigned to the job.</w:t>
                      </w:r>
                    </w:p>
                    <w:p w:rsidR="00A05575" w:rsidRPr="001236B7" w:rsidRDefault="00A05575" w:rsidP="00A05575">
                      <w:pPr>
                        <w:rPr>
                          <w:rFonts w:ascii="Calibri" w:eastAsia="Calibri" w:hAnsi="Calibri" w:cs="Calibri"/>
                          <w:i/>
                          <w:sz w:val="18"/>
                          <w:szCs w:val="18"/>
                        </w:rPr>
                      </w:pPr>
                    </w:p>
                    <w:p w:rsidR="00A05575" w:rsidRPr="001236B7" w:rsidRDefault="00A05575" w:rsidP="00A05575">
                      <w:pPr>
                        <w:jc w:val="both"/>
                        <w:rPr>
                          <w:rFonts w:ascii="Calibri" w:hAnsi="Calibri"/>
                          <w:i/>
                          <w:sz w:val="18"/>
                          <w:szCs w:val="18"/>
                        </w:rPr>
                      </w:pPr>
                      <w:r w:rsidRPr="001236B7">
                        <w:rPr>
                          <w:rFonts w:ascii="Calibri" w:hAnsi="Calibri"/>
                          <w:b/>
                          <w:sz w:val="18"/>
                          <w:szCs w:val="18"/>
                        </w:rPr>
                        <w:t>NOTICE OF NON-DISCRIMINATION</w:t>
                      </w:r>
                      <w:r w:rsidR="001622C4" w:rsidRPr="001236B7">
                        <w:rPr>
                          <w:rFonts w:ascii="Calibri" w:hAnsi="Calibri"/>
                          <w:sz w:val="18"/>
                          <w:szCs w:val="18"/>
                        </w:rPr>
                        <w:t xml:space="preserve">:  </w:t>
                      </w:r>
                      <w:r w:rsidRPr="001236B7">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383D6A" w:rsidRPr="001236B7">
                        <w:rPr>
                          <w:rFonts w:ascii="Calibri" w:hAnsi="Calibri"/>
                          <w:i/>
                          <w:sz w:val="18"/>
                          <w:szCs w:val="18"/>
                        </w:rPr>
                        <w:t>Donald Shook Student Center</w:t>
                      </w:r>
                      <w:r w:rsidRPr="001236B7">
                        <w:rPr>
                          <w:rFonts w:ascii="Calibri" w:hAnsi="Calibri"/>
                          <w:i/>
                          <w:sz w:val="18"/>
                          <w:szCs w:val="18"/>
                        </w:rPr>
                        <w:t xml:space="preserve">, telephone number 636-584-6710 or </w:t>
                      </w:r>
                      <w:hyperlink r:id="rId10" w:history="1">
                        <w:r w:rsidRPr="001236B7">
                          <w:rPr>
                            <w:rStyle w:val="Hyperlink"/>
                            <w:rFonts w:ascii="Calibri" w:hAnsi="Calibri"/>
                            <w:b/>
                            <w:bCs/>
                            <w:i/>
                            <w:color w:val="auto"/>
                            <w:sz w:val="18"/>
                            <w:szCs w:val="18"/>
                          </w:rPr>
                          <w:t>hrnotice@eastcentral.edu</w:t>
                        </w:r>
                      </w:hyperlink>
                      <w:r w:rsidRPr="001236B7">
                        <w:rPr>
                          <w:rFonts w:ascii="Calibri" w:hAnsi="Calibri"/>
                          <w:i/>
                          <w:sz w:val="18"/>
                          <w:szCs w:val="18"/>
                        </w:rPr>
                        <w:t>.</w:t>
                      </w:r>
                    </w:p>
                    <w:p w:rsidR="00A05575" w:rsidRPr="001236B7" w:rsidRDefault="00A05575" w:rsidP="00A05575">
                      <w:pPr>
                        <w:rPr>
                          <w:sz w:val="18"/>
                          <w:szCs w:val="18"/>
                        </w:rPr>
                      </w:pPr>
                    </w:p>
                    <w:p w:rsidR="00A05575" w:rsidRDefault="00A05575" w:rsidP="00A05575">
                      <w:pPr>
                        <w:rPr>
                          <w:rFonts w:ascii="Calibri" w:eastAsia="Calibri" w:hAnsi="Calibri" w:cs="Calibri"/>
                          <w:i/>
                        </w:rPr>
                      </w:pPr>
                    </w:p>
                    <w:p w:rsidR="00A05575" w:rsidRDefault="00A05575" w:rsidP="00A05575">
                      <w:pPr>
                        <w:rPr>
                          <w:rFonts w:ascii="Calibri" w:eastAsia="Calibri" w:hAnsi="Calibri" w:cs="Calibri"/>
                          <w:i/>
                        </w:rPr>
                      </w:pPr>
                    </w:p>
                    <w:p w:rsidR="00A05575" w:rsidRPr="003850B7" w:rsidRDefault="00A05575" w:rsidP="00A05575">
                      <w:pPr>
                        <w:rPr>
                          <w:rFonts w:ascii="Calibri" w:eastAsia="Calibri" w:hAnsi="Calibri" w:cs="Calibri"/>
                          <w:i/>
                        </w:rPr>
                      </w:pPr>
                    </w:p>
                    <w:p w:rsidR="00A05575" w:rsidRDefault="00A05575" w:rsidP="00A05575"/>
                    <w:p w:rsidR="00A05575" w:rsidRDefault="00A05575"/>
                  </w:txbxContent>
                </v:textbox>
                <w10:wrap type="square"/>
              </v:shape>
            </w:pict>
          </mc:Fallback>
        </mc:AlternateContent>
      </w:r>
    </w:p>
    <w:sectPr w:rsidR="00A05575" w:rsidRPr="00A05575" w:rsidSect="00D54AED">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AA" w:rsidRDefault="00306DAA" w:rsidP="0086690F">
      <w:r>
        <w:separator/>
      </w:r>
    </w:p>
  </w:endnote>
  <w:endnote w:type="continuationSeparator" w:id="0">
    <w:p w:rsidR="00306DAA" w:rsidRDefault="00306DAA" w:rsidP="0086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AA" w:rsidRDefault="00306DAA" w:rsidP="0086690F">
      <w:r>
        <w:separator/>
      </w:r>
    </w:p>
  </w:footnote>
  <w:footnote w:type="continuationSeparator" w:id="0">
    <w:p w:rsidR="00306DAA" w:rsidRDefault="00306DAA" w:rsidP="0086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40C"/>
    <w:multiLevelType w:val="singleLevel"/>
    <w:tmpl w:val="00000000"/>
    <w:lvl w:ilvl="0">
      <w:start w:val="1"/>
      <w:numFmt w:val="bullet"/>
      <w:lvlText w:val="n"/>
      <w:legacy w:legacy="1" w:legacySpace="0" w:legacyIndent="360"/>
      <w:lvlJc w:val="left"/>
      <w:pPr>
        <w:ind w:left="0" w:hanging="360"/>
      </w:pPr>
      <w:rPr>
        <w:rFonts w:ascii="Wingdings" w:hAnsi="Wingdings" w:hint="default"/>
        <w:sz w:val="16"/>
      </w:rPr>
    </w:lvl>
  </w:abstractNum>
  <w:abstractNum w:abstractNumId="1"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F1551AC"/>
    <w:multiLevelType w:val="hybridMultilevel"/>
    <w:tmpl w:val="17E4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53A75"/>
    <w:multiLevelType w:val="hybridMultilevel"/>
    <w:tmpl w:val="C5840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D540E"/>
    <w:multiLevelType w:val="hybridMultilevel"/>
    <w:tmpl w:val="70FE4830"/>
    <w:lvl w:ilvl="0" w:tplc="B8CE4CD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304784E"/>
    <w:multiLevelType w:val="hybridMultilevel"/>
    <w:tmpl w:val="87288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0" w15:restartNumberingAfterBreak="0">
    <w:nsid w:val="24ED52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91248AB"/>
    <w:multiLevelType w:val="hybridMultilevel"/>
    <w:tmpl w:val="11566138"/>
    <w:lvl w:ilvl="0" w:tplc="00000000">
      <w:start w:val="1"/>
      <w:numFmt w:val="bullet"/>
      <w:lvlText w:val="n"/>
      <w:legacy w:legacy="1" w:legacySpace="0" w:legacyIndent="360"/>
      <w:lvlJc w:val="left"/>
      <w:pPr>
        <w:ind w:left="720" w:hanging="360"/>
      </w:pPr>
      <w:rPr>
        <w:rFonts w:ascii="Wingdings" w:hAnsi="Wingdings" w:hint="default"/>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C69791A"/>
    <w:multiLevelType w:val="hybridMultilevel"/>
    <w:tmpl w:val="3D601E1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49F48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4F3A2B18"/>
    <w:multiLevelType w:val="hybridMultilevel"/>
    <w:tmpl w:val="C1E28CF2"/>
    <w:lvl w:ilvl="0" w:tplc="00000000">
      <w:start w:val="1"/>
      <w:numFmt w:val="bullet"/>
      <w:lvlText w:val="n"/>
      <w:legacy w:legacy="1" w:legacySpace="0" w:legacyIndent="360"/>
      <w:lvlJc w:val="left"/>
      <w:pPr>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5E006964"/>
    <w:multiLevelType w:val="hybridMultilevel"/>
    <w:tmpl w:val="FD94AE64"/>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8037913"/>
    <w:multiLevelType w:val="hybridMultilevel"/>
    <w:tmpl w:val="D1F8A6C2"/>
    <w:lvl w:ilvl="0" w:tplc="37783ED6">
      <w:start w:val="1"/>
      <w:numFmt w:val="bullet"/>
      <w:lvlText w:val="n"/>
      <w:lvlJc w:val="left"/>
      <w:pPr>
        <w:ind w:left="1080" w:hanging="360"/>
      </w:pPr>
      <w:rPr>
        <w:rFonts w:ascii="Wingdings" w:hAnsi="Wingdings" w:hint="default"/>
        <w:color w:val="auto"/>
        <w:sz w:val="20"/>
        <w:szCs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9D26C30"/>
    <w:multiLevelType w:val="hybridMultilevel"/>
    <w:tmpl w:val="931C3C90"/>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F7B7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F4875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2767A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733F06D0"/>
    <w:multiLevelType w:val="hybridMultilevel"/>
    <w:tmpl w:val="139A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6E50223"/>
    <w:multiLevelType w:val="hybridMultilevel"/>
    <w:tmpl w:val="5C269056"/>
    <w:lvl w:ilvl="0" w:tplc="37783ED6">
      <w:start w:val="1"/>
      <w:numFmt w:val="bullet"/>
      <w:lvlText w:val="n"/>
      <w:lvlJc w:val="left"/>
      <w:pPr>
        <w:ind w:left="1080" w:hanging="360"/>
      </w:pPr>
      <w:rPr>
        <w:rFonts w:ascii="Wingdings" w:hAnsi="Wingdings" w:hint="default"/>
        <w:color w:val="auto"/>
        <w:sz w:val="20"/>
        <w:szCs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221F7A"/>
    <w:multiLevelType w:val="hybridMultilevel"/>
    <w:tmpl w:val="08702AD2"/>
    <w:lvl w:ilvl="0" w:tplc="B8CE4CD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6"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9"/>
  </w:num>
  <w:num w:numId="2">
    <w:abstractNumId w:val="31"/>
  </w:num>
  <w:num w:numId="3">
    <w:abstractNumId w:val="25"/>
  </w:num>
  <w:num w:numId="4">
    <w:abstractNumId w:val="10"/>
  </w:num>
  <w:num w:numId="5">
    <w:abstractNumId w:val="30"/>
  </w:num>
  <w:num w:numId="6">
    <w:abstractNumId w:val="11"/>
  </w:num>
  <w:num w:numId="7">
    <w:abstractNumId w:val="14"/>
  </w:num>
  <w:num w:numId="8">
    <w:abstractNumId w:val="12"/>
  </w:num>
  <w:num w:numId="9">
    <w:abstractNumId w:val="21"/>
  </w:num>
  <w:num w:numId="10">
    <w:abstractNumId w:val="36"/>
  </w:num>
  <w:num w:numId="11">
    <w:abstractNumId w:val="1"/>
  </w:num>
  <w:num w:numId="12">
    <w:abstractNumId w:val="0"/>
  </w:num>
  <w:num w:numId="13">
    <w:abstractNumId w:val="19"/>
  </w:num>
  <w:num w:numId="14">
    <w:abstractNumId w:val="2"/>
  </w:num>
  <w:num w:numId="15">
    <w:abstractNumId w:val="7"/>
  </w:num>
  <w:num w:numId="16">
    <w:abstractNumId w:val="16"/>
  </w:num>
  <w:num w:numId="17">
    <w:abstractNumId w:val="6"/>
  </w:num>
  <w:num w:numId="18">
    <w:abstractNumId w:val="29"/>
  </w:num>
  <w:num w:numId="19">
    <w:abstractNumId w:val="28"/>
  </w:num>
  <w:num w:numId="20">
    <w:abstractNumId w:val="33"/>
  </w:num>
  <w:num w:numId="21">
    <w:abstractNumId w:val="17"/>
  </w:num>
  <w:num w:numId="22">
    <w:abstractNumId w:val="18"/>
  </w:num>
  <w:num w:numId="23">
    <w:abstractNumId w:val="15"/>
  </w:num>
  <w:num w:numId="24">
    <w:abstractNumId w:val="20"/>
  </w:num>
  <w:num w:numId="25">
    <w:abstractNumId w:val="22"/>
  </w:num>
  <w:num w:numId="26">
    <w:abstractNumId w:val="8"/>
  </w:num>
  <w:num w:numId="27">
    <w:abstractNumId w:val="26"/>
  </w:num>
  <w:num w:numId="28">
    <w:abstractNumId w:val="35"/>
  </w:num>
  <w:num w:numId="29">
    <w:abstractNumId w:val="5"/>
  </w:num>
  <w:num w:numId="30">
    <w:abstractNumId w:val="13"/>
  </w:num>
  <w:num w:numId="31">
    <w:abstractNumId w:val="23"/>
  </w:num>
  <w:num w:numId="32">
    <w:abstractNumId w:val="27"/>
  </w:num>
  <w:num w:numId="33">
    <w:abstractNumId w:val="3"/>
  </w:num>
  <w:num w:numId="34">
    <w:abstractNumId w:val="32"/>
  </w:num>
  <w:num w:numId="35">
    <w:abstractNumId w:val="4"/>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058FF"/>
    <w:rsid w:val="00021101"/>
    <w:rsid w:val="00026CEC"/>
    <w:rsid w:val="0003359B"/>
    <w:rsid w:val="00044935"/>
    <w:rsid w:val="00044FA7"/>
    <w:rsid w:val="000D5B09"/>
    <w:rsid w:val="000F0B21"/>
    <w:rsid w:val="001236B7"/>
    <w:rsid w:val="00130271"/>
    <w:rsid w:val="0015089E"/>
    <w:rsid w:val="001578B1"/>
    <w:rsid w:val="001622C4"/>
    <w:rsid w:val="00164EB4"/>
    <w:rsid w:val="00170625"/>
    <w:rsid w:val="00171E3D"/>
    <w:rsid w:val="001A14CA"/>
    <w:rsid w:val="001E6E6C"/>
    <w:rsid w:val="00235E51"/>
    <w:rsid w:val="00237286"/>
    <w:rsid w:val="00240367"/>
    <w:rsid w:val="002536E0"/>
    <w:rsid w:val="0029249B"/>
    <w:rsid w:val="002926CC"/>
    <w:rsid w:val="002A74F4"/>
    <w:rsid w:val="00306DAA"/>
    <w:rsid w:val="003773FC"/>
    <w:rsid w:val="00383D6A"/>
    <w:rsid w:val="003C5EAF"/>
    <w:rsid w:val="003D1E78"/>
    <w:rsid w:val="003D463F"/>
    <w:rsid w:val="003F63CF"/>
    <w:rsid w:val="004E4946"/>
    <w:rsid w:val="004E5C98"/>
    <w:rsid w:val="00516984"/>
    <w:rsid w:val="005273E9"/>
    <w:rsid w:val="00584DD8"/>
    <w:rsid w:val="005C1210"/>
    <w:rsid w:val="005C6175"/>
    <w:rsid w:val="006315C8"/>
    <w:rsid w:val="0068233F"/>
    <w:rsid w:val="006B4C68"/>
    <w:rsid w:val="006E3390"/>
    <w:rsid w:val="006F3779"/>
    <w:rsid w:val="00702BB3"/>
    <w:rsid w:val="0079103A"/>
    <w:rsid w:val="00795D29"/>
    <w:rsid w:val="007D18D1"/>
    <w:rsid w:val="007E7EA3"/>
    <w:rsid w:val="0080118B"/>
    <w:rsid w:val="0080218A"/>
    <w:rsid w:val="00842258"/>
    <w:rsid w:val="00845A9A"/>
    <w:rsid w:val="0086690F"/>
    <w:rsid w:val="008933BD"/>
    <w:rsid w:val="008F535E"/>
    <w:rsid w:val="0091513E"/>
    <w:rsid w:val="009B6BD9"/>
    <w:rsid w:val="009E01E3"/>
    <w:rsid w:val="00A05575"/>
    <w:rsid w:val="00A3131B"/>
    <w:rsid w:val="00A32F1B"/>
    <w:rsid w:val="00A44E41"/>
    <w:rsid w:val="00A814B0"/>
    <w:rsid w:val="00AB5B0F"/>
    <w:rsid w:val="00AE098E"/>
    <w:rsid w:val="00B666F2"/>
    <w:rsid w:val="00B91023"/>
    <w:rsid w:val="00BB5DA0"/>
    <w:rsid w:val="00C74393"/>
    <w:rsid w:val="00CD6EEC"/>
    <w:rsid w:val="00CD7931"/>
    <w:rsid w:val="00D0018B"/>
    <w:rsid w:val="00D23369"/>
    <w:rsid w:val="00D32AA6"/>
    <w:rsid w:val="00D47C18"/>
    <w:rsid w:val="00D54AED"/>
    <w:rsid w:val="00D57116"/>
    <w:rsid w:val="00D8361D"/>
    <w:rsid w:val="00DA4A10"/>
    <w:rsid w:val="00DD4CC1"/>
    <w:rsid w:val="00DD6DA7"/>
    <w:rsid w:val="00DF27CB"/>
    <w:rsid w:val="00E014DC"/>
    <w:rsid w:val="00E168AD"/>
    <w:rsid w:val="00E648F6"/>
    <w:rsid w:val="00E771F6"/>
    <w:rsid w:val="00EB7A1E"/>
    <w:rsid w:val="00EE3734"/>
    <w:rsid w:val="00EE4AE9"/>
    <w:rsid w:val="00FE3BE6"/>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243929C4-B3AA-4C0E-B521-173DAB6D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9103A"/>
    <w:rPr>
      <w:rFonts w:ascii="Tahoma" w:hAnsi="Tahoma" w:cs="Tahoma"/>
      <w:sz w:val="16"/>
      <w:szCs w:val="16"/>
    </w:rPr>
  </w:style>
  <w:style w:type="character" w:customStyle="1" w:styleId="BalloonTextChar">
    <w:name w:val="Balloon Text Char"/>
    <w:basedOn w:val="DefaultParagraphFont"/>
    <w:link w:val="BalloonText"/>
    <w:rsid w:val="0079103A"/>
    <w:rPr>
      <w:rFonts w:ascii="Tahoma" w:hAnsi="Tahoma" w:cs="Tahoma"/>
      <w:sz w:val="16"/>
      <w:szCs w:val="16"/>
    </w:rPr>
  </w:style>
  <w:style w:type="paragraph" w:styleId="Header">
    <w:name w:val="header"/>
    <w:basedOn w:val="Normal"/>
    <w:link w:val="HeaderChar"/>
    <w:rsid w:val="0086690F"/>
    <w:pPr>
      <w:tabs>
        <w:tab w:val="center" w:pos="4680"/>
        <w:tab w:val="right" w:pos="9360"/>
      </w:tabs>
    </w:pPr>
  </w:style>
  <w:style w:type="character" w:customStyle="1" w:styleId="HeaderChar">
    <w:name w:val="Header Char"/>
    <w:basedOn w:val="DefaultParagraphFont"/>
    <w:link w:val="Header"/>
    <w:rsid w:val="0086690F"/>
  </w:style>
  <w:style w:type="paragraph" w:styleId="Footer">
    <w:name w:val="footer"/>
    <w:basedOn w:val="Normal"/>
    <w:link w:val="FooterChar"/>
    <w:rsid w:val="0086690F"/>
    <w:pPr>
      <w:tabs>
        <w:tab w:val="center" w:pos="4680"/>
        <w:tab w:val="right" w:pos="9360"/>
      </w:tabs>
    </w:pPr>
  </w:style>
  <w:style w:type="character" w:customStyle="1" w:styleId="FooterChar">
    <w:name w:val="Footer Char"/>
    <w:basedOn w:val="DefaultParagraphFont"/>
    <w:link w:val="Footer"/>
    <w:rsid w:val="0086690F"/>
  </w:style>
  <w:style w:type="character" w:styleId="Hyperlink">
    <w:name w:val="Hyperlink"/>
    <w:uiPriority w:val="99"/>
    <w:unhideWhenUsed/>
    <w:rsid w:val="00A05575"/>
    <w:rPr>
      <w:color w:val="0000FF"/>
      <w:u w:val="single"/>
    </w:rPr>
  </w:style>
  <w:style w:type="paragraph" w:customStyle="1" w:styleId="Body1">
    <w:name w:val="Body 1"/>
    <w:rsid w:val="00A3131B"/>
    <w:pPr>
      <w:widowControl w:val="0"/>
      <w:outlineLvl w:val="0"/>
    </w:pPr>
    <w:rPr>
      <w:rFonts w:eastAsia="Arial Unicode MS"/>
      <w:color w:val="000000"/>
      <w:u w:color="000000"/>
    </w:rPr>
  </w:style>
  <w:style w:type="paragraph" w:styleId="ListParagraph">
    <w:name w:val="List Paragraph"/>
    <w:basedOn w:val="Normal"/>
    <w:uiPriority w:val="34"/>
    <w:qFormat/>
    <w:rsid w:val="00EE4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9828-FECF-4755-B86E-D87D3805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creator>Allyne Miller</dc:creator>
  <cp:lastModifiedBy>Megan Christine Elbert</cp:lastModifiedBy>
  <cp:revision>2</cp:revision>
  <cp:lastPrinted>2013-07-03T20:28:00Z</cp:lastPrinted>
  <dcterms:created xsi:type="dcterms:W3CDTF">2015-07-10T15:02:00Z</dcterms:created>
  <dcterms:modified xsi:type="dcterms:W3CDTF">2015-07-10T15:02:00Z</dcterms:modified>
</cp:coreProperties>
</file>