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97201" w:rsidRPr="006724D6">
        <w:trPr>
          <w:trHeight w:hRule="exact" w:val="787"/>
          <w:jc w:val="center"/>
        </w:trPr>
        <w:tc>
          <w:tcPr>
            <w:tcW w:w="1525" w:type="pct"/>
            <w:tcBorders>
              <w:left w:val="nil"/>
              <w:bottom w:val="double" w:sz="12" w:space="0" w:color="C0C0C0"/>
              <w:right w:val="nil"/>
            </w:tcBorders>
          </w:tcPr>
          <w:p w:rsidR="00497201" w:rsidRPr="006724D6" w:rsidRDefault="00872B7D" w:rsidP="00497201">
            <w:pPr>
              <w:widowControl/>
              <w:adjustRightInd/>
              <w:spacing w:after="5"/>
              <w:jc w:val="center"/>
              <w:rPr>
                <w:rFonts w:asciiTheme="minorHAnsi" w:hAnsiTheme="minorHAnsi" w:cstheme="minorHAnsi"/>
                <w:sz w:val="22"/>
                <w:szCs w:val="22"/>
              </w:rPr>
            </w:pPr>
            <w:r w:rsidRPr="006724D6">
              <w:rPr>
                <w:rFonts w:asciiTheme="minorHAnsi" w:hAnsiTheme="minorHAnsi" w:cstheme="minorHAnsi"/>
                <w:noProof/>
                <w:sz w:val="22"/>
                <w:szCs w:val="22"/>
              </w:rPr>
              <w:drawing>
                <wp:inline distT="0" distB="0" distL="0" distR="0" wp14:anchorId="66604200" wp14:editId="15D0F449">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497201" w:rsidRPr="006724D6" w:rsidRDefault="00497201" w:rsidP="00497201">
            <w:pPr>
              <w:widowControl/>
              <w:adjustRightInd/>
              <w:jc w:val="right"/>
              <w:rPr>
                <w:rFonts w:asciiTheme="minorHAnsi" w:hAnsiTheme="minorHAnsi" w:cstheme="minorHAnsi"/>
                <w:b/>
                <w:bCs/>
                <w:sz w:val="22"/>
                <w:szCs w:val="22"/>
              </w:rPr>
            </w:pPr>
            <w:r w:rsidRPr="006724D6">
              <w:rPr>
                <w:rFonts w:asciiTheme="minorHAnsi" w:hAnsiTheme="minorHAnsi" w:cstheme="minorHAnsi"/>
                <w:b/>
                <w:bCs/>
                <w:sz w:val="22"/>
                <w:szCs w:val="22"/>
              </w:rPr>
              <w:t>JOB DESCRIPTION</w:t>
            </w:r>
          </w:p>
        </w:tc>
      </w:tr>
      <w:tr w:rsidR="00497201" w:rsidRPr="006724D6">
        <w:trPr>
          <w:trHeight w:hRule="exact" w:val="89"/>
          <w:jc w:val="center"/>
        </w:trPr>
        <w:tc>
          <w:tcPr>
            <w:tcW w:w="1525" w:type="pct"/>
            <w:tcBorders>
              <w:top w:val="double" w:sz="12" w:space="0" w:color="C0C0C0"/>
              <w:left w:val="nil"/>
              <w:bottom w:val="nil"/>
              <w:right w:val="nil"/>
            </w:tcBorders>
          </w:tcPr>
          <w:p w:rsidR="00497201" w:rsidRPr="006724D6" w:rsidRDefault="00497201" w:rsidP="00497201">
            <w:pPr>
              <w:widowControl/>
              <w:adjustRightInd/>
              <w:rPr>
                <w:rFonts w:asciiTheme="minorHAnsi" w:hAnsiTheme="minorHAnsi" w:cstheme="minorHAnsi"/>
                <w:b/>
                <w:bCs/>
                <w:sz w:val="22"/>
                <w:szCs w:val="22"/>
              </w:rPr>
            </w:pPr>
          </w:p>
        </w:tc>
        <w:tc>
          <w:tcPr>
            <w:tcW w:w="3475" w:type="pct"/>
            <w:tcBorders>
              <w:top w:val="double" w:sz="12" w:space="0" w:color="C0C0C0"/>
              <w:left w:val="nil"/>
              <w:bottom w:val="nil"/>
              <w:right w:val="nil"/>
            </w:tcBorders>
          </w:tcPr>
          <w:p w:rsidR="00497201" w:rsidRPr="006724D6" w:rsidRDefault="00497201" w:rsidP="00497201">
            <w:pPr>
              <w:widowControl/>
              <w:adjustRightInd/>
              <w:rPr>
                <w:rFonts w:asciiTheme="minorHAnsi" w:hAnsiTheme="minorHAnsi" w:cstheme="minorHAnsi"/>
                <w:b/>
                <w:bCs/>
                <w:sz w:val="22"/>
                <w:szCs w:val="22"/>
              </w:rPr>
            </w:pPr>
          </w:p>
        </w:tc>
      </w:tr>
    </w:tbl>
    <w:p w:rsidR="00C31E3D" w:rsidRPr="0001540B" w:rsidRDefault="00C31E3D" w:rsidP="003701D5">
      <w:pPr>
        <w:adjustRightInd/>
        <w:spacing w:before="72"/>
        <w:rPr>
          <w:rFonts w:asciiTheme="minorHAnsi" w:hAnsiTheme="minorHAnsi" w:cs="Arial"/>
          <w:sz w:val="22"/>
          <w:szCs w:val="22"/>
        </w:rPr>
      </w:pPr>
      <w:r w:rsidRPr="0001540B">
        <w:rPr>
          <w:rFonts w:asciiTheme="minorHAnsi" w:hAnsiTheme="minorHAnsi" w:cs="Arial"/>
          <w:b/>
          <w:bCs/>
          <w:sz w:val="22"/>
          <w:szCs w:val="22"/>
        </w:rPr>
        <w:t xml:space="preserve">JOB TITLE: </w:t>
      </w:r>
      <w:r w:rsidRPr="0001540B">
        <w:rPr>
          <w:rFonts w:asciiTheme="minorHAnsi" w:hAnsiTheme="minorHAnsi" w:cs="Arial"/>
          <w:sz w:val="22"/>
          <w:szCs w:val="22"/>
        </w:rPr>
        <w:t>Director, Public Relations</w:t>
      </w:r>
    </w:p>
    <w:p w:rsidR="00C31E3D" w:rsidRPr="0001540B" w:rsidRDefault="00C31E3D" w:rsidP="003701D5">
      <w:pPr>
        <w:tabs>
          <w:tab w:val="left" w:pos="6378"/>
        </w:tabs>
        <w:adjustRightInd/>
        <w:spacing w:before="36"/>
        <w:rPr>
          <w:rFonts w:asciiTheme="minorHAnsi" w:hAnsiTheme="minorHAnsi" w:cs="Arial"/>
          <w:sz w:val="22"/>
          <w:szCs w:val="22"/>
        </w:rPr>
      </w:pPr>
      <w:r w:rsidRPr="0001540B">
        <w:rPr>
          <w:rFonts w:asciiTheme="minorHAnsi" w:hAnsiTheme="minorHAnsi" w:cs="Arial"/>
          <w:b/>
          <w:bCs/>
          <w:sz w:val="22"/>
          <w:szCs w:val="22"/>
        </w:rPr>
        <w:t xml:space="preserve">DEPARTMENT: </w:t>
      </w:r>
      <w:r w:rsidRPr="0001540B">
        <w:rPr>
          <w:rFonts w:asciiTheme="minorHAnsi" w:hAnsiTheme="minorHAnsi" w:cs="Arial"/>
          <w:sz w:val="22"/>
          <w:szCs w:val="22"/>
        </w:rPr>
        <w:t>Public Relations</w:t>
      </w:r>
      <w:r w:rsidRPr="0001540B">
        <w:rPr>
          <w:rFonts w:asciiTheme="minorHAnsi" w:hAnsiTheme="minorHAnsi" w:cs="Arial"/>
          <w:sz w:val="22"/>
          <w:szCs w:val="22"/>
        </w:rPr>
        <w:tab/>
      </w:r>
      <w:r w:rsidRPr="0001540B">
        <w:rPr>
          <w:rFonts w:asciiTheme="minorHAnsi" w:hAnsiTheme="minorHAnsi" w:cs="Arial"/>
          <w:b/>
          <w:bCs/>
          <w:sz w:val="22"/>
          <w:szCs w:val="22"/>
        </w:rPr>
        <w:t xml:space="preserve">FLSA: </w:t>
      </w:r>
      <w:r w:rsidRPr="0001540B">
        <w:rPr>
          <w:rFonts w:asciiTheme="minorHAnsi" w:hAnsiTheme="minorHAnsi" w:cs="Arial"/>
          <w:sz w:val="22"/>
          <w:szCs w:val="22"/>
        </w:rPr>
        <w:t>Exempt</w:t>
      </w:r>
    </w:p>
    <w:p w:rsidR="00C31E3D" w:rsidRPr="0001540B" w:rsidRDefault="00C31E3D" w:rsidP="003701D5">
      <w:pPr>
        <w:tabs>
          <w:tab w:val="left" w:pos="6378"/>
        </w:tabs>
        <w:adjustRightInd/>
        <w:spacing w:before="36"/>
        <w:rPr>
          <w:rFonts w:asciiTheme="minorHAnsi" w:hAnsiTheme="minorHAnsi" w:cs="Arial"/>
          <w:b/>
          <w:bCs/>
          <w:sz w:val="22"/>
          <w:szCs w:val="22"/>
        </w:rPr>
      </w:pPr>
      <w:r w:rsidRPr="0001540B">
        <w:rPr>
          <w:rFonts w:asciiTheme="minorHAnsi" w:hAnsiTheme="minorHAnsi" w:cs="Arial"/>
          <w:b/>
          <w:bCs/>
          <w:sz w:val="22"/>
          <w:szCs w:val="22"/>
        </w:rPr>
        <w:t xml:space="preserve">LOCATION: </w:t>
      </w:r>
      <w:r w:rsidRPr="0001540B">
        <w:rPr>
          <w:rFonts w:asciiTheme="minorHAnsi" w:hAnsiTheme="minorHAnsi" w:cs="Arial"/>
          <w:sz w:val="22"/>
          <w:szCs w:val="22"/>
        </w:rPr>
        <w:t>Union Campus</w:t>
      </w:r>
      <w:r w:rsidRPr="0001540B">
        <w:rPr>
          <w:rFonts w:asciiTheme="minorHAnsi" w:hAnsiTheme="minorHAnsi" w:cs="Arial"/>
          <w:sz w:val="22"/>
          <w:szCs w:val="22"/>
        </w:rPr>
        <w:tab/>
      </w:r>
      <w:r w:rsidRPr="0001540B">
        <w:rPr>
          <w:rFonts w:asciiTheme="minorHAnsi" w:hAnsiTheme="minorHAnsi" w:cs="Arial"/>
          <w:b/>
          <w:bCs/>
          <w:sz w:val="22"/>
          <w:szCs w:val="22"/>
        </w:rPr>
        <w:t xml:space="preserve">LEVEL: </w:t>
      </w:r>
      <w:r w:rsidRPr="0001540B">
        <w:rPr>
          <w:rFonts w:asciiTheme="minorHAnsi" w:hAnsiTheme="minorHAnsi" w:cs="Arial"/>
          <w:bCs/>
          <w:sz w:val="22"/>
          <w:szCs w:val="22"/>
        </w:rPr>
        <w:t>205</w:t>
      </w:r>
    </w:p>
    <w:p w:rsidR="00C31E3D" w:rsidRPr="0001540B" w:rsidRDefault="00C31E3D" w:rsidP="003701D5">
      <w:pPr>
        <w:tabs>
          <w:tab w:val="left" w:pos="6378"/>
        </w:tabs>
        <w:adjustRightInd/>
        <w:rPr>
          <w:rFonts w:asciiTheme="minorHAnsi" w:hAnsiTheme="minorHAnsi" w:cs="Arial"/>
          <w:sz w:val="22"/>
          <w:szCs w:val="22"/>
        </w:rPr>
      </w:pPr>
      <w:r w:rsidRPr="0001540B">
        <w:rPr>
          <w:rFonts w:asciiTheme="minorHAnsi" w:hAnsiTheme="minorHAnsi" w:cs="Arial"/>
          <w:b/>
          <w:bCs/>
          <w:sz w:val="22"/>
          <w:szCs w:val="22"/>
        </w:rPr>
        <w:t xml:space="preserve">REPORTS TO: </w:t>
      </w:r>
      <w:r>
        <w:rPr>
          <w:rFonts w:asciiTheme="minorHAnsi" w:hAnsiTheme="minorHAnsi" w:cs="Arial"/>
          <w:sz w:val="22"/>
          <w:szCs w:val="22"/>
        </w:rPr>
        <w:t>Vice President, External Relations</w:t>
      </w:r>
      <w:r w:rsidRPr="0001540B">
        <w:rPr>
          <w:rFonts w:asciiTheme="minorHAnsi" w:hAnsiTheme="minorHAnsi" w:cs="Arial"/>
          <w:sz w:val="22"/>
          <w:szCs w:val="22"/>
        </w:rPr>
        <w:tab/>
      </w:r>
      <w:r w:rsidRPr="0001540B">
        <w:rPr>
          <w:rFonts w:asciiTheme="minorHAnsi" w:hAnsiTheme="minorHAnsi" w:cs="Arial"/>
          <w:b/>
          <w:bCs/>
          <w:sz w:val="22"/>
          <w:szCs w:val="22"/>
        </w:rPr>
        <w:t xml:space="preserve">DATE: </w:t>
      </w:r>
      <w:r>
        <w:rPr>
          <w:rFonts w:asciiTheme="minorHAnsi" w:hAnsiTheme="minorHAnsi" w:cs="Arial"/>
          <w:sz w:val="22"/>
          <w:szCs w:val="22"/>
        </w:rPr>
        <w:t>06</w:t>
      </w:r>
      <w:r w:rsidR="00D17B8C">
        <w:rPr>
          <w:rFonts w:asciiTheme="minorHAnsi" w:hAnsiTheme="minorHAnsi" w:cs="Arial"/>
          <w:sz w:val="22"/>
          <w:szCs w:val="22"/>
        </w:rPr>
        <w:t>/</w:t>
      </w:r>
      <w:r>
        <w:rPr>
          <w:rFonts w:asciiTheme="minorHAnsi" w:hAnsiTheme="minorHAnsi" w:cs="Arial"/>
          <w:sz w:val="22"/>
          <w:szCs w:val="22"/>
        </w:rPr>
        <w:t>1</w:t>
      </w:r>
      <w:r w:rsidR="00087A5F">
        <w:rPr>
          <w:rFonts w:asciiTheme="minorHAnsi" w:hAnsiTheme="minorHAnsi" w:cs="Arial"/>
          <w:sz w:val="22"/>
          <w:szCs w:val="22"/>
        </w:rPr>
        <w:t>4</w:t>
      </w:r>
      <w:r>
        <w:rPr>
          <w:rFonts w:asciiTheme="minorHAnsi" w:hAnsiTheme="minorHAnsi" w:cs="Arial"/>
          <w:sz w:val="22"/>
          <w:szCs w:val="22"/>
        </w:rPr>
        <w:t>/201</w:t>
      </w:r>
      <w:r w:rsidR="00D17B8C">
        <w:rPr>
          <w:rFonts w:asciiTheme="minorHAnsi" w:hAnsiTheme="minorHAnsi" w:cs="Arial"/>
          <w:sz w:val="22"/>
          <w:szCs w:val="22"/>
        </w:rPr>
        <w:t>6</w:t>
      </w:r>
    </w:p>
    <w:p w:rsidR="00D17B8C" w:rsidRDefault="00D17B8C" w:rsidP="00D17B8C">
      <w:pPr>
        <w:adjustRightInd/>
        <w:jc w:val="both"/>
        <w:rPr>
          <w:rFonts w:asciiTheme="minorHAnsi" w:hAnsiTheme="minorHAnsi" w:cs="Arial"/>
          <w:b/>
          <w:bCs/>
          <w:sz w:val="22"/>
          <w:szCs w:val="22"/>
        </w:rPr>
      </w:pPr>
    </w:p>
    <w:p w:rsidR="00C31E3D" w:rsidRPr="0001540B" w:rsidRDefault="00C31E3D" w:rsidP="00D17B8C">
      <w:pPr>
        <w:adjustRightInd/>
        <w:jc w:val="both"/>
        <w:rPr>
          <w:rFonts w:asciiTheme="minorHAnsi" w:hAnsiTheme="minorHAnsi" w:cs="Arial"/>
          <w:sz w:val="22"/>
          <w:szCs w:val="22"/>
        </w:rPr>
      </w:pPr>
      <w:r w:rsidRPr="0001540B">
        <w:rPr>
          <w:rFonts w:asciiTheme="minorHAnsi" w:hAnsiTheme="minorHAnsi" w:cs="Arial"/>
          <w:b/>
          <w:bCs/>
          <w:sz w:val="22"/>
          <w:szCs w:val="22"/>
        </w:rPr>
        <w:t xml:space="preserve">POSITION SUMMARY: </w:t>
      </w:r>
      <w:r w:rsidRPr="0001540B">
        <w:rPr>
          <w:rFonts w:asciiTheme="minorHAnsi" w:hAnsiTheme="minorHAnsi" w:cs="Arial"/>
          <w:sz w:val="22"/>
          <w:szCs w:val="22"/>
        </w:rPr>
        <w:t>Responsible for planning, developing, implementing and evaluating information and communication strategies. These responsibilities include public information, advertising, publications, and student recruitment.</w:t>
      </w:r>
    </w:p>
    <w:p w:rsidR="00C31E3D" w:rsidRPr="0001540B" w:rsidRDefault="00C31E3D" w:rsidP="00C31E3D">
      <w:pPr>
        <w:adjustRightInd/>
        <w:spacing w:before="240"/>
        <w:rPr>
          <w:rFonts w:asciiTheme="minorHAnsi" w:hAnsiTheme="minorHAnsi" w:cs="Arial"/>
          <w:sz w:val="22"/>
          <w:szCs w:val="22"/>
        </w:rPr>
      </w:pPr>
      <w:r w:rsidRPr="0001540B">
        <w:rPr>
          <w:rFonts w:asciiTheme="minorHAnsi" w:hAnsiTheme="minorHAnsi" w:cs="Arial"/>
          <w:b/>
          <w:bCs/>
          <w:sz w:val="22"/>
          <w:szCs w:val="22"/>
        </w:rPr>
        <w:t>EDUCATION, EXPERIENCE, and LICENSES/CERTIFICATIONS:</w:t>
      </w:r>
      <w:r w:rsidRPr="0001540B">
        <w:rPr>
          <w:rFonts w:asciiTheme="minorHAnsi" w:hAnsiTheme="minorHAnsi" w:cs="Arial"/>
          <w:sz w:val="22"/>
          <w:szCs w:val="22"/>
        </w:rPr>
        <w:t xml:space="preserve"> </w:t>
      </w:r>
      <w:r w:rsidRPr="0001540B">
        <w:rPr>
          <w:rFonts w:asciiTheme="minorHAnsi" w:hAnsiTheme="minorHAnsi" w:cs="Arial"/>
          <w:i/>
          <w:sz w:val="22"/>
          <w:szCs w:val="22"/>
        </w:rPr>
        <w:t>(A comparable amount of training, education or experience may be substituted for the minimum qualifications.)</w:t>
      </w:r>
      <w:r>
        <w:rPr>
          <w:rFonts w:asciiTheme="minorHAnsi" w:hAnsiTheme="minorHAnsi" w:cs="Arial"/>
          <w:i/>
          <w:sz w:val="22"/>
          <w:szCs w:val="22"/>
        </w:rPr>
        <w:t xml:space="preserve">  </w:t>
      </w:r>
      <w:r w:rsidRPr="0001540B">
        <w:rPr>
          <w:rFonts w:asciiTheme="minorHAnsi" w:hAnsiTheme="minorHAnsi" w:cs="Arial"/>
          <w:sz w:val="22"/>
          <w:szCs w:val="22"/>
        </w:rPr>
        <w:t>Completion of bachelor's degree</w:t>
      </w:r>
      <w:r>
        <w:rPr>
          <w:rFonts w:asciiTheme="minorHAnsi" w:hAnsiTheme="minorHAnsi" w:cs="Arial"/>
          <w:sz w:val="22"/>
          <w:szCs w:val="22"/>
        </w:rPr>
        <w:t>; t</w:t>
      </w:r>
      <w:r w:rsidRPr="0001540B">
        <w:rPr>
          <w:rFonts w:asciiTheme="minorHAnsi" w:hAnsiTheme="minorHAnsi" w:cs="Arial"/>
          <w:sz w:val="22"/>
          <w:szCs w:val="22"/>
        </w:rPr>
        <w:t>hree years related experience</w:t>
      </w:r>
    </w:p>
    <w:p w:rsidR="00C31E3D" w:rsidRPr="009E3A1C" w:rsidRDefault="00C31E3D" w:rsidP="00C31E3D">
      <w:pPr>
        <w:adjustRightInd/>
        <w:spacing w:before="240"/>
        <w:rPr>
          <w:rFonts w:ascii="Arial" w:hAnsi="Arial" w:cs="Arial"/>
          <w:bCs/>
          <w:i/>
        </w:rPr>
      </w:pPr>
      <w:r w:rsidRPr="0001540B">
        <w:rPr>
          <w:rFonts w:asciiTheme="minorHAnsi" w:hAnsiTheme="minorHAnsi" w:cs="Arial"/>
          <w:b/>
          <w:bCs/>
          <w:sz w:val="22"/>
          <w:szCs w:val="22"/>
        </w:rPr>
        <w:t xml:space="preserve">ESSENTIAL TASKS: </w:t>
      </w:r>
      <w:r w:rsidR="00517E02" w:rsidRPr="00517E02">
        <w:rPr>
          <w:rFonts w:asciiTheme="minorHAnsi" w:hAnsiTheme="minorHAnsi" w:cs="Arial"/>
          <w:bCs/>
          <w:sz w:val="22"/>
          <w:szCs w:val="22"/>
        </w:rPr>
        <w:t>(</w:t>
      </w:r>
      <w:r w:rsidRPr="0049473B">
        <w:rPr>
          <w:rFonts w:ascii="Calibri" w:hAnsi="Calibri" w:cs="Calibri"/>
          <w:bCs/>
          <w:i/>
        </w:rPr>
        <w:t>Employee must be able to perform the following essential functions to the satisfaction of the employee’s supervisor</w:t>
      </w:r>
      <w:r w:rsidRPr="009E3A1C">
        <w:rPr>
          <w:rFonts w:ascii="Arial" w:hAnsi="Arial" w:cs="Arial"/>
          <w:bCs/>
          <w:i/>
        </w:rPr>
        <w:t>.</w:t>
      </w:r>
      <w:r w:rsidR="00517E02">
        <w:rPr>
          <w:rFonts w:ascii="Arial" w:hAnsi="Arial" w:cs="Arial"/>
          <w:bCs/>
          <w:i/>
        </w:rPr>
        <w:t>)</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Plan, organize and administer both long-term and short-term plans for publications, print and electronic advertising and displays.</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Promote ECC programs and initiatives through strategic media outreach.</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bookmarkStart w:id="0" w:name="_GoBack"/>
      <w:bookmarkEnd w:id="0"/>
      <w:r w:rsidRPr="0001540B">
        <w:rPr>
          <w:rFonts w:asciiTheme="minorHAnsi" w:hAnsiTheme="minorHAnsi" w:cs="Arial"/>
          <w:sz w:val="22"/>
          <w:szCs w:val="22"/>
        </w:rPr>
        <w:t>Participate in the formulation and administration of the college policies and procedures affecting public relations.</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Develop and implement advertising plans for the College, specific departments, programs or events.</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Oversee the development and production of College publications including the catalog, schedules, view books, newsletters and reports.</w:t>
      </w:r>
    </w:p>
    <w:p w:rsidR="00C31E3D"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Research, write and distribute news releases, photos and other information to local, regional and national media.</w:t>
      </w:r>
    </w:p>
    <w:p w:rsidR="00C536F9" w:rsidRPr="0001540B" w:rsidRDefault="00C536F9" w:rsidP="00C31E3D">
      <w:pPr>
        <w:widowControl/>
        <w:numPr>
          <w:ilvl w:val="0"/>
          <w:numId w:val="14"/>
        </w:numPr>
        <w:suppressAutoHyphens/>
        <w:adjustRightInd/>
        <w:jc w:val="both"/>
        <w:rPr>
          <w:rFonts w:asciiTheme="minorHAnsi" w:hAnsiTheme="minorHAnsi" w:cs="Arial"/>
          <w:sz w:val="22"/>
          <w:szCs w:val="22"/>
        </w:rPr>
      </w:pPr>
      <w:r>
        <w:rPr>
          <w:rFonts w:asciiTheme="minorHAnsi" w:hAnsiTheme="minorHAnsi" w:cs="Arial"/>
          <w:sz w:val="22"/>
          <w:szCs w:val="22"/>
        </w:rPr>
        <w:t>Take photos as needed for college events, programs, departments, students and employees.</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Serve as the College spokesperson in response to media inquiries, interview programs and other settings.</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Nurture effective working relationships with members of the media.</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 xml:space="preserve">Track and monitor media coverage related to the College, its students and employees. </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S</w:t>
      </w:r>
      <w:r w:rsidR="00517E02">
        <w:rPr>
          <w:rFonts w:asciiTheme="minorHAnsi" w:hAnsiTheme="minorHAnsi" w:cs="Arial"/>
          <w:sz w:val="22"/>
          <w:szCs w:val="22"/>
        </w:rPr>
        <w:t>upervise, train and develop personnel assigned</w:t>
      </w:r>
      <w:r w:rsidRPr="0001540B">
        <w:rPr>
          <w:rFonts w:asciiTheme="minorHAnsi" w:hAnsiTheme="minorHAnsi" w:cs="Arial"/>
          <w:sz w:val="22"/>
          <w:szCs w:val="22"/>
        </w:rPr>
        <w:t>.</w:t>
      </w:r>
    </w:p>
    <w:p w:rsidR="00C31E3D" w:rsidRPr="0001540B"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Develop and administer the department budget.</w:t>
      </w:r>
    </w:p>
    <w:p w:rsidR="00C31E3D"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Prepare information for posting on college website</w:t>
      </w:r>
      <w:r w:rsidR="00C536F9">
        <w:rPr>
          <w:rFonts w:asciiTheme="minorHAnsi" w:hAnsiTheme="minorHAnsi" w:cs="Arial"/>
          <w:sz w:val="22"/>
          <w:szCs w:val="22"/>
        </w:rPr>
        <w:t xml:space="preserve"> and social media sites such as Facebook, Twitter, Instagram</w:t>
      </w:r>
      <w:r w:rsidRPr="0001540B">
        <w:rPr>
          <w:rFonts w:asciiTheme="minorHAnsi" w:hAnsiTheme="minorHAnsi" w:cs="Arial"/>
          <w:sz w:val="22"/>
          <w:szCs w:val="22"/>
        </w:rPr>
        <w:t>.</w:t>
      </w:r>
    </w:p>
    <w:p w:rsidR="00C31E3D" w:rsidRDefault="00C31E3D" w:rsidP="00C31E3D">
      <w:pPr>
        <w:widowControl/>
        <w:numPr>
          <w:ilvl w:val="0"/>
          <w:numId w:val="14"/>
        </w:numPr>
        <w:suppressAutoHyphens/>
        <w:adjustRightInd/>
        <w:jc w:val="both"/>
        <w:rPr>
          <w:rFonts w:asciiTheme="minorHAnsi" w:hAnsiTheme="minorHAnsi" w:cs="Arial"/>
          <w:sz w:val="22"/>
          <w:szCs w:val="22"/>
        </w:rPr>
      </w:pPr>
      <w:r w:rsidRPr="0001540B">
        <w:rPr>
          <w:rFonts w:asciiTheme="minorHAnsi" w:hAnsiTheme="minorHAnsi" w:cs="Arial"/>
          <w:sz w:val="22"/>
          <w:szCs w:val="22"/>
        </w:rPr>
        <w:t>Review brochures, posters, programs and other printed matter before printing and distribution on and off campus.</w:t>
      </w:r>
    </w:p>
    <w:p w:rsidR="00517E02" w:rsidRPr="00517E02" w:rsidRDefault="00517E02" w:rsidP="00517E02">
      <w:pPr>
        <w:widowControl/>
        <w:numPr>
          <w:ilvl w:val="0"/>
          <w:numId w:val="14"/>
        </w:numPr>
        <w:suppressAutoHyphens/>
        <w:autoSpaceDE/>
        <w:autoSpaceDN/>
        <w:adjustRightInd/>
        <w:spacing w:line="100" w:lineRule="atLeast"/>
        <w:jc w:val="both"/>
        <w:rPr>
          <w:rFonts w:asciiTheme="minorHAnsi" w:hAnsiTheme="minorHAnsi" w:cs="Arial"/>
          <w:color w:val="000000"/>
          <w:kern w:val="1"/>
          <w:sz w:val="22"/>
          <w:szCs w:val="22"/>
          <w:lang w:eastAsia="ar-SA"/>
        </w:rPr>
      </w:pPr>
      <w:r w:rsidRPr="00517E02">
        <w:rPr>
          <w:rFonts w:asciiTheme="minorHAnsi" w:hAnsiTheme="minorHAnsi" w:cs="Arial"/>
          <w:color w:val="000000"/>
          <w:kern w:val="1"/>
          <w:sz w:val="22"/>
          <w:szCs w:val="22"/>
          <w:lang w:eastAsia="ar-SA"/>
        </w:rPr>
        <w:t>Adjustment of hours involving evening and/or weekend work will be required.</w:t>
      </w:r>
    </w:p>
    <w:p w:rsidR="003701D5" w:rsidRPr="00A3291B" w:rsidRDefault="003701D5" w:rsidP="003701D5">
      <w:pPr>
        <w:widowControl/>
        <w:numPr>
          <w:ilvl w:val="0"/>
          <w:numId w:val="14"/>
        </w:numPr>
        <w:suppressAutoHyphens/>
        <w:autoSpaceDE/>
        <w:autoSpaceDN/>
        <w:adjustRightInd/>
        <w:jc w:val="both"/>
        <w:rPr>
          <w:rFonts w:asciiTheme="minorHAnsi" w:hAnsiTheme="minorHAnsi" w:cs="Arial"/>
          <w:sz w:val="22"/>
          <w:szCs w:val="22"/>
        </w:rPr>
      </w:pPr>
      <w:r w:rsidRPr="00A3291B">
        <w:rPr>
          <w:rFonts w:asciiTheme="minorHAnsi" w:hAnsiTheme="minorHAnsi" w:cs="Calibri"/>
          <w:sz w:val="22"/>
          <w:szCs w:val="22"/>
        </w:rPr>
        <w:t xml:space="preserve">Communicate effectively in a professional, tactful and courteous manner with students, employees, </w:t>
      </w:r>
      <w:r>
        <w:rPr>
          <w:rFonts w:asciiTheme="minorHAnsi" w:hAnsiTheme="minorHAnsi" w:cs="Calibri"/>
          <w:sz w:val="22"/>
          <w:szCs w:val="22"/>
        </w:rPr>
        <w:t>faculty, and the general public</w:t>
      </w:r>
    </w:p>
    <w:p w:rsidR="003701D5" w:rsidRPr="00F30F17" w:rsidRDefault="003701D5" w:rsidP="003701D5">
      <w:pPr>
        <w:widowControl/>
        <w:numPr>
          <w:ilvl w:val="0"/>
          <w:numId w:val="14"/>
        </w:numPr>
        <w:suppressAutoHyphens/>
        <w:adjustRightInd/>
        <w:jc w:val="both"/>
        <w:rPr>
          <w:rFonts w:asciiTheme="minorHAnsi" w:hAnsiTheme="minorHAnsi" w:cstheme="minorHAnsi"/>
          <w:sz w:val="22"/>
          <w:szCs w:val="22"/>
        </w:rPr>
      </w:pPr>
      <w:r w:rsidRPr="006724D6">
        <w:rPr>
          <w:rFonts w:asciiTheme="minorHAnsi" w:hAnsiTheme="minorHAnsi" w:cstheme="minorHAnsi"/>
          <w:bCs/>
          <w:sz w:val="22"/>
          <w:szCs w:val="22"/>
        </w:rPr>
        <w:t xml:space="preserve">Ensure that all activities are conducted within the established </w:t>
      </w:r>
      <w:r>
        <w:rPr>
          <w:rFonts w:asciiTheme="minorHAnsi" w:hAnsiTheme="minorHAnsi" w:cstheme="minorHAnsi"/>
          <w:bCs/>
          <w:sz w:val="22"/>
          <w:szCs w:val="22"/>
        </w:rPr>
        <w:t xml:space="preserve">College policies, FERPA </w:t>
      </w:r>
      <w:r w:rsidRPr="006724D6">
        <w:rPr>
          <w:rFonts w:asciiTheme="minorHAnsi" w:hAnsiTheme="minorHAnsi" w:cstheme="minorHAnsi"/>
          <w:bCs/>
          <w:sz w:val="22"/>
          <w:szCs w:val="22"/>
        </w:rPr>
        <w:t>guidelines</w:t>
      </w:r>
      <w:r>
        <w:rPr>
          <w:rFonts w:asciiTheme="minorHAnsi" w:hAnsiTheme="minorHAnsi" w:cstheme="minorHAnsi"/>
          <w:bCs/>
          <w:sz w:val="22"/>
          <w:szCs w:val="22"/>
        </w:rPr>
        <w:t xml:space="preserve"> and other applicable laws pertaining to employment and education</w:t>
      </w:r>
    </w:p>
    <w:p w:rsidR="003701D5" w:rsidRDefault="003701D5" w:rsidP="003701D5">
      <w:pPr>
        <w:widowControl/>
        <w:numPr>
          <w:ilvl w:val="0"/>
          <w:numId w:val="14"/>
        </w:numPr>
        <w:suppressAutoHyphens/>
        <w:autoSpaceDE/>
        <w:autoSpaceDN/>
        <w:adjustRightInd/>
        <w:jc w:val="both"/>
        <w:rPr>
          <w:rFonts w:asciiTheme="minorHAnsi" w:hAnsiTheme="minorHAnsi" w:cstheme="minorHAnsi"/>
          <w:sz w:val="22"/>
          <w:szCs w:val="22"/>
        </w:rPr>
      </w:pPr>
      <w:r w:rsidRPr="006724D6">
        <w:rPr>
          <w:rFonts w:asciiTheme="minorHAnsi" w:hAnsiTheme="minorHAnsi" w:cstheme="minorHAnsi"/>
          <w:sz w:val="22"/>
          <w:szCs w:val="22"/>
        </w:rPr>
        <w:t xml:space="preserve">Perform assigned responsibilities, </w:t>
      </w:r>
      <w:r w:rsidR="00517E02">
        <w:rPr>
          <w:rFonts w:asciiTheme="minorHAnsi" w:hAnsiTheme="minorHAnsi" w:cstheme="minorHAnsi"/>
          <w:sz w:val="22"/>
          <w:szCs w:val="22"/>
        </w:rPr>
        <w:t xml:space="preserve">other related </w:t>
      </w:r>
      <w:r w:rsidRPr="006724D6">
        <w:rPr>
          <w:rFonts w:asciiTheme="minorHAnsi" w:hAnsiTheme="minorHAnsi" w:cstheme="minorHAnsi"/>
          <w:sz w:val="22"/>
          <w:szCs w:val="22"/>
        </w:rPr>
        <w:t>duties, and tasks according to established practices, procedures, techniques, and standards in a safe manner and with mi</w:t>
      </w:r>
      <w:r>
        <w:rPr>
          <w:rFonts w:asciiTheme="minorHAnsi" w:hAnsiTheme="minorHAnsi" w:cstheme="minorHAnsi"/>
          <w:sz w:val="22"/>
          <w:szCs w:val="22"/>
        </w:rPr>
        <w:t>nimal supervision</w:t>
      </w:r>
    </w:p>
    <w:p w:rsidR="003701D5" w:rsidRDefault="003701D5" w:rsidP="003701D5">
      <w:pPr>
        <w:widowControl/>
        <w:suppressAutoHyphens/>
        <w:adjustRightInd/>
        <w:jc w:val="both"/>
        <w:rPr>
          <w:rFonts w:ascii="Calibri" w:hAnsi="Calibri" w:cs="Calibri"/>
          <w:b/>
          <w:bCs/>
          <w:sz w:val="22"/>
          <w:szCs w:val="22"/>
        </w:rPr>
      </w:pPr>
    </w:p>
    <w:p w:rsidR="003701D5" w:rsidRPr="0001540B" w:rsidRDefault="003701D5" w:rsidP="003701D5">
      <w:pPr>
        <w:widowControl/>
        <w:suppressAutoHyphens/>
        <w:autoSpaceDE/>
        <w:autoSpaceDN/>
        <w:adjustRightInd/>
        <w:jc w:val="both"/>
        <w:rPr>
          <w:rFonts w:asciiTheme="minorHAnsi" w:eastAsia="Calibri" w:hAnsiTheme="minorHAnsi" w:cs="Arial"/>
          <w:sz w:val="22"/>
          <w:szCs w:val="22"/>
        </w:rPr>
      </w:pPr>
      <w:r w:rsidRPr="00871FC5">
        <w:rPr>
          <w:rFonts w:ascii="Calibri" w:hAnsi="Calibri" w:cs="Calibri"/>
          <w:b/>
          <w:bCs/>
          <w:sz w:val="22"/>
          <w:szCs w:val="22"/>
        </w:rPr>
        <w:t xml:space="preserve">KNOWLEDGE, SKILLS AND ABILITIES:  </w:t>
      </w:r>
      <w:r w:rsidRPr="00871FC5">
        <w:rPr>
          <w:rFonts w:ascii="Calibri" w:hAnsi="Calibri" w:cs="Calibri"/>
          <w:sz w:val="22"/>
          <w:szCs w:val="22"/>
        </w:rPr>
        <w:t xml:space="preserve">Knowledge of college and department policies, procedures, and practices </w:t>
      </w:r>
      <w:r w:rsidRPr="00871FC5">
        <w:rPr>
          <w:rFonts w:asciiTheme="minorHAnsi" w:hAnsiTheme="minorHAnsi" w:cs="Arial"/>
          <w:sz w:val="22"/>
          <w:szCs w:val="22"/>
        </w:rPr>
        <w:t>with the ability to answer work related questions;</w:t>
      </w:r>
      <w:r w:rsidRPr="00871FC5">
        <w:rPr>
          <w:rFonts w:ascii="Calibri" w:hAnsi="Calibri" w:cs="Calibri"/>
          <w:sz w:val="22"/>
          <w:szCs w:val="22"/>
        </w:rPr>
        <w:t xml:space="preserve"> knowledge of the Family Educational Rights and Privacy Act (FERPA), and other applicable laws pertaining to employment and education; </w:t>
      </w:r>
      <w:r w:rsidRPr="00871FC5">
        <w:rPr>
          <w:rFonts w:ascii="Calibri" w:hAnsi="Calibri"/>
          <w:sz w:val="22"/>
        </w:rPr>
        <w:t xml:space="preserve">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705C33">
        <w:rPr>
          <w:rFonts w:asciiTheme="minorHAnsi" w:hAnsiTheme="minorHAnsi" w:cstheme="minorHAnsi"/>
          <w:sz w:val="22"/>
          <w:szCs w:val="22"/>
        </w:rPr>
        <w:t>knowledge of general accounting procedures;</w:t>
      </w:r>
      <w:r w:rsidRPr="00705C33">
        <w:rPr>
          <w:rFonts w:ascii="Calibri" w:eastAsia="Calibri" w:hAnsi="Calibri" w:cs="Calibri"/>
          <w:sz w:val="22"/>
          <w:szCs w:val="22"/>
        </w:rPr>
        <w:t xml:space="preserve"> </w:t>
      </w:r>
      <w:r w:rsidRPr="00705C33">
        <w:rPr>
          <w:rFonts w:asciiTheme="minorHAnsi" w:hAnsiTheme="minorHAnsi" w:cstheme="minorHAnsi"/>
          <w:sz w:val="22"/>
          <w:szCs w:val="22"/>
        </w:rPr>
        <w:t>ability to work accurately and efficiently in a fast paced environment with frequent interruptions; ability to use independent judgment and discretion; ability to manage multiple projects;</w:t>
      </w:r>
      <w:r w:rsidRPr="0011103F">
        <w:rPr>
          <w:rFonts w:asciiTheme="minorHAnsi" w:hAnsiTheme="minorHAnsi" w:cstheme="minorHAnsi"/>
          <w:sz w:val="22"/>
          <w:szCs w:val="22"/>
        </w:rPr>
        <w:t xml:space="preserve"> </w:t>
      </w:r>
      <w:r w:rsidRPr="0011103F">
        <w:rPr>
          <w:rFonts w:ascii="Calibri" w:hAnsi="Calibri" w:cs="Calibri"/>
          <w:sz w:val="22"/>
          <w:szCs w:val="22"/>
        </w:rPr>
        <w:t xml:space="preserve">ability to perform all essential functions using safe work methods and following safety </w:t>
      </w:r>
      <w:r w:rsidRPr="0011103F">
        <w:rPr>
          <w:rFonts w:ascii="Calibri" w:hAnsi="Calibri" w:cs="Calibri"/>
          <w:sz w:val="22"/>
          <w:szCs w:val="22"/>
        </w:rPr>
        <w:lastRenderedPageBreak/>
        <w:t>regulations relating to job.</w:t>
      </w:r>
      <w:r w:rsidR="00555CC2">
        <w:rPr>
          <w:rFonts w:ascii="Calibri" w:hAnsi="Calibri" w:cs="Calibri"/>
          <w:sz w:val="22"/>
          <w:szCs w:val="22"/>
        </w:rPr>
        <w:t xml:space="preserve"> </w:t>
      </w:r>
      <w:r w:rsidRPr="0001540B">
        <w:rPr>
          <w:rFonts w:asciiTheme="minorHAnsi" w:hAnsiTheme="minorHAnsi" w:cs="Arial"/>
          <w:sz w:val="22"/>
          <w:szCs w:val="22"/>
        </w:rPr>
        <w:t>Knowledge of marketing, advertising, printing, media relations, governmental relations, communications strategies, photography and journalistic styles</w:t>
      </w:r>
      <w:r w:rsidR="00555CC2">
        <w:rPr>
          <w:rFonts w:asciiTheme="minorHAnsi" w:hAnsiTheme="minorHAnsi" w:cs="Arial"/>
          <w:sz w:val="22"/>
          <w:szCs w:val="22"/>
        </w:rPr>
        <w:t>.</w:t>
      </w:r>
    </w:p>
    <w:p w:rsidR="003701D5" w:rsidRPr="00871FC5" w:rsidRDefault="003701D5" w:rsidP="003701D5">
      <w:pPr>
        <w:widowControl/>
        <w:suppressAutoHyphens/>
        <w:autoSpaceDE/>
        <w:autoSpaceDN/>
        <w:adjustRightInd/>
        <w:jc w:val="both"/>
        <w:rPr>
          <w:rFonts w:asciiTheme="minorHAnsi" w:hAnsiTheme="minorHAnsi" w:cs="Arial"/>
          <w:sz w:val="22"/>
          <w:szCs w:val="22"/>
        </w:rPr>
      </w:pPr>
    </w:p>
    <w:p w:rsidR="00D17B8C" w:rsidRPr="004F7413" w:rsidRDefault="00D17B8C" w:rsidP="00D17B8C">
      <w:pPr>
        <w:widowControl/>
        <w:suppressAutoHyphens/>
        <w:autoSpaceDE/>
        <w:autoSpaceDN/>
        <w:adjustRightInd/>
        <w:jc w:val="both"/>
        <w:outlineLvl w:val="0"/>
        <w:rPr>
          <w:rFonts w:ascii="Arial" w:eastAsia="Arial Unicode MS" w:hAnsi="Arial"/>
          <w:u w:color="000000"/>
        </w:rPr>
      </w:pPr>
      <w:r w:rsidRPr="004F7413">
        <w:rPr>
          <w:rFonts w:ascii="Calibri" w:eastAsia="Arial Unicode MS" w:hAnsi="Calibri" w:cs="Calibri"/>
          <w:b/>
          <w:bCs/>
          <w:sz w:val="22"/>
          <w:szCs w:val="22"/>
          <w:u w:color="000000"/>
        </w:rPr>
        <w:t>LEADERSHIP and COMMUNICATION SKILLS:</w:t>
      </w:r>
      <w:r w:rsidRPr="004F7413">
        <w:rPr>
          <w:rFonts w:ascii="Calibri" w:eastAsia="Arial Unicode MS" w:hAnsi="Calibri" w:cs="Calibri"/>
          <w:bCs/>
          <w:sz w:val="22"/>
          <w:szCs w:val="22"/>
          <w:u w:color="000000"/>
        </w:rPr>
        <w:t xml:space="preserve">  </w:t>
      </w:r>
      <w:r w:rsidRPr="00454F43">
        <w:rPr>
          <w:rFonts w:asciiTheme="minorHAnsi" w:hAnsiTheme="minorHAnsi" w:cs="Arial"/>
          <w:spacing w:val="-2"/>
          <w:sz w:val="22"/>
          <w:szCs w:val="22"/>
        </w:rPr>
        <w:t xml:space="preserve">Ability to respond meaningfully to the needs of individuals with </w:t>
      </w:r>
      <w:r w:rsidRPr="00454F43">
        <w:rPr>
          <w:rFonts w:asciiTheme="minorHAnsi" w:hAnsiTheme="minorHAnsi" w:cs="Arial"/>
          <w:sz w:val="22"/>
          <w:szCs w:val="22"/>
        </w:rPr>
        <w:t xml:space="preserve">respect and sensitivity; </w:t>
      </w:r>
      <w:r w:rsidRPr="004F7413">
        <w:rPr>
          <w:rFonts w:ascii="Calibri" w:eastAsia="Arial Unicode MS" w:hAnsi="Calibri" w:cs="Calibri"/>
          <w:sz w:val="22"/>
          <w:szCs w:val="22"/>
          <w:u w:color="000000"/>
        </w:rPr>
        <w:t xml:space="preserve">ability to exchange ideas, information, and opinions with others; </w:t>
      </w:r>
      <w:r w:rsidRPr="00454F43">
        <w:rPr>
          <w:rFonts w:ascii="Calibri" w:eastAsia="Arial Unicode MS" w:hAnsi="Calibri" w:cs="Calibri"/>
          <w:sz w:val="22"/>
          <w:szCs w:val="22"/>
          <w:u w:color="000000"/>
        </w:rPr>
        <w:t xml:space="preserve">ability to </w:t>
      </w:r>
      <w:r w:rsidRPr="00454F43">
        <w:rPr>
          <w:rFonts w:asciiTheme="minorHAnsi" w:hAnsiTheme="minorHAnsi" w:cs="Arial"/>
          <w:sz w:val="22"/>
          <w:szCs w:val="22"/>
        </w:rPr>
        <w:t xml:space="preserve">give instructions or assignments </w:t>
      </w:r>
      <w:r>
        <w:rPr>
          <w:rFonts w:asciiTheme="minorHAnsi" w:hAnsiTheme="minorHAnsi" w:cs="Arial"/>
          <w:sz w:val="22"/>
          <w:szCs w:val="22"/>
        </w:rPr>
        <w:t xml:space="preserve">to </w:t>
      </w:r>
      <w:r w:rsidRPr="00454F43">
        <w:rPr>
          <w:rFonts w:asciiTheme="minorHAnsi" w:hAnsiTheme="minorHAnsi" w:cs="Arial"/>
          <w:sz w:val="22"/>
          <w:szCs w:val="22"/>
        </w:rPr>
        <w:t>others;</w:t>
      </w:r>
      <w:r w:rsidRPr="00454F43">
        <w:rPr>
          <w:rFonts w:ascii="Calibri" w:eastAsia="Arial Unicode MS" w:hAnsi="Calibri" w:cs="Calibri"/>
          <w:sz w:val="22"/>
          <w:szCs w:val="22"/>
          <w:u w:color="000000"/>
        </w:rPr>
        <w:t xml:space="preserve"> </w:t>
      </w:r>
      <w:r w:rsidRPr="004F7413">
        <w:rPr>
          <w:rFonts w:ascii="Calibri" w:eastAsia="Arial Unicode MS" w:hAnsi="Calibri" w:cs="Calibri"/>
          <w:sz w:val="22"/>
          <w:szCs w:val="22"/>
          <w:u w:color="000000"/>
        </w:rPr>
        <w:t>arrive at decisions, develop conclusions, or develop solutions; a</w:t>
      </w:r>
      <w:r w:rsidRPr="004F7413">
        <w:rPr>
          <w:rFonts w:ascii="Calibri" w:eastAsia="Calibri" w:hAnsi="Calibri" w:cs="Calibri"/>
          <w:sz w:val="22"/>
          <w:szCs w:val="22"/>
          <w:u w:color="000000"/>
        </w:rPr>
        <w:t>bility to communicate effec</w:t>
      </w:r>
      <w:r w:rsidRPr="00454F43">
        <w:rPr>
          <w:rFonts w:ascii="Calibri" w:eastAsia="Calibri" w:hAnsi="Calibri" w:cs="Calibri"/>
          <w:sz w:val="22"/>
          <w:szCs w:val="22"/>
          <w:u w:color="000000"/>
        </w:rPr>
        <w:t xml:space="preserve">tively with a diverse workforce, </w:t>
      </w:r>
      <w:r w:rsidRPr="004F7413">
        <w:rPr>
          <w:rFonts w:ascii="Calibri" w:eastAsia="Calibri" w:hAnsi="Calibri" w:cs="Calibri"/>
          <w:sz w:val="22"/>
          <w:szCs w:val="22"/>
          <w:u w:color="000000"/>
        </w:rPr>
        <w:t>student population</w:t>
      </w:r>
      <w:r w:rsidRPr="00454F43">
        <w:rPr>
          <w:rFonts w:ascii="Calibri" w:eastAsia="Calibri" w:hAnsi="Calibri" w:cs="Calibri"/>
          <w:sz w:val="22"/>
          <w:szCs w:val="22"/>
          <w:u w:color="000000"/>
        </w:rPr>
        <w:t xml:space="preserve"> and individuals with disabilities</w:t>
      </w:r>
      <w:r w:rsidRPr="004F7413">
        <w:rPr>
          <w:rFonts w:ascii="Calibri" w:eastAsia="Calibri" w:hAnsi="Calibri" w:cs="Calibri"/>
          <w:sz w:val="22"/>
          <w:szCs w:val="22"/>
          <w:u w:color="000000"/>
        </w:rPr>
        <w:t xml:space="preserve">; ability to prioritize and delegate projects; </w:t>
      </w:r>
      <w:r w:rsidRPr="004F7413">
        <w:rPr>
          <w:rFonts w:ascii="Calibri" w:eastAsia="Arial Unicode MS" w:hAnsi="Calibri" w:cs="Calibri"/>
          <w:sz w:val="22"/>
          <w:szCs w:val="22"/>
          <w:u w:color="000000"/>
        </w:rPr>
        <w:t xml:space="preserve">ability to meet timelines and follow-through; </w:t>
      </w:r>
      <w:r w:rsidRPr="004F7413">
        <w:rPr>
          <w:rFonts w:ascii="Calibri" w:eastAsia="Calibri" w:hAnsi="Calibri" w:cs="Calibri"/>
          <w:sz w:val="22"/>
          <w:szCs w:val="22"/>
          <w:u w:color="000000"/>
        </w:rPr>
        <w:t xml:space="preserve">ability to present materials effectively to individual students or groups; </w:t>
      </w:r>
      <w:r w:rsidRPr="004F7413">
        <w:rPr>
          <w:rFonts w:ascii="Calibri" w:eastAsia="Arial Unicode MS" w:hAnsi="Calibri" w:cs="Calibri"/>
          <w:bCs/>
          <w:sz w:val="22"/>
          <w:szCs w:val="22"/>
          <w:u w:color="000000"/>
        </w:rPr>
        <w:t xml:space="preserve">ability to manage interpersonal conflict situations requiring tact, diplomacy and discretion; </w:t>
      </w:r>
      <w:r w:rsidRPr="004F7413">
        <w:rPr>
          <w:rFonts w:ascii="Calibri" w:eastAsia="Arial Unicode MS" w:hAnsi="Calibri" w:cs="Calibri"/>
          <w:spacing w:val="-4"/>
          <w:sz w:val="22"/>
          <w:szCs w:val="22"/>
          <w:u w:color="000000"/>
        </w:rPr>
        <w:t>d</w:t>
      </w:r>
      <w:r w:rsidRPr="004F7413">
        <w:rPr>
          <w:rFonts w:ascii="Calibri" w:eastAsia="Arial Unicode MS" w:hAnsi="Calibri" w:cs="Calibri"/>
          <w:sz w:val="22"/>
          <w:szCs w:val="22"/>
          <w:u w:color="000000"/>
        </w:rPr>
        <w:t xml:space="preserve">emonstrate ethical conduct and professionalism; ability to effectively train, evaluate and develop staff members; ability to handle personnel issues in a highly confidential manner; ability to </w:t>
      </w:r>
      <w:r w:rsidRPr="004F7413">
        <w:rPr>
          <w:rFonts w:ascii="Calibri" w:eastAsia="Arial Unicode MS" w:hAnsi="Calibri"/>
          <w:sz w:val="22"/>
          <w:u w:color="000000"/>
        </w:rPr>
        <w:t xml:space="preserve">direct, manage, or lead others; </w:t>
      </w:r>
      <w:r w:rsidRPr="00454F43">
        <w:rPr>
          <w:rFonts w:ascii="Calibri" w:eastAsia="Arial Unicode MS" w:hAnsi="Calibri"/>
          <w:sz w:val="22"/>
          <w:u w:color="000000"/>
        </w:rPr>
        <w:t>e</w:t>
      </w:r>
      <w:r w:rsidRPr="004F7413">
        <w:rPr>
          <w:rFonts w:ascii="Calibri" w:eastAsia="Arial Unicode MS" w:hAnsi="Calibri"/>
          <w:sz w:val="22"/>
          <w:u w:color="000000"/>
        </w:rPr>
        <w:t xml:space="preserve">stablish and maintain effective working relationships with faculty, staff, other departments, students, and the public; </w:t>
      </w:r>
      <w:r w:rsidRPr="004F7413">
        <w:rPr>
          <w:rFonts w:ascii="Calibri" w:eastAsia="Arial Unicode MS" w:hAnsi="Calibri" w:cs="Calibri"/>
          <w:sz w:val="22"/>
          <w:szCs w:val="22"/>
          <w:u w:color="000000"/>
        </w:rPr>
        <w:t>responsible for short-term and long-term planning.</w:t>
      </w:r>
    </w:p>
    <w:p w:rsidR="003701D5" w:rsidRPr="0001540B" w:rsidRDefault="003701D5" w:rsidP="003701D5">
      <w:pPr>
        <w:widowControl/>
        <w:suppressAutoHyphens/>
        <w:adjustRightInd/>
        <w:spacing w:before="240"/>
        <w:jc w:val="both"/>
        <w:rPr>
          <w:rFonts w:asciiTheme="minorHAnsi" w:hAnsiTheme="minorHAnsi" w:cs="Arial"/>
          <w:sz w:val="22"/>
          <w:szCs w:val="22"/>
        </w:rPr>
      </w:pPr>
      <w:r w:rsidRPr="00454F43">
        <w:rPr>
          <w:rFonts w:ascii="Calibri" w:hAnsi="Calibri" w:cs="Calibri"/>
          <w:b/>
          <w:bCs/>
          <w:sz w:val="22"/>
          <w:szCs w:val="22"/>
        </w:rPr>
        <w:t xml:space="preserve">DECISION-MAKING and ANALYTICAL SKILLS: </w:t>
      </w:r>
      <w:r w:rsidRPr="00454F43">
        <w:rPr>
          <w:rFonts w:ascii="Calibri" w:hAnsi="Calibri" w:cs="Calibri"/>
          <w:bCs/>
          <w:sz w:val="22"/>
          <w:szCs w:val="22"/>
        </w:rPr>
        <w:t>A</w:t>
      </w:r>
      <w:r w:rsidRPr="00454F43">
        <w:rPr>
          <w:rFonts w:ascii="Calibri" w:hAnsi="Calibri" w:cs="Calibri"/>
          <w:sz w:val="22"/>
          <w:szCs w:val="22"/>
        </w:rPr>
        <w:t>bility to make administrative and procedural decisions;</w:t>
      </w:r>
      <w:r w:rsidRPr="00454F43">
        <w:rPr>
          <w:rFonts w:ascii="Calibri" w:hAnsi="Calibri" w:cs="Calibri"/>
          <w:bCs/>
          <w:sz w:val="22"/>
          <w:szCs w:val="22"/>
        </w:rPr>
        <w:t xml:space="preserve"> ability to i</w:t>
      </w:r>
      <w:r w:rsidRPr="00454F43">
        <w:rPr>
          <w:rFonts w:ascii="Calibri" w:hAnsi="Calibri" w:cs="Calibri"/>
          <w:sz w:val="22"/>
          <w:szCs w:val="22"/>
        </w:rPr>
        <w:t>nterpret policy and establish methods and procedures; a</w:t>
      </w:r>
      <w:r w:rsidRPr="00454F43">
        <w:rPr>
          <w:rFonts w:asciiTheme="minorHAnsi" w:hAnsiTheme="minorHAnsi" w:cs="Arial"/>
          <w:spacing w:val="-2"/>
          <w:sz w:val="22"/>
          <w:szCs w:val="22"/>
        </w:rPr>
        <w:t xml:space="preserve">bility to analyze situations </w:t>
      </w:r>
      <w:r w:rsidRPr="00454F43">
        <w:rPr>
          <w:rFonts w:asciiTheme="minorHAnsi" w:hAnsiTheme="minorHAnsi" w:cs="Arial"/>
          <w:sz w:val="22"/>
          <w:szCs w:val="22"/>
        </w:rPr>
        <w:t xml:space="preserve">accurately and effectively problem solve; ability to mediate conflict </w:t>
      </w:r>
      <w:r w:rsidRPr="00454F43">
        <w:rPr>
          <w:rFonts w:asciiTheme="minorHAnsi" w:hAnsiTheme="minorHAnsi" w:cs="Arial"/>
          <w:spacing w:val="-2"/>
          <w:sz w:val="22"/>
          <w:szCs w:val="22"/>
        </w:rPr>
        <w:t>and resolve effectively</w:t>
      </w:r>
      <w:r w:rsidRPr="00454F43">
        <w:rPr>
          <w:rFonts w:ascii="Calibri" w:hAnsi="Calibri"/>
          <w:sz w:val="22"/>
        </w:rPr>
        <w:t>; ability to determine work procedures, assign duties, promote efficiency; collaborate with relevant leadership regarding strategic planning, marketing, and process improvements.</w:t>
      </w:r>
      <w:r w:rsidRPr="00454F43">
        <w:rPr>
          <w:rFonts w:ascii="Arial" w:hAnsi="Arial Unicode MS"/>
          <w:sz w:val="22"/>
        </w:rPr>
        <w:t xml:space="preserve"> </w:t>
      </w:r>
      <w:r w:rsidRPr="0001540B">
        <w:rPr>
          <w:rFonts w:ascii="Calibri" w:hAnsi="Calibri" w:cs="Calibri"/>
          <w:spacing w:val="-3"/>
          <w:sz w:val="22"/>
          <w:szCs w:val="22"/>
        </w:rPr>
        <w:t>ability to make critical decisions;</w:t>
      </w:r>
      <w:r w:rsidRPr="0001540B">
        <w:rPr>
          <w:rFonts w:ascii="Calibri" w:hAnsi="Calibri" w:cs="Calibri"/>
          <w:bCs/>
          <w:sz w:val="22"/>
          <w:szCs w:val="22"/>
        </w:rPr>
        <w:t xml:space="preserve"> </w:t>
      </w:r>
      <w:r w:rsidRPr="0001540B">
        <w:rPr>
          <w:rFonts w:ascii="Calibri" w:hAnsi="Calibri" w:cs="Calibri"/>
          <w:spacing w:val="-2"/>
          <w:sz w:val="22"/>
          <w:szCs w:val="22"/>
        </w:rPr>
        <w:t xml:space="preserve"> requires frequent decision making affecting co-workers or the general public; may be </w:t>
      </w:r>
      <w:r w:rsidRPr="0001540B">
        <w:rPr>
          <w:rFonts w:ascii="Calibri" w:hAnsi="Calibri" w:cs="Calibri"/>
          <w:spacing w:val="-1"/>
          <w:sz w:val="22"/>
          <w:szCs w:val="22"/>
        </w:rPr>
        <w:t>responsible for providing information to those who depend on a service or product</w:t>
      </w:r>
      <w:r>
        <w:rPr>
          <w:rFonts w:ascii="Calibri" w:hAnsi="Calibri" w:cs="Calibri"/>
          <w:spacing w:val="-1"/>
          <w:sz w:val="22"/>
          <w:szCs w:val="22"/>
        </w:rPr>
        <w:t xml:space="preserve">; </w:t>
      </w:r>
      <w:r>
        <w:rPr>
          <w:rFonts w:asciiTheme="minorHAnsi" w:hAnsiTheme="minorHAnsi" w:cs="Arial"/>
          <w:sz w:val="22"/>
          <w:szCs w:val="22"/>
        </w:rPr>
        <w:t>p</w:t>
      </w:r>
      <w:r w:rsidRPr="0001540B">
        <w:rPr>
          <w:rFonts w:asciiTheme="minorHAnsi" w:hAnsiTheme="minorHAnsi" w:cs="Arial"/>
          <w:sz w:val="22"/>
          <w:szCs w:val="22"/>
        </w:rPr>
        <w:t>erform advanced professional work methods to formulate important recommendations or make technical decisions that have an organization-wide impact.</w:t>
      </w:r>
    </w:p>
    <w:p w:rsidR="00C31E3D" w:rsidRPr="0001540B" w:rsidRDefault="00C31E3D" w:rsidP="00C31E3D">
      <w:pPr>
        <w:suppressAutoHyphens/>
        <w:spacing w:before="240"/>
        <w:jc w:val="both"/>
        <w:rPr>
          <w:rFonts w:ascii="Calibri" w:hAnsi="Calibri" w:cs="Calibri"/>
          <w:sz w:val="22"/>
          <w:szCs w:val="22"/>
        </w:rPr>
      </w:pPr>
      <w:r w:rsidRPr="0001540B">
        <w:rPr>
          <w:rFonts w:ascii="Calibri" w:hAnsi="Calibri" w:cs="Calibri"/>
          <w:b/>
          <w:sz w:val="22"/>
          <w:szCs w:val="22"/>
        </w:rPr>
        <w:t xml:space="preserve">EQUIPMENT AND SOFTWARE:  </w:t>
      </w:r>
      <w:r w:rsidRPr="0001540B">
        <w:rPr>
          <w:rFonts w:ascii="Calibri" w:hAnsi="Calibri" w:cs="Calibri"/>
          <w:sz w:val="22"/>
          <w:szCs w:val="22"/>
        </w:rPr>
        <w:t>Utilize</w:t>
      </w:r>
      <w:r w:rsidRPr="0001540B">
        <w:rPr>
          <w:rFonts w:ascii="Calibri" w:hAnsi="Calibri" w:cs="Calibri"/>
          <w:b/>
          <w:sz w:val="22"/>
          <w:szCs w:val="22"/>
        </w:rPr>
        <w:t xml:space="preserve"> </w:t>
      </w:r>
      <w:r w:rsidRPr="0001540B">
        <w:rPr>
          <w:rFonts w:ascii="Calibri" w:hAnsi="Calibri" w:cs="Calibri"/>
          <w:sz w:val="22"/>
          <w:szCs w:val="22"/>
        </w:rPr>
        <w:t>current College and/or department information technology including but not limited to, Microsoft Office, Outlook, Datatel, ImageNow, etc.; office machines such as telephones, fax machines, or copiers.</w:t>
      </w:r>
    </w:p>
    <w:p w:rsidR="00C31E3D" w:rsidRPr="0001540B" w:rsidRDefault="00C31E3D" w:rsidP="00555CC2">
      <w:pPr>
        <w:spacing w:before="240"/>
        <w:jc w:val="both"/>
        <w:rPr>
          <w:rFonts w:ascii="Calibri" w:hAnsi="Calibri" w:cs="Calibri"/>
          <w:color w:val="000000"/>
          <w:sz w:val="22"/>
          <w:szCs w:val="22"/>
        </w:rPr>
      </w:pPr>
      <w:r w:rsidRPr="0001540B">
        <w:rPr>
          <w:rFonts w:ascii="Calibri" w:hAnsi="Calibri" w:cs="Calibri"/>
          <w:b/>
          <w:bCs/>
          <w:color w:val="000000"/>
          <w:sz w:val="22"/>
          <w:szCs w:val="22"/>
        </w:rPr>
        <w:t xml:space="preserve">PHYSICAL DEMANDS AND WORKING ENVIRONMENT: </w:t>
      </w:r>
      <w:r w:rsidR="00517E02" w:rsidRPr="00517E02">
        <w:rPr>
          <w:rFonts w:ascii="Calibri" w:hAnsi="Calibri" w:cs="Calibri"/>
          <w:bCs/>
          <w:color w:val="000000"/>
          <w:sz w:val="22"/>
          <w:szCs w:val="22"/>
        </w:rPr>
        <w:t>(</w:t>
      </w:r>
      <w:r w:rsidRPr="0001540B">
        <w:rPr>
          <w:rFonts w:ascii="Calibri" w:hAnsi="Calibri" w:cs="Calibri"/>
          <w:i/>
          <w:iCs/>
          <w:color w:val="000000"/>
          <w:sz w:val="22"/>
          <w:szCs w:val="22"/>
        </w:rPr>
        <w:t>The conditions herein are representative of those that must be met by an employee to successfully perform the essential functions of this job.</w:t>
      </w:r>
      <w:r w:rsidR="00517E02">
        <w:rPr>
          <w:rFonts w:ascii="Calibri" w:hAnsi="Calibri" w:cs="Calibri"/>
          <w:i/>
          <w:iCs/>
          <w:color w:val="000000"/>
          <w:sz w:val="22"/>
          <w:szCs w:val="22"/>
        </w:rPr>
        <w:t>)</w:t>
      </w:r>
    </w:p>
    <w:p w:rsidR="00C31E3D" w:rsidRPr="003701D5" w:rsidRDefault="00C31E3D" w:rsidP="00555CC2">
      <w:pPr>
        <w:spacing w:before="120"/>
        <w:jc w:val="both"/>
        <w:rPr>
          <w:rFonts w:ascii="Calibri" w:hAnsi="Calibri" w:cs="Calibri"/>
          <w:color w:val="000000"/>
          <w:sz w:val="22"/>
          <w:szCs w:val="22"/>
        </w:rPr>
      </w:pPr>
      <w:r w:rsidRPr="003701D5">
        <w:rPr>
          <w:rFonts w:ascii="Calibri" w:hAnsi="Calibri" w:cs="Calibri"/>
          <w:b/>
          <w:bCs/>
          <w:color w:val="000000"/>
          <w:sz w:val="22"/>
          <w:szCs w:val="22"/>
        </w:rPr>
        <w:t xml:space="preserve">Environment: </w:t>
      </w:r>
      <w:r w:rsidRPr="003701D5">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3701D5">
        <w:rPr>
          <w:rFonts w:ascii="Calibri" w:hAnsi="Calibri" w:cs="Calibri"/>
          <w:sz w:val="22"/>
          <w:szCs w:val="22"/>
        </w:rPr>
        <w:t xml:space="preserve">The employee </w:t>
      </w:r>
      <w:r w:rsidR="003701D5">
        <w:rPr>
          <w:rFonts w:ascii="Calibri" w:hAnsi="Calibri" w:cs="Calibri"/>
          <w:sz w:val="22"/>
          <w:szCs w:val="22"/>
        </w:rPr>
        <w:t xml:space="preserve">will </w:t>
      </w:r>
      <w:r w:rsidRPr="003701D5">
        <w:rPr>
          <w:rFonts w:ascii="Calibri" w:hAnsi="Calibri" w:cs="Calibri"/>
          <w:sz w:val="22"/>
          <w:szCs w:val="22"/>
        </w:rPr>
        <w:t xml:space="preserve">be required to work or meet in the evenings and/or on weekends.  The employee may be required to </w:t>
      </w:r>
      <w:r w:rsidR="00517E02">
        <w:rPr>
          <w:rFonts w:ascii="Calibri" w:hAnsi="Calibri" w:cs="Calibri"/>
          <w:sz w:val="22"/>
          <w:szCs w:val="22"/>
        </w:rPr>
        <w:t xml:space="preserve">in </w:t>
      </w:r>
      <w:r w:rsidRPr="003701D5">
        <w:rPr>
          <w:rFonts w:ascii="Calibri" w:hAnsi="Calibri" w:cs="Calibri"/>
          <w:sz w:val="22"/>
          <w:szCs w:val="22"/>
        </w:rPr>
        <w:t xml:space="preserve">state as well as locally to participate in meetings, conferences, and other activities related to the operations of the colleges.  </w:t>
      </w:r>
    </w:p>
    <w:p w:rsidR="00C31E3D" w:rsidRPr="003701D5" w:rsidRDefault="00C31E3D" w:rsidP="00555CC2">
      <w:pPr>
        <w:spacing w:before="120"/>
        <w:jc w:val="both"/>
        <w:rPr>
          <w:rFonts w:ascii="Calibri" w:hAnsi="Calibri" w:cs="Calibri"/>
          <w:color w:val="000000"/>
          <w:sz w:val="22"/>
          <w:szCs w:val="22"/>
        </w:rPr>
      </w:pPr>
      <w:r w:rsidRPr="003701D5">
        <w:rPr>
          <w:rFonts w:ascii="Calibri" w:hAnsi="Calibri" w:cs="Calibri"/>
          <w:b/>
          <w:bCs/>
          <w:color w:val="000000"/>
          <w:sz w:val="22"/>
          <w:szCs w:val="22"/>
        </w:rPr>
        <w:t xml:space="preserve">Physical: </w:t>
      </w:r>
      <w:r w:rsidRPr="003701D5">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30 lbs; to operate office equipment requiring repetitive hand movement and fine coordination including use of a computer keyboard; and to verbally communicate to exchange information. See in the normal visual range with or without correction. </w:t>
      </w:r>
    </w:p>
    <w:p w:rsidR="00C31E3D" w:rsidRPr="0001540B" w:rsidRDefault="00C31E3D" w:rsidP="00C31E3D">
      <w:pPr>
        <w:adjustRightInd/>
        <w:spacing w:before="360" w:line="276" w:lineRule="auto"/>
        <w:rPr>
          <w:rFonts w:asciiTheme="minorHAnsi" w:hAnsiTheme="minorHAnsi" w:cs="Arial"/>
          <w:sz w:val="22"/>
          <w:szCs w:val="22"/>
        </w:rPr>
      </w:pPr>
      <w:r w:rsidRPr="0001540B">
        <w:rPr>
          <w:rFonts w:asciiTheme="minorHAnsi" w:hAnsiTheme="minorHAnsi" w:cs="Arial"/>
          <w:b/>
          <w:bCs/>
          <w:sz w:val="22"/>
          <w:szCs w:val="22"/>
        </w:rPr>
        <w:t xml:space="preserve">POSITIONS SUPERVISED: </w:t>
      </w:r>
      <w:r w:rsidR="003701D5">
        <w:rPr>
          <w:rFonts w:asciiTheme="minorHAnsi" w:hAnsiTheme="minorHAnsi" w:cs="Arial"/>
          <w:bCs/>
          <w:sz w:val="22"/>
          <w:szCs w:val="22"/>
        </w:rPr>
        <w:t>Multimedia</w:t>
      </w:r>
      <w:r w:rsidRPr="0001540B">
        <w:rPr>
          <w:rFonts w:asciiTheme="minorHAnsi" w:hAnsiTheme="minorHAnsi" w:cs="Arial"/>
          <w:sz w:val="22"/>
          <w:szCs w:val="22"/>
        </w:rPr>
        <w:t xml:space="preserve"> Specialist</w:t>
      </w:r>
    </w:p>
    <w:p w:rsidR="00555CC2" w:rsidRDefault="00555CC2" w:rsidP="00D968D0">
      <w:pPr>
        <w:widowControl/>
        <w:adjustRightInd/>
        <w:rPr>
          <w:rFonts w:asciiTheme="minorHAnsi" w:hAnsiTheme="minorHAnsi" w:cstheme="minorHAnsi"/>
          <w:b/>
          <w:bCs/>
          <w:sz w:val="22"/>
          <w:szCs w:val="22"/>
        </w:rPr>
      </w:pPr>
    </w:p>
    <w:p w:rsidR="00497201" w:rsidRDefault="00A6318B" w:rsidP="00D968D0">
      <w:pPr>
        <w:widowControl/>
        <w:adjustRightInd/>
        <w:rPr>
          <w:rFonts w:asciiTheme="minorHAnsi" w:hAnsiTheme="minorHAnsi" w:cstheme="minorHAnsi"/>
          <w:sz w:val="22"/>
          <w:szCs w:val="22"/>
        </w:rPr>
      </w:pPr>
      <w:r w:rsidRPr="006724D6">
        <w:rPr>
          <w:rFonts w:asciiTheme="minorHAnsi" w:hAnsiTheme="minorHAnsi" w:cstheme="minorHAnsi"/>
          <w:b/>
          <w:bCs/>
          <w:sz w:val="22"/>
          <w:szCs w:val="22"/>
        </w:rPr>
        <w:t>SIGNATURES</w:t>
      </w:r>
      <w:r>
        <w:rPr>
          <w:rFonts w:asciiTheme="minorHAnsi" w:hAnsiTheme="minorHAnsi" w:cstheme="minorHAnsi"/>
          <w:b/>
          <w:bCs/>
          <w:sz w:val="22"/>
          <w:szCs w:val="22"/>
        </w:rPr>
        <w:t xml:space="preserve">: </w:t>
      </w:r>
      <w:r w:rsidR="00497201" w:rsidRPr="006724D6">
        <w:rPr>
          <w:rFonts w:asciiTheme="minorHAnsi" w:hAnsiTheme="minorHAnsi" w:cstheme="minorHAnsi"/>
          <w:sz w:val="22"/>
          <w:szCs w:val="22"/>
        </w:rPr>
        <w:t>I have read and reviewed the above job description with my immediate supervisor.</w:t>
      </w:r>
    </w:p>
    <w:p w:rsidR="00D968D0" w:rsidRDefault="00D968D0" w:rsidP="00D968D0">
      <w:pPr>
        <w:widowControl/>
        <w:adjustRightInd/>
        <w:rPr>
          <w:rFonts w:asciiTheme="minorHAnsi" w:hAnsiTheme="minorHAnsi" w:cstheme="minorHAnsi"/>
          <w:sz w:val="22"/>
          <w:szCs w:val="22"/>
        </w:rPr>
      </w:pPr>
    </w:p>
    <w:p w:rsidR="00C536F9" w:rsidRPr="006724D6" w:rsidRDefault="00C536F9" w:rsidP="00D968D0">
      <w:pPr>
        <w:widowControl/>
        <w:adjustRightInd/>
        <w:rPr>
          <w:rFonts w:asciiTheme="minorHAnsi" w:hAnsiTheme="minorHAnsi" w:cstheme="minorHAnsi"/>
          <w:sz w:val="22"/>
          <w:szCs w:val="22"/>
        </w:rPr>
      </w:pPr>
    </w:p>
    <w:p w:rsidR="00B50F64" w:rsidRPr="006724D6" w:rsidRDefault="009E395F" w:rsidP="00D968D0">
      <w:pPr>
        <w:widowControl/>
        <w:tabs>
          <w:tab w:val="left" w:pos="4950"/>
          <w:tab w:val="right" w:pos="7052"/>
        </w:tabs>
        <w:adjustRightInd/>
        <w:rPr>
          <w:rFonts w:asciiTheme="minorHAnsi" w:hAnsiTheme="minorHAnsi" w:cstheme="minorHAnsi"/>
          <w:sz w:val="22"/>
          <w:szCs w:val="22"/>
        </w:rPr>
      </w:pPr>
      <w:r w:rsidRPr="006724D6">
        <w:rPr>
          <w:rFonts w:asciiTheme="minorHAnsi" w:hAnsiTheme="minorHAnsi" w:cstheme="minorHAnsi"/>
          <w:noProof/>
          <w:sz w:val="22"/>
          <w:szCs w:val="22"/>
        </w:rPr>
        <mc:AlternateContent>
          <mc:Choice Requires="wps">
            <w:drawing>
              <wp:anchor distT="0" distB="0" distL="0" distR="0" simplePos="0" relativeHeight="251657216" behindDoc="1" locked="0" layoutInCell="0" allowOverlap="1" wp14:anchorId="0C3858C8" wp14:editId="68B2B656">
                <wp:simplePos x="0" y="0"/>
                <wp:positionH relativeFrom="column">
                  <wp:posOffset>3143250</wp:posOffset>
                </wp:positionH>
                <wp:positionV relativeFrom="paragraph">
                  <wp:posOffset>95250</wp:posOffset>
                </wp:positionV>
                <wp:extent cx="2028825" cy="0"/>
                <wp:effectExtent l="9525" t="9525" r="9525" b="9525"/>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8DA2" id="Line 8"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5pt,7.5pt" to="40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" o:allowincell="f" strokeweight=".5pt">
                <w10:wrap type="square"/>
              </v:line>
            </w:pict>
          </mc:Fallback>
        </mc:AlternateContent>
      </w:r>
      <w:r w:rsidRPr="006724D6">
        <w:rPr>
          <w:rFonts w:asciiTheme="minorHAnsi" w:hAnsiTheme="minorHAnsi" w:cstheme="minorHAnsi"/>
          <w:noProof/>
          <w:sz w:val="22"/>
          <w:szCs w:val="22"/>
        </w:rPr>
        <mc:AlternateContent>
          <mc:Choice Requires="wps">
            <w:drawing>
              <wp:anchor distT="0" distB="0" distL="0" distR="0" simplePos="0" relativeHeight="251658240" behindDoc="0" locked="0" layoutInCell="0" allowOverlap="1" wp14:anchorId="2B09FE99" wp14:editId="39790900">
                <wp:simplePos x="0" y="0"/>
                <wp:positionH relativeFrom="column">
                  <wp:posOffset>10160</wp:posOffset>
                </wp:positionH>
                <wp:positionV relativeFrom="paragraph">
                  <wp:posOffset>95250</wp:posOffset>
                </wp:positionV>
                <wp:extent cx="2054225" cy="0"/>
                <wp:effectExtent l="10160" t="9525" r="12065" b="9525"/>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4773" id="Line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pt,7.5pt" to="16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mL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" o:allowincell="f" strokeweight=".5pt">
                <w10:wrap type="square"/>
              </v:line>
            </w:pict>
          </mc:Fallback>
        </mc:AlternateContent>
      </w:r>
    </w:p>
    <w:p w:rsidR="006724D6" w:rsidRDefault="00497201" w:rsidP="00D968D0">
      <w:pPr>
        <w:widowControl/>
        <w:tabs>
          <w:tab w:val="left" w:pos="4950"/>
          <w:tab w:val="right" w:pos="7052"/>
        </w:tabs>
        <w:adjustRightInd/>
        <w:rPr>
          <w:rFonts w:asciiTheme="minorHAnsi" w:hAnsiTheme="minorHAnsi" w:cstheme="minorHAnsi"/>
          <w:sz w:val="22"/>
          <w:szCs w:val="22"/>
        </w:rPr>
      </w:pPr>
      <w:r w:rsidRPr="006724D6">
        <w:rPr>
          <w:rFonts w:asciiTheme="minorHAnsi" w:hAnsiTheme="minorHAnsi" w:cstheme="minorHAnsi"/>
          <w:sz w:val="22"/>
          <w:szCs w:val="22"/>
        </w:rPr>
        <w:t>Employee Signature/Date</w:t>
      </w:r>
      <w:r w:rsidRPr="006724D6">
        <w:rPr>
          <w:rFonts w:asciiTheme="minorHAnsi" w:hAnsiTheme="minorHAnsi" w:cstheme="minorHAnsi"/>
          <w:sz w:val="22"/>
          <w:szCs w:val="22"/>
        </w:rPr>
        <w:tab/>
        <w:t>Supervisor Signature/Date</w:t>
      </w:r>
    </w:p>
    <w:p w:rsidR="006724D6" w:rsidRDefault="00956A70" w:rsidP="00D968D0">
      <w:pPr>
        <w:widowControl/>
        <w:tabs>
          <w:tab w:val="left" w:pos="4950"/>
          <w:tab w:val="right" w:pos="7052"/>
        </w:tabs>
        <w:adjustRightInd/>
        <w:rPr>
          <w:rFonts w:asciiTheme="minorHAnsi" w:hAnsiTheme="minorHAnsi" w:cstheme="minorHAnsi"/>
          <w:sz w:val="22"/>
          <w:szCs w:val="22"/>
        </w:rPr>
      </w:pPr>
      <w:r w:rsidRPr="006724D6">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AE94833" wp14:editId="028381E1">
                <wp:simplePos x="0" y="0"/>
                <wp:positionH relativeFrom="margin">
                  <wp:posOffset>-67945</wp:posOffset>
                </wp:positionH>
                <wp:positionV relativeFrom="paragraph">
                  <wp:posOffset>189230</wp:posOffset>
                </wp:positionV>
                <wp:extent cx="7216775" cy="1676400"/>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1676400"/>
                        </a:xfrm>
                        <a:prstGeom prst="rect">
                          <a:avLst/>
                        </a:prstGeom>
                        <a:solidFill>
                          <a:srgbClr val="FFFFFF"/>
                        </a:solidFill>
                        <a:ln w="9525">
                          <a:solidFill>
                            <a:srgbClr val="000000"/>
                          </a:solidFill>
                          <a:miter lim="800000"/>
                          <a:headEnd/>
                          <a:tailEnd/>
                        </a:ln>
                      </wps:spPr>
                      <wps:txbx>
                        <w:txbxContent>
                          <w:p w:rsidR="00956D65" w:rsidRDefault="00956D65" w:rsidP="00871FC5">
                            <w:pPr>
                              <w:rPr>
                                <w:rFonts w:ascii="Calibri" w:eastAsia="Calibri" w:hAnsi="Calibri" w:cs="Calibri"/>
                                <w:i/>
                              </w:rPr>
                            </w:pPr>
                            <w:r w:rsidRPr="007B76E3">
                              <w:rPr>
                                <w:rFonts w:ascii="Calibri" w:eastAsia="Calibri" w:hAnsi="Calibri" w:cs="Calibri"/>
                                <w:b/>
                              </w:rPr>
                              <w:t>DISCLAIMER:</w:t>
                            </w:r>
                            <w:r w:rsidRPr="007B76E3">
                              <w:rPr>
                                <w:rFonts w:ascii="Calibri" w:eastAsia="Calibri" w:hAnsi="Calibri" w:cs="Calibri"/>
                              </w:rPr>
                              <w:t xml:space="preserve">   </w:t>
                            </w:r>
                            <w:r w:rsidRPr="007B76E3">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A6318B" w:rsidRDefault="00A6318B" w:rsidP="006724D6">
                            <w:pPr>
                              <w:ind w:left="360"/>
                              <w:rPr>
                                <w:rFonts w:ascii="Calibri" w:eastAsia="Calibri" w:hAnsi="Calibri" w:cs="Calibri"/>
                                <w:i/>
                              </w:rPr>
                            </w:pPr>
                          </w:p>
                          <w:p w:rsidR="00A6318B" w:rsidRPr="00871FC5" w:rsidRDefault="00A6318B" w:rsidP="00A6318B">
                            <w:pPr>
                              <w:jc w:val="both"/>
                              <w:rPr>
                                <w:rFonts w:ascii="Calibri" w:hAnsi="Calibri"/>
                                <w:i/>
                                <w:color w:val="1F497D"/>
                              </w:rPr>
                            </w:pPr>
                            <w:r w:rsidRPr="00871FC5">
                              <w:rPr>
                                <w:rFonts w:ascii="Calibri" w:hAnsi="Calibri"/>
                                <w:b/>
                              </w:rPr>
                              <w:t>NOTICE OF NON-DISCRIMINATION</w:t>
                            </w:r>
                            <w:r>
                              <w:rPr>
                                <w:rFonts w:ascii="Calibri" w:hAnsi="Calibri"/>
                                <w:b/>
                              </w:rPr>
                              <w:t xml:space="preserve">: </w:t>
                            </w:r>
                            <w:r w:rsidRPr="00871FC5">
                              <w:rPr>
                                <w:rFonts w:ascii="Calibri" w:hAnsi="Calibri"/>
                              </w:rPr>
                              <w:t xml:space="preserve"> </w:t>
                            </w:r>
                            <w:r w:rsidRPr="00871FC5">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3701D5">
                              <w:rPr>
                                <w:rFonts w:ascii="Calibri" w:hAnsi="Calibri"/>
                                <w:i/>
                              </w:rPr>
                              <w:t>Donald Shook Student Center</w:t>
                            </w:r>
                            <w:r w:rsidRPr="00871FC5">
                              <w:rPr>
                                <w:rFonts w:ascii="Calibri" w:hAnsi="Calibri"/>
                                <w:i/>
                              </w:rPr>
                              <w:t xml:space="preserve">, telephone number 636-584-6710 or </w:t>
                            </w:r>
                            <w:hyperlink r:id="rId9" w:history="1">
                              <w:r w:rsidRPr="00871FC5">
                                <w:rPr>
                                  <w:rStyle w:val="Hyperlink"/>
                                  <w:rFonts w:ascii="Calibri" w:hAnsi="Calibri"/>
                                  <w:b/>
                                  <w:bCs/>
                                  <w:i/>
                                </w:rPr>
                                <w:t>hrnotice@eastcentral.edu</w:t>
                              </w:r>
                            </w:hyperlink>
                            <w:r w:rsidRPr="00871FC5">
                              <w:rPr>
                                <w:rFonts w:ascii="Calibri" w:hAnsi="Calibri"/>
                                <w:i/>
                              </w:rPr>
                              <w:t>.</w:t>
                            </w:r>
                          </w:p>
                          <w:p w:rsidR="00A6318B" w:rsidRDefault="00A6318B" w:rsidP="006724D6">
                            <w:pPr>
                              <w:ind w:left="360"/>
                              <w:rPr>
                                <w:rFonts w:ascii="Calibri" w:eastAsia="Calibri" w:hAnsi="Calibri" w:cs="Calibri"/>
                                <w:i/>
                              </w:rPr>
                            </w:pPr>
                          </w:p>
                          <w:p w:rsidR="00A6318B" w:rsidRDefault="00A6318B" w:rsidP="006724D6">
                            <w:pPr>
                              <w:ind w:left="360"/>
                              <w:rPr>
                                <w:rFonts w:ascii="Calibri" w:eastAsia="Calibri" w:hAnsi="Calibri" w:cs="Calibri"/>
                                <w:i/>
                              </w:rPr>
                            </w:pPr>
                          </w:p>
                          <w:p w:rsidR="00A6318B" w:rsidRDefault="00A6318B" w:rsidP="006724D6">
                            <w:pPr>
                              <w:ind w:left="360"/>
                              <w:rPr>
                                <w:rFonts w:ascii="Calibri" w:eastAsia="Calibri" w:hAnsi="Calibri" w:cs="Calibri"/>
                                <w:i/>
                              </w:rPr>
                            </w:pPr>
                          </w:p>
                          <w:p w:rsidR="00A6318B" w:rsidRPr="007B76E3" w:rsidRDefault="00A6318B" w:rsidP="006724D6">
                            <w:pPr>
                              <w:ind w:left="360"/>
                              <w:rPr>
                                <w:rFonts w:ascii="Calibri" w:eastAsia="Calibri" w:hAnsi="Calibri" w:cs="Calibri"/>
                                <w:i/>
                              </w:rPr>
                            </w:pPr>
                          </w:p>
                          <w:p w:rsidR="00956D65" w:rsidRDefault="00956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94833" id="_x0000_t202" coordsize="21600,21600" o:spt="202" path="m,l,21600r21600,l21600,xe">
                <v:stroke joinstyle="miter"/>
                <v:path gradientshapeok="t" o:connecttype="rect"/>
              </v:shapetype>
              <v:shape id="Text Box 2" o:spid="_x0000_s1026" type="#_x0000_t202" style="position:absolute;margin-left:-5.35pt;margin-top:14.9pt;width:568.2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rJA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">
                <v:textbox>
                  <w:txbxContent>
                    <w:p w:rsidR="00956D65" w:rsidRDefault="00956D65" w:rsidP="00871FC5">
                      <w:pPr>
                        <w:rPr>
                          <w:rFonts w:ascii="Calibri" w:eastAsia="Calibri" w:hAnsi="Calibri" w:cs="Calibri"/>
                          <w:i/>
                        </w:rPr>
                      </w:pPr>
                      <w:r w:rsidRPr="007B76E3">
                        <w:rPr>
                          <w:rFonts w:ascii="Calibri" w:eastAsia="Calibri" w:hAnsi="Calibri" w:cs="Calibri"/>
                          <w:b/>
                        </w:rPr>
                        <w:t>DISCLAIMER:</w:t>
                      </w:r>
                      <w:r w:rsidRPr="007B76E3">
                        <w:rPr>
                          <w:rFonts w:ascii="Calibri" w:eastAsia="Calibri" w:hAnsi="Calibri" w:cs="Calibri"/>
                        </w:rPr>
                        <w:t xml:space="preserve">   </w:t>
                      </w:r>
                      <w:r w:rsidRPr="007B76E3">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A6318B" w:rsidRDefault="00A6318B" w:rsidP="006724D6">
                      <w:pPr>
                        <w:ind w:left="360"/>
                        <w:rPr>
                          <w:rFonts w:ascii="Calibri" w:eastAsia="Calibri" w:hAnsi="Calibri" w:cs="Calibri"/>
                          <w:i/>
                        </w:rPr>
                      </w:pPr>
                    </w:p>
                    <w:p w:rsidR="00A6318B" w:rsidRPr="00871FC5" w:rsidRDefault="00A6318B" w:rsidP="00A6318B">
                      <w:pPr>
                        <w:jc w:val="both"/>
                        <w:rPr>
                          <w:rFonts w:ascii="Calibri" w:hAnsi="Calibri"/>
                          <w:i/>
                          <w:color w:val="1F497D"/>
                        </w:rPr>
                      </w:pPr>
                      <w:r w:rsidRPr="00871FC5">
                        <w:rPr>
                          <w:rFonts w:ascii="Calibri" w:hAnsi="Calibri"/>
                          <w:b/>
                        </w:rPr>
                        <w:t>NOTICE OF NON-DISCRIMINATION</w:t>
                      </w:r>
                      <w:r>
                        <w:rPr>
                          <w:rFonts w:ascii="Calibri" w:hAnsi="Calibri"/>
                          <w:b/>
                        </w:rPr>
                        <w:t xml:space="preserve">: </w:t>
                      </w:r>
                      <w:r w:rsidRPr="00871FC5">
                        <w:rPr>
                          <w:rFonts w:ascii="Calibri" w:hAnsi="Calibri"/>
                        </w:rPr>
                        <w:t xml:space="preserve"> </w:t>
                      </w:r>
                      <w:r w:rsidRPr="00871FC5">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3701D5">
                        <w:rPr>
                          <w:rFonts w:ascii="Calibri" w:hAnsi="Calibri"/>
                          <w:i/>
                        </w:rPr>
                        <w:t>Donald Shook Student Center</w:t>
                      </w:r>
                      <w:r w:rsidRPr="00871FC5">
                        <w:rPr>
                          <w:rFonts w:ascii="Calibri" w:hAnsi="Calibri"/>
                          <w:i/>
                        </w:rPr>
                        <w:t xml:space="preserve">, telephone number 636-584-6710 or </w:t>
                      </w:r>
                      <w:hyperlink r:id="rId10" w:history="1">
                        <w:r w:rsidRPr="00871FC5">
                          <w:rPr>
                            <w:rStyle w:val="Hyperlink"/>
                            <w:rFonts w:ascii="Calibri" w:hAnsi="Calibri"/>
                            <w:b/>
                            <w:bCs/>
                            <w:i/>
                          </w:rPr>
                          <w:t>hrnotice@eastcentral.edu</w:t>
                        </w:r>
                      </w:hyperlink>
                      <w:r w:rsidRPr="00871FC5">
                        <w:rPr>
                          <w:rFonts w:ascii="Calibri" w:hAnsi="Calibri"/>
                          <w:i/>
                        </w:rPr>
                        <w:t>.</w:t>
                      </w:r>
                    </w:p>
                    <w:p w:rsidR="00A6318B" w:rsidRDefault="00A6318B" w:rsidP="006724D6">
                      <w:pPr>
                        <w:ind w:left="360"/>
                        <w:rPr>
                          <w:rFonts w:ascii="Calibri" w:eastAsia="Calibri" w:hAnsi="Calibri" w:cs="Calibri"/>
                          <w:i/>
                        </w:rPr>
                      </w:pPr>
                    </w:p>
                    <w:p w:rsidR="00A6318B" w:rsidRDefault="00A6318B" w:rsidP="006724D6">
                      <w:pPr>
                        <w:ind w:left="360"/>
                        <w:rPr>
                          <w:rFonts w:ascii="Calibri" w:eastAsia="Calibri" w:hAnsi="Calibri" w:cs="Calibri"/>
                          <w:i/>
                        </w:rPr>
                      </w:pPr>
                    </w:p>
                    <w:p w:rsidR="00A6318B" w:rsidRDefault="00A6318B" w:rsidP="006724D6">
                      <w:pPr>
                        <w:ind w:left="360"/>
                        <w:rPr>
                          <w:rFonts w:ascii="Calibri" w:eastAsia="Calibri" w:hAnsi="Calibri" w:cs="Calibri"/>
                          <w:i/>
                        </w:rPr>
                      </w:pPr>
                    </w:p>
                    <w:p w:rsidR="00A6318B" w:rsidRPr="007B76E3" w:rsidRDefault="00A6318B" w:rsidP="006724D6">
                      <w:pPr>
                        <w:ind w:left="360"/>
                        <w:rPr>
                          <w:rFonts w:ascii="Calibri" w:eastAsia="Calibri" w:hAnsi="Calibri" w:cs="Calibri"/>
                          <w:i/>
                        </w:rPr>
                      </w:pPr>
                    </w:p>
                    <w:p w:rsidR="00956D65" w:rsidRDefault="00956D65"/>
                  </w:txbxContent>
                </v:textbox>
                <w10:wrap anchorx="margin"/>
              </v:shape>
            </w:pict>
          </mc:Fallback>
        </mc:AlternateContent>
      </w:r>
    </w:p>
    <w:p w:rsidR="006724D6" w:rsidRDefault="006724D6" w:rsidP="00497201">
      <w:pPr>
        <w:widowControl/>
        <w:tabs>
          <w:tab w:val="left" w:pos="4950"/>
          <w:tab w:val="right" w:pos="7052"/>
        </w:tabs>
        <w:adjustRightInd/>
        <w:rPr>
          <w:rFonts w:asciiTheme="minorHAnsi" w:hAnsiTheme="minorHAnsi" w:cstheme="minorHAnsi"/>
          <w:sz w:val="22"/>
          <w:szCs w:val="22"/>
        </w:rPr>
      </w:pPr>
    </w:p>
    <w:p w:rsidR="006724D6" w:rsidRPr="006724D6" w:rsidRDefault="006724D6" w:rsidP="00497201">
      <w:pPr>
        <w:widowControl/>
        <w:tabs>
          <w:tab w:val="left" w:pos="4950"/>
          <w:tab w:val="right" w:pos="7052"/>
        </w:tabs>
        <w:adjustRightInd/>
        <w:rPr>
          <w:rFonts w:asciiTheme="minorHAnsi" w:hAnsiTheme="minorHAnsi" w:cstheme="minorHAnsi"/>
          <w:sz w:val="22"/>
          <w:szCs w:val="22"/>
        </w:rPr>
      </w:pPr>
    </w:p>
    <w:p w:rsidR="00F42A19" w:rsidRDefault="00F42A19" w:rsidP="00497201">
      <w:pPr>
        <w:widowControl/>
        <w:suppressAutoHyphens/>
        <w:adjustRightInd/>
        <w:ind w:right="965"/>
        <w:jc w:val="both"/>
        <w:rPr>
          <w:rFonts w:asciiTheme="minorHAnsi" w:hAnsiTheme="minorHAnsi" w:cstheme="minorHAnsi"/>
          <w:sz w:val="22"/>
          <w:szCs w:val="22"/>
        </w:rPr>
      </w:pPr>
    </w:p>
    <w:p w:rsidR="00F42A19" w:rsidRDefault="00F42A19" w:rsidP="00497201">
      <w:pPr>
        <w:widowControl/>
        <w:suppressAutoHyphens/>
        <w:adjustRightInd/>
        <w:ind w:right="965"/>
        <w:jc w:val="both"/>
        <w:rPr>
          <w:rFonts w:asciiTheme="minorHAnsi" w:hAnsiTheme="minorHAnsi" w:cstheme="minorHAnsi"/>
          <w:sz w:val="22"/>
          <w:szCs w:val="22"/>
        </w:rPr>
      </w:pPr>
    </w:p>
    <w:p w:rsidR="00F42A19" w:rsidRDefault="00F42A19" w:rsidP="00497201">
      <w:pPr>
        <w:widowControl/>
        <w:suppressAutoHyphens/>
        <w:adjustRightInd/>
        <w:ind w:right="965"/>
        <w:jc w:val="both"/>
        <w:rPr>
          <w:rFonts w:asciiTheme="minorHAnsi" w:hAnsiTheme="minorHAnsi" w:cstheme="minorHAnsi"/>
          <w:sz w:val="22"/>
          <w:szCs w:val="22"/>
        </w:rPr>
      </w:pPr>
    </w:p>
    <w:p w:rsidR="00F42A19" w:rsidRDefault="00F42A19" w:rsidP="00497201">
      <w:pPr>
        <w:widowControl/>
        <w:suppressAutoHyphens/>
        <w:adjustRightInd/>
        <w:ind w:right="965"/>
        <w:jc w:val="both"/>
        <w:rPr>
          <w:rFonts w:asciiTheme="minorHAnsi" w:hAnsiTheme="minorHAnsi" w:cstheme="minorHAnsi"/>
          <w:sz w:val="22"/>
          <w:szCs w:val="22"/>
        </w:rPr>
      </w:pPr>
    </w:p>
    <w:p w:rsidR="00497201" w:rsidRPr="006724D6" w:rsidRDefault="00497201" w:rsidP="00497201">
      <w:pPr>
        <w:widowControl/>
        <w:suppressAutoHyphens/>
        <w:adjustRightInd/>
        <w:ind w:right="965"/>
        <w:jc w:val="both"/>
        <w:rPr>
          <w:rFonts w:asciiTheme="minorHAnsi" w:hAnsiTheme="minorHAnsi" w:cstheme="minorHAnsi"/>
          <w:sz w:val="22"/>
          <w:szCs w:val="22"/>
        </w:rPr>
      </w:pPr>
    </w:p>
    <w:sectPr w:rsidR="00497201" w:rsidRPr="006724D6" w:rsidSect="00555CC2">
      <w:footerReference w:type="even" r:id="rId11"/>
      <w:footerReference w:type="default" r:id="rId12"/>
      <w:pgSz w:w="12240" w:h="15840" w:code="1"/>
      <w:pgMar w:top="720" w:right="720" w:bottom="36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40" w:rsidRDefault="00142940">
      <w:r>
        <w:separator/>
      </w:r>
    </w:p>
  </w:endnote>
  <w:endnote w:type="continuationSeparator" w:id="0">
    <w:p w:rsidR="00142940" w:rsidRDefault="0014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65" w:rsidRDefault="00956D65">
    <w:pPr>
      <w:adjustRightInd/>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65" w:rsidRDefault="00956D65">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40" w:rsidRDefault="00142940">
      <w:r>
        <w:separator/>
      </w:r>
    </w:p>
  </w:footnote>
  <w:footnote w:type="continuationSeparator" w:id="0">
    <w:p w:rsidR="00142940" w:rsidRDefault="00142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Num7"/>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566779"/>
    <w:multiLevelType w:val="hybridMultilevel"/>
    <w:tmpl w:val="3B409364"/>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0361E"/>
    <w:multiLevelType w:val="hybridMultilevel"/>
    <w:tmpl w:val="92BE0FE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83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3349395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C3E4E7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4041431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557959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7F3C0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7E350E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7EC475F1"/>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num w:numId="1">
    <w:abstractNumId w:val="15"/>
  </w:num>
  <w:num w:numId="2">
    <w:abstractNumId w:val="14"/>
  </w:num>
  <w:num w:numId="3">
    <w:abstractNumId w:val="7"/>
  </w:num>
  <w:num w:numId="4">
    <w:abstractNumId w:val="13"/>
  </w:num>
  <w:num w:numId="5">
    <w:abstractNumId w:val="2"/>
  </w:num>
  <w:num w:numId="6">
    <w:abstractNumId w:val="3"/>
  </w:num>
  <w:num w:numId="7">
    <w:abstractNumId w:val="5"/>
  </w:num>
  <w:num w:numId="8">
    <w:abstractNumId w:val="0"/>
  </w:num>
  <w:num w:numId="9">
    <w:abstractNumId w:val="8"/>
  </w:num>
  <w:num w:numId="10">
    <w:abstractNumId w:val="10"/>
  </w:num>
  <w:num w:numId="11">
    <w:abstractNumId w:val="9"/>
  </w:num>
  <w:num w:numId="12">
    <w:abstractNumId w:val="12"/>
  </w:num>
  <w:num w:numId="13">
    <w:abstractNumId w:val="6"/>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35"/>
    <w:rsid w:val="00036F27"/>
    <w:rsid w:val="00073C9D"/>
    <w:rsid w:val="00087A5F"/>
    <w:rsid w:val="000E4F1E"/>
    <w:rsid w:val="0011103F"/>
    <w:rsid w:val="00142940"/>
    <w:rsid w:val="0015045A"/>
    <w:rsid w:val="001570E7"/>
    <w:rsid w:val="00175273"/>
    <w:rsid w:val="001B15BA"/>
    <w:rsid w:val="001D3DB1"/>
    <w:rsid w:val="001E22A0"/>
    <w:rsid w:val="001F45B6"/>
    <w:rsid w:val="0020046D"/>
    <w:rsid w:val="00210FF2"/>
    <w:rsid w:val="00222316"/>
    <w:rsid w:val="00224CFD"/>
    <w:rsid w:val="00241CDF"/>
    <w:rsid w:val="00244979"/>
    <w:rsid w:val="00284A6A"/>
    <w:rsid w:val="002A5BB1"/>
    <w:rsid w:val="002B21DA"/>
    <w:rsid w:val="002C6E6F"/>
    <w:rsid w:val="002D4796"/>
    <w:rsid w:val="002F5F81"/>
    <w:rsid w:val="00315181"/>
    <w:rsid w:val="003403F3"/>
    <w:rsid w:val="003701D5"/>
    <w:rsid w:val="003F5CE9"/>
    <w:rsid w:val="00450E78"/>
    <w:rsid w:val="004922F3"/>
    <w:rsid w:val="00494C91"/>
    <w:rsid w:val="00497201"/>
    <w:rsid w:val="004B68B5"/>
    <w:rsid w:val="004D07E3"/>
    <w:rsid w:val="00517E02"/>
    <w:rsid w:val="00524686"/>
    <w:rsid w:val="005378FC"/>
    <w:rsid w:val="005532AF"/>
    <w:rsid w:val="00555CC2"/>
    <w:rsid w:val="0058056F"/>
    <w:rsid w:val="00584785"/>
    <w:rsid w:val="00584B09"/>
    <w:rsid w:val="005A0A9A"/>
    <w:rsid w:val="005C1DA8"/>
    <w:rsid w:val="005C3052"/>
    <w:rsid w:val="005E4D46"/>
    <w:rsid w:val="00625347"/>
    <w:rsid w:val="00655DDB"/>
    <w:rsid w:val="006724D6"/>
    <w:rsid w:val="0069535C"/>
    <w:rsid w:val="006B769D"/>
    <w:rsid w:val="006F26D0"/>
    <w:rsid w:val="007014E5"/>
    <w:rsid w:val="00703026"/>
    <w:rsid w:val="00705C33"/>
    <w:rsid w:val="00716A55"/>
    <w:rsid w:val="007903CF"/>
    <w:rsid w:val="007D5AA9"/>
    <w:rsid w:val="007E596C"/>
    <w:rsid w:val="0080005A"/>
    <w:rsid w:val="008642CB"/>
    <w:rsid w:val="00871FC5"/>
    <w:rsid w:val="00872B7D"/>
    <w:rsid w:val="00873209"/>
    <w:rsid w:val="0089005B"/>
    <w:rsid w:val="008B6873"/>
    <w:rsid w:val="008D6512"/>
    <w:rsid w:val="00956A70"/>
    <w:rsid w:val="00956D65"/>
    <w:rsid w:val="00973F91"/>
    <w:rsid w:val="009B4F15"/>
    <w:rsid w:val="009B59F3"/>
    <w:rsid w:val="009C0732"/>
    <w:rsid w:val="009D0630"/>
    <w:rsid w:val="009E395F"/>
    <w:rsid w:val="00A1011F"/>
    <w:rsid w:val="00A37182"/>
    <w:rsid w:val="00A62F93"/>
    <w:rsid w:val="00A6318B"/>
    <w:rsid w:val="00AA5C7D"/>
    <w:rsid w:val="00AF0CAF"/>
    <w:rsid w:val="00AF69AE"/>
    <w:rsid w:val="00B443C7"/>
    <w:rsid w:val="00B50F64"/>
    <w:rsid w:val="00B53F51"/>
    <w:rsid w:val="00B842CB"/>
    <w:rsid w:val="00BA57BB"/>
    <w:rsid w:val="00BF27E4"/>
    <w:rsid w:val="00C0168A"/>
    <w:rsid w:val="00C178D8"/>
    <w:rsid w:val="00C238D3"/>
    <w:rsid w:val="00C31E3D"/>
    <w:rsid w:val="00C42455"/>
    <w:rsid w:val="00C47497"/>
    <w:rsid w:val="00C536F9"/>
    <w:rsid w:val="00C62F3C"/>
    <w:rsid w:val="00C7103D"/>
    <w:rsid w:val="00C71578"/>
    <w:rsid w:val="00C87239"/>
    <w:rsid w:val="00CB05CA"/>
    <w:rsid w:val="00CD1A68"/>
    <w:rsid w:val="00D02375"/>
    <w:rsid w:val="00D17B8C"/>
    <w:rsid w:val="00D657CF"/>
    <w:rsid w:val="00D855F5"/>
    <w:rsid w:val="00D968D0"/>
    <w:rsid w:val="00D97424"/>
    <w:rsid w:val="00DD64A1"/>
    <w:rsid w:val="00DF4421"/>
    <w:rsid w:val="00DF6968"/>
    <w:rsid w:val="00E11D30"/>
    <w:rsid w:val="00E5110A"/>
    <w:rsid w:val="00E62533"/>
    <w:rsid w:val="00E86572"/>
    <w:rsid w:val="00EA4CFA"/>
    <w:rsid w:val="00EC591D"/>
    <w:rsid w:val="00ED304C"/>
    <w:rsid w:val="00EE297E"/>
    <w:rsid w:val="00F0523C"/>
    <w:rsid w:val="00F108CB"/>
    <w:rsid w:val="00F12743"/>
    <w:rsid w:val="00F30F17"/>
    <w:rsid w:val="00F42A19"/>
    <w:rsid w:val="00F51500"/>
    <w:rsid w:val="00F70535"/>
    <w:rsid w:val="00F72AA8"/>
    <w:rsid w:val="00F74304"/>
    <w:rsid w:val="00FB02DE"/>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25DEA556-38A0-4FA1-9323-FD229361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8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201"/>
    <w:pPr>
      <w:tabs>
        <w:tab w:val="center" w:pos="4320"/>
        <w:tab w:val="right" w:pos="8640"/>
      </w:tabs>
    </w:pPr>
  </w:style>
  <w:style w:type="paragraph" w:styleId="Footer">
    <w:name w:val="footer"/>
    <w:basedOn w:val="Normal"/>
    <w:rsid w:val="00497201"/>
    <w:pPr>
      <w:tabs>
        <w:tab w:val="center" w:pos="4320"/>
        <w:tab w:val="right" w:pos="8640"/>
      </w:tabs>
    </w:pPr>
  </w:style>
  <w:style w:type="paragraph" w:styleId="BalloonText">
    <w:name w:val="Balloon Text"/>
    <w:basedOn w:val="Normal"/>
    <w:link w:val="BalloonTextChar"/>
    <w:rsid w:val="00872B7D"/>
    <w:rPr>
      <w:rFonts w:ascii="Tahoma" w:hAnsi="Tahoma" w:cs="Tahoma"/>
      <w:sz w:val="16"/>
      <w:szCs w:val="16"/>
    </w:rPr>
  </w:style>
  <w:style w:type="character" w:customStyle="1" w:styleId="BalloonTextChar">
    <w:name w:val="Balloon Text Char"/>
    <w:basedOn w:val="DefaultParagraphFont"/>
    <w:link w:val="BalloonText"/>
    <w:rsid w:val="00872B7D"/>
    <w:rPr>
      <w:rFonts w:ascii="Tahoma" w:hAnsi="Tahoma" w:cs="Tahoma"/>
      <w:sz w:val="16"/>
      <w:szCs w:val="16"/>
    </w:rPr>
  </w:style>
  <w:style w:type="paragraph" w:styleId="ListParagraph">
    <w:name w:val="List Paragraph"/>
    <w:basedOn w:val="Normal"/>
    <w:uiPriority w:val="34"/>
    <w:qFormat/>
    <w:rsid w:val="00222316"/>
    <w:pPr>
      <w:ind w:left="720"/>
      <w:contextualSpacing/>
    </w:pPr>
  </w:style>
  <w:style w:type="character" w:styleId="Hyperlink">
    <w:name w:val="Hyperlink"/>
    <w:uiPriority w:val="99"/>
    <w:unhideWhenUsed/>
    <w:rsid w:val="00A6318B"/>
    <w:rPr>
      <w:color w:val="0000FF"/>
      <w:u w:val="single"/>
    </w:rPr>
  </w:style>
  <w:style w:type="paragraph" w:styleId="Revision">
    <w:name w:val="Revision"/>
    <w:hidden/>
    <w:uiPriority w:val="99"/>
    <w:semiHidden/>
    <w:rsid w:val="0070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2CFF-F0EC-48FE-B340-0034D87F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989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TITLE: Program Asst</vt:lpstr>
    </vt:vector>
  </TitlesOfParts>
  <Company>MGT of America, Inc.</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Program Asst</dc:title>
  <dc:creator>Allyne Miller</dc:creator>
  <cp:lastModifiedBy>Wendy Hartmann</cp:lastModifiedBy>
  <cp:revision>8</cp:revision>
  <cp:lastPrinted>2016-05-25T14:35:00Z</cp:lastPrinted>
  <dcterms:created xsi:type="dcterms:W3CDTF">2016-06-10T21:39:00Z</dcterms:created>
  <dcterms:modified xsi:type="dcterms:W3CDTF">2016-06-16T21:34:00Z</dcterms:modified>
</cp:coreProperties>
</file>