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4AED" w:rsidRPr="00D54AED" w14:paraId="374B00C5" w14:textId="77777777">
        <w:trPr>
          <w:trHeight w:hRule="exact" w:val="787"/>
          <w:jc w:val="center"/>
        </w:trPr>
        <w:tc>
          <w:tcPr>
            <w:tcW w:w="1525" w:type="pct"/>
            <w:tcBorders>
              <w:left w:val="nil"/>
              <w:bottom w:val="double" w:sz="12" w:space="0" w:color="C0C0C0"/>
              <w:right w:val="nil"/>
            </w:tcBorders>
          </w:tcPr>
          <w:p w14:paraId="0E1523A1" w14:textId="77777777" w:rsidR="00D54AED" w:rsidRPr="00D54AED" w:rsidRDefault="00BC6EF4" w:rsidP="00D54AED">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14:anchorId="1BA0279E" wp14:editId="6A1C8E45">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14:paraId="5C049813" w14:textId="77777777" w:rsidR="00D54AED" w:rsidRPr="00D54AED" w:rsidRDefault="00D54AED" w:rsidP="00D54AED">
            <w:pPr>
              <w:widowControl/>
              <w:adjustRightInd/>
              <w:jc w:val="right"/>
              <w:rPr>
                <w:rFonts w:ascii="Arial" w:hAnsi="Arial" w:cs="Arial"/>
                <w:b/>
                <w:bCs/>
                <w:sz w:val="22"/>
                <w:szCs w:val="22"/>
              </w:rPr>
            </w:pPr>
            <w:r w:rsidRPr="00D54AED">
              <w:rPr>
                <w:rFonts w:ascii="Arial" w:hAnsi="Arial" w:cs="Arial"/>
                <w:b/>
                <w:bCs/>
                <w:sz w:val="22"/>
                <w:szCs w:val="22"/>
              </w:rPr>
              <w:t>JOB DESCRIPTION</w:t>
            </w:r>
          </w:p>
        </w:tc>
      </w:tr>
      <w:tr w:rsidR="00D54AED" w:rsidRPr="00D54AED" w14:paraId="1E465CED" w14:textId="77777777">
        <w:trPr>
          <w:trHeight w:hRule="exact" w:val="89"/>
          <w:jc w:val="center"/>
        </w:trPr>
        <w:tc>
          <w:tcPr>
            <w:tcW w:w="1525" w:type="pct"/>
            <w:tcBorders>
              <w:top w:val="double" w:sz="12" w:space="0" w:color="C0C0C0"/>
              <w:left w:val="nil"/>
              <w:bottom w:val="nil"/>
              <w:right w:val="nil"/>
            </w:tcBorders>
          </w:tcPr>
          <w:p w14:paraId="536966AC" w14:textId="77777777"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14:paraId="0D94BDE9" w14:textId="77777777" w:rsidR="00D54AED" w:rsidRPr="00D54AED" w:rsidRDefault="00D54AED" w:rsidP="00D54AED">
            <w:pPr>
              <w:widowControl/>
              <w:adjustRightInd/>
              <w:rPr>
                <w:rFonts w:ascii="Arial" w:hAnsi="Arial" w:cs="Arial"/>
                <w:b/>
                <w:bCs/>
                <w:sz w:val="22"/>
                <w:szCs w:val="22"/>
              </w:rPr>
            </w:pPr>
          </w:p>
        </w:tc>
      </w:tr>
    </w:tbl>
    <w:p w14:paraId="0C67BC4E" w14:textId="77777777" w:rsidR="00D54AED" w:rsidRPr="00D54AED" w:rsidRDefault="00D54AED" w:rsidP="00D54AED">
      <w:pPr>
        <w:widowControl/>
        <w:adjustRightInd/>
        <w:spacing w:before="72"/>
        <w:rPr>
          <w:rFonts w:ascii="Arial" w:hAnsi="Arial" w:cs="Arial"/>
          <w:b/>
          <w:bCs/>
          <w:sz w:val="22"/>
          <w:szCs w:val="22"/>
        </w:rPr>
      </w:pPr>
    </w:p>
    <w:p w14:paraId="02AFA567" w14:textId="0D3148B0" w:rsidR="0068233F" w:rsidRPr="00201E24" w:rsidRDefault="0068233F" w:rsidP="00D54AED">
      <w:pPr>
        <w:widowControl/>
        <w:adjustRightInd/>
        <w:spacing w:before="72"/>
        <w:rPr>
          <w:rFonts w:asciiTheme="minorHAnsi" w:hAnsiTheme="minorHAnsi" w:cstheme="minorHAnsi"/>
          <w:sz w:val="22"/>
          <w:szCs w:val="22"/>
        </w:rPr>
      </w:pPr>
      <w:r w:rsidRPr="00201E24">
        <w:rPr>
          <w:rFonts w:asciiTheme="minorHAnsi" w:hAnsiTheme="minorHAnsi" w:cstheme="minorHAnsi"/>
          <w:b/>
          <w:bCs/>
          <w:sz w:val="22"/>
          <w:szCs w:val="22"/>
        </w:rPr>
        <w:t xml:space="preserve">JOB TITLE: </w:t>
      </w:r>
      <w:r w:rsidR="005E74F0">
        <w:rPr>
          <w:rFonts w:asciiTheme="minorHAnsi" w:hAnsiTheme="minorHAnsi" w:cstheme="minorHAnsi"/>
          <w:sz w:val="22"/>
          <w:szCs w:val="22"/>
        </w:rPr>
        <w:t>Systems Manager</w:t>
      </w:r>
      <w:r w:rsidR="007B64D0">
        <w:rPr>
          <w:rFonts w:asciiTheme="minorHAnsi" w:hAnsiTheme="minorHAnsi" w:cstheme="minorHAnsi"/>
          <w:sz w:val="22"/>
          <w:szCs w:val="22"/>
        </w:rPr>
        <w:t xml:space="preserve"> for </w:t>
      </w:r>
      <w:r w:rsidR="007B64D0">
        <w:rPr>
          <w:rFonts w:asciiTheme="minorHAnsi" w:hAnsiTheme="minorHAnsi" w:cstheme="minorHAnsi"/>
          <w:sz w:val="22"/>
          <w:szCs w:val="22"/>
        </w:rPr>
        <w:t>Enrollment Management</w:t>
      </w:r>
      <w:bookmarkStart w:id="0" w:name="_GoBack"/>
      <w:bookmarkEnd w:id="0"/>
    </w:p>
    <w:p w14:paraId="27690236" w14:textId="77777777" w:rsidR="0068233F" w:rsidRPr="00201E24" w:rsidRDefault="0068233F" w:rsidP="00D54AED">
      <w:pPr>
        <w:widowControl/>
        <w:tabs>
          <w:tab w:val="left" w:pos="6858"/>
        </w:tabs>
        <w:adjustRightInd/>
        <w:spacing w:before="36"/>
        <w:rPr>
          <w:rFonts w:asciiTheme="minorHAnsi" w:hAnsiTheme="minorHAnsi" w:cstheme="minorHAnsi"/>
          <w:sz w:val="22"/>
          <w:szCs w:val="22"/>
        </w:rPr>
      </w:pPr>
      <w:r w:rsidRPr="00201E24">
        <w:rPr>
          <w:rFonts w:asciiTheme="minorHAnsi" w:hAnsiTheme="minorHAnsi" w:cstheme="minorHAnsi"/>
          <w:b/>
          <w:bCs/>
          <w:sz w:val="22"/>
          <w:szCs w:val="22"/>
        </w:rPr>
        <w:t xml:space="preserve">DEPARTMENT: </w:t>
      </w:r>
      <w:r w:rsidR="005E74F0">
        <w:rPr>
          <w:rFonts w:asciiTheme="minorHAnsi" w:hAnsiTheme="minorHAnsi" w:cstheme="minorHAnsi"/>
          <w:sz w:val="22"/>
          <w:szCs w:val="22"/>
        </w:rPr>
        <w:t>Student Development</w:t>
      </w:r>
      <w:r w:rsidRPr="00201E24">
        <w:rPr>
          <w:rFonts w:asciiTheme="minorHAnsi" w:hAnsiTheme="minorHAnsi" w:cstheme="minorHAnsi"/>
          <w:sz w:val="22"/>
          <w:szCs w:val="22"/>
        </w:rPr>
        <w:tab/>
      </w:r>
      <w:r w:rsidRPr="00201E24">
        <w:rPr>
          <w:rFonts w:asciiTheme="minorHAnsi" w:hAnsiTheme="minorHAnsi" w:cstheme="minorHAnsi"/>
          <w:b/>
          <w:bCs/>
          <w:sz w:val="22"/>
          <w:szCs w:val="22"/>
        </w:rPr>
        <w:t xml:space="preserve">FLSA: </w:t>
      </w:r>
      <w:r w:rsidRPr="00201E24">
        <w:rPr>
          <w:rFonts w:asciiTheme="minorHAnsi" w:hAnsiTheme="minorHAnsi" w:cstheme="minorHAnsi"/>
          <w:sz w:val="22"/>
          <w:szCs w:val="22"/>
        </w:rPr>
        <w:t>Exempt</w:t>
      </w:r>
    </w:p>
    <w:p w14:paraId="0286A864" w14:textId="77777777" w:rsidR="0068233F" w:rsidRPr="00201E24" w:rsidRDefault="0068233F" w:rsidP="00D54AED">
      <w:pPr>
        <w:widowControl/>
        <w:tabs>
          <w:tab w:val="left" w:pos="6858"/>
        </w:tabs>
        <w:adjustRightInd/>
        <w:rPr>
          <w:rFonts w:asciiTheme="minorHAnsi" w:hAnsiTheme="minorHAnsi" w:cstheme="minorHAnsi"/>
          <w:bCs/>
          <w:sz w:val="22"/>
          <w:szCs w:val="22"/>
        </w:rPr>
      </w:pPr>
      <w:r w:rsidRPr="00201E24">
        <w:rPr>
          <w:rFonts w:asciiTheme="minorHAnsi" w:hAnsiTheme="minorHAnsi" w:cstheme="minorHAnsi"/>
          <w:b/>
          <w:bCs/>
          <w:sz w:val="22"/>
          <w:szCs w:val="22"/>
        </w:rPr>
        <w:t xml:space="preserve">LOCATION: </w:t>
      </w:r>
      <w:r w:rsidRPr="00201E24">
        <w:rPr>
          <w:rFonts w:asciiTheme="minorHAnsi" w:hAnsiTheme="minorHAnsi" w:cstheme="minorHAnsi"/>
          <w:sz w:val="22"/>
          <w:szCs w:val="22"/>
        </w:rPr>
        <w:t>Union Campus</w:t>
      </w:r>
      <w:r w:rsidRPr="00201E24">
        <w:rPr>
          <w:rFonts w:asciiTheme="minorHAnsi" w:hAnsiTheme="minorHAnsi" w:cstheme="minorHAnsi"/>
          <w:sz w:val="22"/>
          <w:szCs w:val="22"/>
        </w:rPr>
        <w:tab/>
      </w:r>
      <w:r w:rsidRPr="00201E24">
        <w:rPr>
          <w:rFonts w:asciiTheme="minorHAnsi" w:hAnsiTheme="minorHAnsi" w:cstheme="minorHAnsi"/>
          <w:b/>
          <w:bCs/>
          <w:sz w:val="22"/>
          <w:szCs w:val="22"/>
        </w:rPr>
        <w:t>LEVEL:</w:t>
      </w:r>
      <w:r w:rsidR="005273E9" w:rsidRPr="00201E24">
        <w:rPr>
          <w:rFonts w:asciiTheme="minorHAnsi" w:hAnsiTheme="minorHAnsi" w:cstheme="minorHAnsi"/>
          <w:b/>
          <w:bCs/>
          <w:sz w:val="22"/>
          <w:szCs w:val="22"/>
        </w:rPr>
        <w:t xml:space="preserve"> </w:t>
      </w:r>
      <w:r w:rsidR="005273E9" w:rsidRPr="00201E24">
        <w:rPr>
          <w:rFonts w:asciiTheme="minorHAnsi" w:hAnsiTheme="minorHAnsi" w:cstheme="minorHAnsi"/>
          <w:bCs/>
          <w:sz w:val="22"/>
          <w:szCs w:val="22"/>
        </w:rPr>
        <w:t>206</w:t>
      </w:r>
    </w:p>
    <w:p w14:paraId="02F6B57C" w14:textId="77777777" w:rsidR="0068233F" w:rsidRPr="00201E24" w:rsidRDefault="0068233F" w:rsidP="00D54AED">
      <w:pPr>
        <w:widowControl/>
        <w:tabs>
          <w:tab w:val="left" w:pos="6858"/>
        </w:tabs>
        <w:adjustRightInd/>
        <w:spacing w:before="36"/>
        <w:rPr>
          <w:rFonts w:asciiTheme="minorHAnsi" w:hAnsiTheme="minorHAnsi" w:cstheme="minorHAnsi"/>
          <w:sz w:val="22"/>
          <w:szCs w:val="22"/>
        </w:rPr>
      </w:pPr>
      <w:r w:rsidRPr="00201E24">
        <w:rPr>
          <w:rFonts w:asciiTheme="minorHAnsi" w:hAnsiTheme="minorHAnsi" w:cstheme="minorHAnsi"/>
          <w:b/>
          <w:bCs/>
          <w:sz w:val="22"/>
          <w:szCs w:val="22"/>
        </w:rPr>
        <w:t xml:space="preserve">REPORTS TO: </w:t>
      </w:r>
      <w:r w:rsidR="00DA6824" w:rsidRPr="00201E24">
        <w:rPr>
          <w:rFonts w:asciiTheme="minorHAnsi" w:hAnsiTheme="minorHAnsi" w:cstheme="minorHAnsi"/>
          <w:sz w:val="22"/>
          <w:szCs w:val="22"/>
        </w:rPr>
        <w:t>Vice President</w:t>
      </w:r>
      <w:r w:rsidRPr="00201E24">
        <w:rPr>
          <w:rFonts w:asciiTheme="minorHAnsi" w:hAnsiTheme="minorHAnsi" w:cstheme="minorHAnsi"/>
          <w:sz w:val="22"/>
          <w:szCs w:val="22"/>
        </w:rPr>
        <w:t>, Student Development</w:t>
      </w:r>
      <w:r w:rsidRPr="00201E24">
        <w:rPr>
          <w:rFonts w:asciiTheme="minorHAnsi" w:hAnsiTheme="minorHAnsi" w:cstheme="minorHAnsi"/>
          <w:sz w:val="22"/>
          <w:szCs w:val="22"/>
        </w:rPr>
        <w:tab/>
      </w:r>
      <w:r w:rsidRPr="00201E24">
        <w:rPr>
          <w:rFonts w:asciiTheme="minorHAnsi" w:hAnsiTheme="minorHAnsi" w:cstheme="minorHAnsi"/>
          <w:b/>
          <w:bCs/>
          <w:sz w:val="22"/>
          <w:szCs w:val="22"/>
        </w:rPr>
        <w:t xml:space="preserve">DATE: </w:t>
      </w:r>
      <w:r w:rsidR="005E74F0">
        <w:rPr>
          <w:rFonts w:asciiTheme="minorHAnsi" w:hAnsiTheme="minorHAnsi" w:cstheme="minorHAnsi"/>
          <w:sz w:val="22"/>
          <w:szCs w:val="22"/>
        </w:rPr>
        <w:t>03/16/16</w:t>
      </w:r>
    </w:p>
    <w:p w14:paraId="4D9D0F85" w14:textId="144F673F" w:rsidR="006F7BA7" w:rsidRPr="00201E24" w:rsidRDefault="0068233F" w:rsidP="001760B1">
      <w:pPr>
        <w:widowControl/>
        <w:adjustRightInd/>
        <w:spacing w:before="360"/>
        <w:jc w:val="both"/>
        <w:rPr>
          <w:rFonts w:asciiTheme="minorHAnsi" w:hAnsiTheme="minorHAnsi" w:cstheme="minorHAnsi"/>
          <w:sz w:val="22"/>
          <w:szCs w:val="22"/>
        </w:rPr>
      </w:pPr>
      <w:r w:rsidRPr="00201E24">
        <w:rPr>
          <w:rFonts w:asciiTheme="minorHAnsi" w:hAnsiTheme="minorHAnsi" w:cstheme="minorHAnsi"/>
          <w:b/>
          <w:bCs/>
          <w:sz w:val="22"/>
          <w:szCs w:val="22"/>
        </w:rPr>
        <w:t xml:space="preserve">POSITION SUMMARY: </w:t>
      </w:r>
      <w:r w:rsidR="00201E24" w:rsidRPr="00201E24">
        <w:rPr>
          <w:rFonts w:asciiTheme="minorHAnsi" w:hAnsiTheme="minorHAnsi" w:cstheme="minorHAnsi"/>
          <w:b/>
          <w:bCs/>
          <w:sz w:val="22"/>
          <w:szCs w:val="22"/>
        </w:rPr>
        <w:t xml:space="preserve"> </w:t>
      </w:r>
      <w:r w:rsidR="006F7BA7" w:rsidRPr="00201E24">
        <w:rPr>
          <w:rFonts w:asciiTheme="minorHAnsi" w:hAnsiTheme="minorHAnsi" w:cstheme="minorHAnsi"/>
          <w:sz w:val="22"/>
          <w:szCs w:val="22"/>
        </w:rPr>
        <w:t xml:space="preserve">Provide leadership </w:t>
      </w:r>
      <w:r w:rsidR="005E74F0">
        <w:rPr>
          <w:rFonts w:asciiTheme="minorHAnsi" w:hAnsiTheme="minorHAnsi" w:cstheme="minorHAnsi"/>
          <w:sz w:val="22"/>
          <w:szCs w:val="22"/>
        </w:rPr>
        <w:t>in advancing innovative, efficient and effective technology solutions designed to meet the recruitment, outreach, operational and enrollment goals of the College. The Manager</w:t>
      </w:r>
      <w:r w:rsidR="003E4A6D">
        <w:rPr>
          <w:rFonts w:asciiTheme="minorHAnsi" w:hAnsiTheme="minorHAnsi" w:cstheme="minorHAnsi"/>
          <w:sz w:val="22"/>
          <w:szCs w:val="22"/>
        </w:rPr>
        <w:t>, Enrollment</w:t>
      </w:r>
      <w:r w:rsidR="005E74F0">
        <w:rPr>
          <w:rFonts w:asciiTheme="minorHAnsi" w:hAnsiTheme="minorHAnsi" w:cstheme="minorHAnsi"/>
          <w:sz w:val="22"/>
          <w:szCs w:val="22"/>
        </w:rPr>
        <w:t xml:space="preserve"> Management Systems is responsible for working with units within and outside the Student Development Division to identify, review, prioritize, develop and implement effective business processes related to admissions, enrollment, course registration, student records and financial aid. The Manager serves as the liaison between functional users, administrators, and IT to ensure that needed technical requirements are addressed and process objectives are met.  The manager will serve as a technology champion in the Division and provide oversight and supervision of the system within the Student Development Division.</w:t>
      </w:r>
      <w:r w:rsidR="002D2DD9">
        <w:rPr>
          <w:rFonts w:asciiTheme="minorHAnsi" w:hAnsiTheme="minorHAnsi" w:cstheme="minorHAnsi"/>
          <w:sz w:val="22"/>
          <w:szCs w:val="22"/>
        </w:rPr>
        <w:t xml:space="preserve"> </w:t>
      </w:r>
    </w:p>
    <w:p w14:paraId="1D693802" w14:textId="224F25C4" w:rsidR="00201E24" w:rsidRPr="00201E24" w:rsidRDefault="00201E24" w:rsidP="002E4B42">
      <w:pPr>
        <w:widowControl/>
        <w:adjustRightInd/>
        <w:spacing w:before="240"/>
        <w:rPr>
          <w:rFonts w:asciiTheme="minorHAnsi" w:hAnsiTheme="minorHAnsi" w:cstheme="minorHAnsi"/>
          <w:sz w:val="22"/>
          <w:szCs w:val="22"/>
        </w:rPr>
      </w:pPr>
      <w:r w:rsidRPr="00201E24">
        <w:rPr>
          <w:rFonts w:asciiTheme="minorHAnsi" w:hAnsiTheme="minorHAnsi" w:cstheme="minorHAnsi"/>
          <w:b/>
          <w:bCs/>
          <w:sz w:val="22"/>
          <w:szCs w:val="22"/>
        </w:rPr>
        <w:t xml:space="preserve">EDUCATION, EXPERIENCE, and LICENSES/CERTIFICATIONS: </w:t>
      </w:r>
      <w:r w:rsidRPr="00201E24">
        <w:rPr>
          <w:rFonts w:asciiTheme="minorHAnsi" w:hAnsiTheme="minorHAnsi" w:cstheme="minorHAnsi"/>
          <w:i/>
          <w:sz w:val="22"/>
          <w:szCs w:val="22"/>
        </w:rPr>
        <w:t>(A comparable amount of training, education or experience may be substituted for the minimum qualifications.)</w:t>
      </w:r>
      <w:r w:rsidR="002E4B42">
        <w:rPr>
          <w:rFonts w:asciiTheme="minorHAnsi" w:hAnsiTheme="minorHAnsi" w:cstheme="minorHAnsi"/>
          <w:i/>
          <w:sz w:val="22"/>
          <w:szCs w:val="22"/>
        </w:rPr>
        <w:t xml:space="preserve"> </w:t>
      </w:r>
      <w:r w:rsidRPr="00201E24">
        <w:rPr>
          <w:rFonts w:asciiTheme="minorHAnsi" w:hAnsiTheme="minorHAnsi" w:cstheme="minorHAnsi"/>
          <w:sz w:val="22"/>
          <w:szCs w:val="22"/>
        </w:rPr>
        <w:t>Completion of Bachelor's de</w:t>
      </w:r>
      <w:r w:rsidR="002E4B42">
        <w:rPr>
          <w:rFonts w:asciiTheme="minorHAnsi" w:hAnsiTheme="minorHAnsi" w:cstheme="minorHAnsi"/>
          <w:sz w:val="22"/>
          <w:szCs w:val="22"/>
        </w:rPr>
        <w:t xml:space="preserve">gree; master's degree preferred; </w:t>
      </w:r>
      <w:r w:rsidR="005E74F0">
        <w:rPr>
          <w:rFonts w:asciiTheme="minorHAnsi" w:hAnsiTheme="minorHAnsi" w:cstheme="minorHAnsi"/>
          <w:sz w:val="22"/>
          <w:szCs w:val="22"/>
        </w:rPr>
        <w:t>five</w:t>
      </w:r>
      <w:r w:rsidRPr="00201E24">
        <w:rPr>
          <w:rFonts w:asciiTheme="minorHAnsi" w:hAnsiTheme="minorHAnsi" w:cstheme="minorHAnsi"/>
          <w:sz w:val="22"/>
          <w:szCs w:val="22"/>
        </w:rPr>
        <w:t xml:space="preserve"> </w:t>
      </w:r>
      <w:r w:rsidR="00951026">
        <w:rPr>
          <w:rFonts w:asciiTheme="minorHAnsi" w:hAnsiTheme="minorHAnsi" w:cstheme="minorHAnsi"/>
          <w:sz w:val="22"/>
          <w:szCs w:val="22"/>
        </w:rPr>
        <w:t xml:space="preserve">– eight </w:t>
      </w:r>
      <w:r w:rsidRPr="00201E24">
        <w:rPr>
          <w:rFonts w:asciiTheme="minorHAnsi" w:hAnsiTheme="minorHAnsi" w:cstheme="minorHAnsi"/>
          <w:sz w:val="22"/>
          <w:szCs w:val="22"/>
        </w:rPr>
        <w:t xml:space="preserve">years </w:t>
      </w:r>
      <w:r w:rsidR="005E74F0">
        <w:rPr>
          <w:rFonts w:asciiTheme="minorHAnsi" w:hAnsiTheme="minorHAnsi" w:cstheme="minorHAnsi"/>
          <w:sz w:val="22"/>
          <w:szCs w:val="22"/>
        </w:rPr>
        <w:t>of experience in enrollment management with a primary focus on high quality, innovative service delivery, data management and analysis, and working with functional and technical aspects of student information systems required</w:t>
      </w:r>
      <w:r w:rsidRPr="00201E24">
        <w:rPr>
          <w:rFonts w:asciiTheme="minorHAnsi" w:hAnsiTheme="minorHAnsi" w:cstheme="minorHAnsi"/>
          <w:sz w:val="22"/>
          <w:szCs w:val="22"/>
        </w:rPr>
        <w:t>.</w:t>
      </w:r>
    </w:p>
    <w:p w14:paraId="689656A0" w14:textId="77777777" w:rsidR="00881613" w:rsidRPr="009F100B" w:rsidRDefault="0068233F" w:rsidP="009F100B">
      <w:pPr>
        <w:adjustRightInd/>
        <w:spacing w:before="240"/>
        <w:rPr>
          <w:rFonts w:ascii="Arial" w:hAnsi="Arial" w:cs="Arial"/>
          <w:bCs/>
          <w:i/>
        </w:rPr>
      </w:pPr>
      <w:r w:rsidRPr="00201E24">
        <w:rPr>
          <w:rFonts w:asciiTheme="minorHAnsi" w:hAnsiTheme="minorHAnsi" w:cstheme="minorHAnsi"/>
          <w:b/>
          <w:bCs/>
          <w:sz w:val="22"/>
          <w:szCs w:val="22"/>
        </w:rPr>
        <w:t>ESSENTIAL TASKS:</w:t>
      </w:r>
      <w:r w:rsidR="002E4B42" w:rsidRPr="002E4B42">
        <w:rPr>
          <w:rFonts w:ascii="Calibri" w:hAnsi="Calibri" w:cs="Calibri"/>
          <w:bCs/>
          <w:i/>
        </w:rPr>
        <w:t xml:space="preserve"> </w:t>
      </w:r>
      <w:r w:rsidR="002E4B42" w:rsidRPr="0049473B">
        <w:rPr>
          <w:rFonts w:ascii="Calibri" w:hAnsi="Calibri" w:cs="Calibri"/>
          <w:bCs/>
          <w:i/>
        </w:rPr>
        <w:t>Employee must be able to perform the following essential functions to the satisfaction of the employee’s supervisor</w:t>
      </w:r>
      <w:r w:rsidR="002E4B42" w:rsidRPr="009E3A1C">
        <w:rPr>
          <w:rFonts w:ascii="Arial" w:hAnsi="Arial" w:cs="Arial"/>
          <w:bCs/>
          <w:i/>
        </w:rPr>
        <w:t>.</w:t>
      </w:r>
    </w:p>
    <w:p w14:paraId="6A863747" w14:textId="77777777" w:rsidR="005E74F0" w:rsidRDefault="005E74F0" w:rsidP="00D54AE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Provide visionary technology leadership for the Student Development Division.</w:t>
      </w:r>
    </w:p>
    <w:p w14:paraId="3A038200" w14:textId="77777777" w:rsidR="005E74F0" w:rsidRDefault="005E74F0" w:rsidP="00D54AE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Develop and document improved business processes and procedures to promote efficiency, greater productivity, and support operational decision making in the Student Development Division.</w:t>
      </w:r>
    </w:p>
    <w:p w14:paraId="339F005C" w14:textId="77777777" w:rsidR="0042536D" w:rsidRDefault="0042536D" w:rsidP="00D54AE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Coordinate technology-related projects within the Student Development Division</w:t>
      </w:r>
    </w:p>
    <w:p w14:paraId="75DD9266" w14:textId="77777777" w:rsidR="0042536D" w:rsidRDefault="0042536D" w:rsidP="00D54AE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Interpret business system requirements and evaluate the need for new system processes and changes in the current system processes.</w:t>
      </w:r>
    </w:p>
    <w:p w14:paraId="5046501C" w14:textId="77777777" w:rsidR="0042536D" w:rsidRDefault="0042536D" w:rsidP="00D54AE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Identify opportunities to recommend innovative technology solutions to improve business processes and division-wide customer service.</w:t>
      </w:r>
    </w:p>
    <w:p w14:paraId="347C2228" w14:textId="77777777" w:rsidR="0042536D" w:rsidRDefault="0042536D" w:rsidP="00D54AE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Work with end users to identify, evaluate, implement, and maintain technical solutions to address process requirements.</w:t>
      </w:r>
    </w:p>
    <w:p w14:paraId="19372629" w14:textId="77777777" w:rsidR="0042536D" w:rsidRDefault="0042536D" w:rsidP="0042536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Function as a “power user” skill level in Colleague modules related to enrollment management</w:t>
      </w:r>
    </w:p>
    <w:p w14:paraId="73BFAD43" w14:textId="77777777" w:rsidR="0042536D" w:rsidRDefault="0042536D" w:rsidP="0042536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Provide oversight for the generation and distribution of reports and student correspondence using Colleague and other software.</w:t>
      </w:r>
    </w:p>
    <w:p w14:paraId="1B66D04A" w14:textId="77777777" w:rsidR="0042536D" w:rsidRDefault="0042536D" w:rsidP="0042536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Oversee technical troubleshooting and training efforts for the Student Development Division.</w:t>
      </w:r>
    </w:p>
    <w:p w14:paraId="52515E8E" w14:textId="77777777" w:rsidR="0042536D" w:rsidRDefault="0042536D" w:rsidP="0042536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Provide system training for constituents (students, staff, and faculty) on Colleague Student sub-modules and other enrollment development utilized technology, as needed.</w:t>
      </w:r>
    </w:p>
    <w:p w14:paraId="16A545DB" w14:textId="77777777" w:rsidR="00B32790" w:rsidRDefault="00B32790" w:rsidP="0042536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Be familiar with data structure and definitions of Colleague by searching online documentation and liaising with the IT department.</w:t>
      </w:r>
    </w:p>
    <w:p w14:paraId="5D7594FC" w14:textId="77777777" w:rsidR="0042536D" w:rsidRDefault="0042536D" w:rsidP="0042536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Develop and maintain student system documentation, including Colleague validation and rule forms.</w:t>
      </w:r>
    </w:p>
    <w:p w14:paraId="02E16AC2" w14:textId="77777777" w:rsidR="0042536D" w:rsidRDefault="0042536D" w:rsidP="0042536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Assure compliance with established institutional and departmental policies, procedures and standards related to data integrity, financial aid regulations and computer usage through the use of various reports.</w:t>
      </w:r>
    </w:p>
    <w:p w14:paraId="1CC93479" w14:textId="77777777" w:rsidR="0042536D" w:rsidRDefault="0042536D" w:rsidP="0042536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Adhere to FERPA regulations as they pertain to maintaining the security and confidentiality of all student records, as well as maintain the confidentiality of other documents on behalf of the work area and the College.</w:t>
      </w:r>
    </w:p>
    <w:p w14:paraId="6DEECEF0" w14:textId="77777777"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Assist in policy development through membership on various college committees.</w:t>
      </w:r>
    </w:p>
    <w:p w14:paraId="7D85BAE1" w14:textId="4538A983" w:rsidR="00951026" w:rsidRDefault="00951026" w:rsidP="00D54AED">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Assist in the testing of application updates, enhancements and changes for the purpose of ensuring that assigned applications and related systems function appropriately.</w:t>
      </w:r>
    </w:p>
    <w:p w14:paraId="78317978" w14:textId="77777777"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lastRenderedPageBreak/>
        <w:t>Devel</w:t>
      </w:r>
      <w:r w:rsidR="009037D0" w:rsidRPr="00201E24">
        <w:rPr>
          <w:rFonts w:asciiTheme="minorHAnsi" w:hAnsiTheme="minorHAnsi" w:cstheme="minorHAnsi"/>
          <w:sz w:val="22"/>
          <w:szCs w:val="22"/>
        </w:rPr>
        <w:t>op and monitor the department budget</w:t>
      </w:r>
      <w:r w:rsidRPr="00201E24">
        <w:rPr>
          <w:rFonts w:asciiTheme="minorHAnsi" w:hAnsiTheme="minorHAnsi" w:cstheme="minorHAnsi"/>
          <w:sz w:val="22"/>
          <w:szCs w:val="22"/>
        </w:rPr>
        <w:t>.</w:t>
      </w:r>
      <w:r w:rsidR="00546D23">
        <w:rPr>
          <w:rFonts w:asciiTheme="minorHAnsi" w:hAnsiTheme="minorHAnsi" w:cstheme="minorHAnsi"/>
          <w:sz w:val="22"/>
          <w:szCs w:val="22"/>
        </w:rPr>
        <w:t xml:space="preserve"> </w:t>
      </w:r>
    </w:p>
    <w:p w14:paraId="1D0DDC58" w14:textId="77777777" w:rsidR="00B13937" w:rsidRDefault="00B32790" w:rsidP="00397C52">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 xml:space="preserve">Maintain data integrity and </w:t>
      </w:r>
      <w:r w:rsidR="00951026">
        <w:rPr>
          <w:rFonts w:asciiTheme="minorHAnsi" w:hAnsiTheme="minorHAnsi" w:cstheme="minorHAnsi"/>
          <w:sz w:val="22"/>
          <w:szCs w:val="22"/>
        </w:rPr>
        <w:t>communicate procedural issues</w:t>
      </w:r>
      <w:r w:rsidR="00B13937">
        <w:rPr>
          <w:rFonts w:asciiTheme="minorHAnsi" w:hAnsiTheme="minorHAnsi" w:cstheme="minorHAnsi"/>
          <w:sz w:val="22"/>
          <w:szCs w:val="22"/>
        </w:rPr>
        <w:t xml:space="preserve"> to campus leadership for resolution as necessary. Create and maintain a high-level policy and procedure documentation. </w:t>
      </w:r>
    </w:p>
    <w:p w14:paraId="37CAD73D" w14:textId="77777777" w:rsidR="00B13937" w:rsidRDefault="00B13937" w:rsidP="00397C52">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Provide timely communication and discussion with users about impact of necessary changes</w:t>
      </w:r>
    </w:p>
    <w:p w14:paraId="7BB00CA2" w14:textId="77777777" w:rsidR="00711F3B" w:rsidRDefault="00711F3B" w:rsidP="00397C52">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Work in cooperation with Institutional Research Department in preparing support data for internal and external</w:t>
      </w:r>
      <w:r w:rsidR="00951026">
        <w:rPr>
          <w:rFonts w:asciiTheme="minorHAnsi" w:hAnsiTheme="minorHAnsi" w:cstheme="minorHAnsi"/>
          <w:sz w:val="22"/>
          <w:szCs w:val="22"/>
        </w:rPr>
        <w:t xml:space="preserve"> reports for federal and state use.</w:t>
      </w:r>
    </w:p>
    <w:p w14:paraId="2BE19C03" w14:textId="77777777" w:rsidR="00FC6D18" w:rsidRPr="00201E24" w:rsidRDefault="00FC6D18" w:rsidP="00FC6D18">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 xml:space="preserve">Maintain degree audit system by attending Academic Council meetings, reviewing paperwork and </w:t>
      </w:r>
      <w:r w:rsidR="00B32790">
        <w:rPr>
          <w:rFonts w:asciiTheme="minorHAnsi" w:hAnsiTheme="minorHAnsi" w:cstheme="minorHAnsi"/>
          <w:sz w:val="22"/>
          <w:szCs w:val="22"/>
        </w:rPr>
        <w:t>s</w:t>
      </w:r>
      <w:r w:rsidRPr="00201E24">
        <w:rPr>
          <w:rFonts w:asciiTheme="minorHAnsi" w:hAnsiTheme="minorHAnsi" w:cstheme="minorHAnsi"/>
          <w:sz w:val="22"/>
          <w:szCs w:val="22"/>
        </w:rPr>
        <w:t xml:space="preserve">upervise maintenance of degree audit system. </w:t>
      </w:r>
    </w:p>
    <w:p w14:paraId="092AEDFE" w14:textId="77777777" w:rsidR="00397C52" w:rsidRDefault="00397C52" w:rsidP="00397C52">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Coordinate the review and creation of digital catalog.</w:t>
      </w:r>
      <w:r w:rsidR="00546D23">
        <w:rPr>
          <w:rFonts w:asciiTheme="minorHAnsi" w:hAnsiTheme="minorHAnsi" w:cstheme="minorHAnsi"/>
          <w:sz w:val="22"/>
          <w:szCs w:val="22"/>
        </w:rPr>
        <w:t xml:space="preserve"> </w:t>
      </w:r>
    </w:p>
    <w:p w14:paraId="4EF8E704" w14:textId="77777777" w:rsidR="00FC6D18" w:rsidRPr="00397C52" w:rsidRDefault="00FC6D18" w:rsidP="00397C52">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 xml:space="preserve">Deliver quality customer service to both internal and external constituents in a professional helpful courteous manner. </w:t>
      </w:r>
    </w:p>
    <w:p w14:paraId="3DC351B4" w14:textId="77777777" w:rsidR="00FF50D5" w:rsidRPr="00FF50D5" w:rsidRDefault="00FF50D5" w:rsidP="00BF48AA">
      <w:pPr>
        <w:widowControl/>
        <w:numPr>
          <w:ilvl w:val="0"/>
          <w:numId w:val="22"/>
        </w:numPr>
        <w:suppressAutoHyphens/>
        <w:adjustRightInd/>
        <w:jc w:val="both"/>
        <w:rPr>
          <w:rFonts w:asciiTheme="minorHAnsi" w:hAnsiTheme="minorHAnsi" w:cstheme="minorHAnsi"/>
          <w:i/>
          <w:sz w:val="22"/>
          <w:szCs w:val="22"/>
        </w:rPr>
      </w:pPr>
      <w:r>
        <w:rPr>
          <w:rFonts w:asciiTheme="minorHAnsi" w:hAnsiTheme="minorHAnsi" w:cstheme="minorHAnsi"/>
          <w:bCs/>
          <w:sz w:val="22"/>
          <w:szCs w:val="22"/>
        </w:rPr>
        <w:t>Submit National Student Clearinghouse reports according to schedule.</w:t>
      </w:r>
    </w:p>
    <w:p w14:paraId="2D450CEE" w14:textId="77777777" w:rsidR="001760B1" w:rsidRPr="00017AE8" w:rsidRDefault="001760B1" w:rsidP="001760B1">
      <w:pPr>
        <w:widowControl/>
        <w:numPr>
          <w:ilvl w:val="0"/>
          <w:numId w:val="22"/>
        </w:numPr>
        <w:suppressAutoHyphens/>
        <w:autoSpaceDE/>
        <w:autoSpaceDN/>
        <w:adjustRightInd/>
        <w:spacing w:line="100" w:lineRule="atLeast"/>
        <w:contextualSpacing/>
        <w:jc w:val="both"/>
        <w:rPr>
          <w:rFonts w:asciiTheme="minorHAnsi" w:hAnsiTheme="minorHAnsi"/>
          <w:sz w:val="21"/>
          <w:szCs w:val="21"/>
        </w:rPr>
      </w:pPr>
      <w:r w:rsidRPr="00017AE8">
        <w:rPr>
          <w:rFonts w:asciiTheme="minorHAnsi" w:hAnsiTheme="minorHAnsi"/>
          <w:sz w:val="21"/>
          <w:szCs w:val="21"/>
        </w:rPr>
        <w:t>Communicate effectively in a professional, tactful and courteous manner with students, employees, faculty and the general public.</w:t>
      </w:r>
    </w:p>
    <w:p w14:paraId="4D0DCAA5" w14:textId="77777777" w:rsidR="001760B1" w:rsidRPr="00017AE8" w:rsidRDefault="001760B1" w:rsidP="001760B1">
      <w:pPr>
        <w:widowControl/>
        <w:numPr>
          <w:ilvl w:val="0"/>
          <w:numId w:val="22"/>
        </w:numPr>
        <w:suppressAutoHyphens/>
        <w:autoSpaceDE/>
        <w:autoSpaceDN/>
        <w:adjustRightInd/>
        <w:spacing w:line="100" w:lineRule="atLeast"/>
        <w:rPr>
          <w:rFonts w:asciiTheme="minorHAnsi" w:hAnsiTheme="minorHAnsi"/>
          <w:color w:val="00000A"/>
          <w:sz w:val="21"/>
          <w:szCs w:val="21"/>
        </w:rPr>
      </w:pPr>
      <w:r w:rsidRPr="00017AE8">
        <w:rPr>
          <w:rFonts w:asciiTheme="minorHAnsi" w:hAnsiTheme="minorHAnsi"/>
          <w:color w:val="00000A"/>
          <w:sz w:val="21"/>
          <w:szCs w:val="21"/>
        </w:rPr>
        <w:t>Ensure that all activities are conducted within the established guidelines of the Family Educational Rights and Privacy Act (FERPA).</w:t>
      </w:r>
    </w:p>
    <w:p w14:paraId="09224AA6" w14:textId="77777777" w:rsidR="00BF48AA" w:rsidRPr="00201E24" w:rsidRDefault="00BF48AA" w:rsidP="00BF48AA">
      <w:pPr>
        <w:widowControl/>
        <w:numPr>
          <w:ilvl w:val="0"/>
          <w:numId w:val="22"/>
        </w:numPr>
        <w:suppressAutoHyphens/>
        <w:adjustRightInd/>
        <w:jc w:val="both"/>
        <w:rPr>
          <w:rFonts w:asciiTheme="minorHAnsi" w:hAnsiTheme="minorHAnsi" w:cstheme="minorHAnsi"/>
          <w:i/>
          <w:sz w:val="22"/>
          <w:szCs w:val="22"/>
        </w:rPr>
      </w:pPr>
      <w:r w:rsidRPr="00201E24">
        <w:rPr>
          <w:rFonts w:asciiTheme="minorHAnsi" w:hAnsiTheme="minorHAnsi" w:cstheme="minorHAnsi"/>
          <w:bCs/>
          <w:sz w:val="22"/>
          <w:szCs w:val="22"/>
        </w:rPr>
        <w:t>Perform assigned responsibilities, duties, and tasks according to established practices, procedures, techniques, and standards in a safe manner and with minimal supervision.</w:t>
      </w:r>
    </w:p>
    <w:p w14:paraId="03967722" w14:textId="77777777" w:rsidR="0068233F" w:rsidRPr="00201E24" w:rsidRDefault="0068233F" w:rsidP="005650A2">
      <w:pPr>
        <w:widowControl/>
        <w:adjustRightInd/>
        <w:spacing w:before="240"/>
        <w:rPr>
          <w:rFonts w:asciiTheme="minorHAnsi" w:hAnsiTheme="minorHAnsi" w:cstheme="minorHAnsi"/>
          <w:b/>
          <w:bCs/>
          <w:sz w:val="22"/>
          <w:szCs w:val="22"/>
        </w:rPr>
      </w:pPr>
      <w:r w:rsidRPr="00201E24">
        <w:rPr>
          <w:rFonts w:asciiTheme="minorHAnsi" w:hAnsiTheme="minorHAnsi" w:cstheme="minorHAnsi"/>
          <w:b/>
          <w:bCs/>
          <w:sz w:val="22"/>
          <w:szCs w:val="22"/>
        </w:rPr>
        <w:t xml:space="preserve">ADDITIONAL DUTIES: </w:t>
      </w:r>
    </w:p>
    <w:p w14:paraId="3E650900" w14:textId="77777777" w:rsidR="006F7BA7" w:rsidRPr="00201E24" w:rsidRDefault="006F7BA7" w:rsidP="006F7BA7">
      <w:pPr>
        <w:widowControl/>
        <w:numPr>
          <w:ilvl w:val="0"/>
          <w:numId w:val="2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Adjustment of hours involving evening and/or weekend work may be required.</w:t>
      </w:r>
    </w:p>
    <w:p w14:paraId="451720F0" w14:textId="77777777" w:rsidR="0068233F" w:rsidRPr="00201E24" w:rsidRDefault="0068233F" w:rsidP="00D54AED">
      <w:pPr>
        <w:widowControl/>
        <w:numPr>
          <w:ilvl w:val="0"/>
          <w:numId w:val="2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Perform other</w:t>
      </w:r>
      <w:r w:rsidR="009037D0" w:rsidRPr="00201E24">
        <w:rPr>
          <w:rFonts w:asciiTheme="minorHAnsi" w:hAnsiTheme="minorHAnsi" w:cstheme="minorHAnsi"/>
          <w:sz w:val="22"/>
          <w:szCs w:val="22"/>
        </w:rPr>
        <w:t xml:space="preserve"> related </w:t>
      </w:r>
      <w:r w:rsidRPr="00201E24">
        <w:rPr>
          <w:rFonts w:asciiTheme="minorHAnsi" w:hAnsiTheme="minorHAnsi" w:cstheme="minorHAnsi"/>
          <w:sz w:val="22"/>
          <w:szCs w:val="22"/>
        </w:rPr>
        <w:t xml:space="preserve">duties as </w:t>
      </w:r>
      <w:r w:rsidR="009037D0" w:rsidRPr="00201E24">
        <w:rPr>
          <w:rFonts w:asciiTheme="minorHAnsi" w:hAnsiTheme="minorHAnsi" w:cstheme="minorHAnsi"/>
          <w:sz w:val="22"/>
          <w:szCs w:val="22"/>
        </w:rPr>
        <w:t>assigned.</w:t>
      </w:r>
    </w:p>
    <w:p w14:paraId="520726FC" w14:textId="475B061E" w:rsidR="0003359B" w:rsidRPr="00201E24" w:rsidRDefault="0068233F" w:rsidP="001760B1">
      <w:pPr>
        <w:widowControl/>
        <w:adjustRightInd/>
        <w:spacing w:before="240"/>
        <w:jc w:val="both"/>
        <w:rPr>
          <w:rFonts w:asciiTheme="minorHAnsi" w:hAnsiTheme="minorHAnsi" w:cstheme="minorHAnsi"/>
          <w:sz w:val="22"/>
          <w:szCs w:val="22"/>
        </w:rPr>
      </w:pPr>
      <w:r w:rsidRPr="002E4B42">
        <w:rPr>
          <w:rFonts w:asciiTheme="minorHAnsi" w:hAnsiTheme="minorHAnsi" w:cstheme="minorHAnsi"/>
          <w:b/>
          <w:bCs/>
          <w:sz w:val="22"/>
          <w:szCs w:val="22"/>
        </w:rPr>
        <w:t xml:space="preserve">KNOWLEDGE, SKILLS, and ABILITIES: </w:t>
      </w:r>
      <w:r w:rsidR="001760B1">
        <w:rPr>
          <w:rFonts w:asciiTheme="minorHAnsi" w:hAnsiTheme="minorHAnsi" w:cstheme="minorHAnsi"/>
          <w:b/>
          <w:bCs/>
          <w:sz w:val="22"/>
          <w:szCs w:val="22"/>
        </w:rPr>
        <w:t xml:space="preserve"> </w:t>
      </w:r>
      <w:r w:rsidR="00FF50D5" w:rsidRPr="00FF50D5">
        <w:rPr>
          <w:rFonts w:asciiTheme="minorHAnsi" w:eastAsia="Calibri" w:hAnsiTheme="minorHAnsi" w:cstheme="minorHAnsi"/>
          <w:sz w:val="22"/>
          <w:szCs w:val="22"/>
        </w:rPr>
        <w:t xml:space="preserve">Knowledge of college policies, procedures, and practices with the ability to answer work related questions; and/or interpret </w:t>
      </w:r>
      <w:r w:rsidR="00A30EC7">
        <w:rPr>
          <w:rFonts w:asciiTheme="minorHAnsi" w:eastAsia="Calibri" w:hAnsiTheme="minorHAnsi" w:cstheme="minorHAnsi"/>
          <w:sz w:val="22"/>
          <w:szCs w:val="22"/>
        </w:rPr>
        <w:t xml:space="preserve">complex policies and procedures </w:t>
      </w:r>
      <w:r w:rsidR="00FF50D5" w:rsidRPr="00FF50D5">
        <w:rPr>
          <w:rFonts w:asciiTheme="minorHAnsi" w:eastAsia="Calibri" w:hAnsiTheme="minorHAnsi" w:cstheme="minorHAnsi"/>
          <w:sz w:val="22"/>
          <w:szCs w:val="22"/>
        </w:rPr>
        <w:t>and apply these guidelines correctly in various situations</w:t>
      </w:r>
      <w:r w:rsidR="001760B1">
        <w:rPr>
          <w:rFonts w:asciiTheme="minorHAnsi" w:eastAsia="Calibri" w:hAnsiTheme="minorHAnsi" w:cstheme="minorHAnsi"/>
          <w:sz w:val="22"/>
          <w:szCs w:val="22"/>
        </w:rPr>
        <w:t>; k</w:t>
      </w:r>
      <w:r w:rsidR="00FF50D5">
        <w:rPr>
          <w:rFonts w:asciiTheme="minorHAnsi" w:hAnsiTheme="minorHAnsi" w:cstheme="minorHAnsi"/>
          <w:sz w:val="22"/>
          <w:szCs w:val="22"/>
        </w:rPr>
        <w:t>nowledge of enterprise-wide student information systems and report writing,</w:t>
      </w:r>
      <w:r w:rsidR="001760B1">
        <w:rPr>
          <w:rFonts w:asciiTheme="minorHAnsi" w:hAnsiTheme="minorHAnsi" w:cstheme="minorHAnsi"/>
          <w:sz w:val="22"/>
          <w:szCs w:val="22"/>
        </w:rPr>
        <w:t xml:space="preserve"> Colleague experience preferred; k</w:t>
      </w:r>
      <w:r w:rsidR="00FF50D5" w:rsidRPr="00201E24">
        <w:rPr>
          <w:rFonts w:asciiTheme="minorHAnsi" w:hAnsiTheme="minorHAnsi" w:cstheme="minorHAnsi"/>
          <w:sz w:val="22"/>
          <w:szCs w:val="22"/>
        </w:rPr>
        <w:t xml:space="preserve">nowledge </w:t>
      </w:r>
      <w:r w:rsidR="00FF50D5">
        <w:rPr>
          <w:rFonts w:asciiTheme="minorHAnsi" w:hAnsiTheme="minorHAnsi" w:cstheme="minorHAnsi"/>
          <w:sz w:val="22"/>
          <w:szCs w:val="22"/>
        </w:rPr>
        <w:t xml:space="preserve">and understanding </w:t>
      </w:r>
      <w:r w:rsidR="00FF50D5" w:rsidRPr="00201E24">
        <w:rPr>
          <w:rFonts w:asciiTheme="minorHAnsi" w:hAnsiTheme="minorHAnsi" w:cstheme="minorHAnsi"/>
          <w:sz w:val="22"/>
          <w:szCs w:val="22"/>
        </w:rPr>
        <w:t>of the Family Educational Rights and Privacy Act (FERPA)</w:t>
      </w:r>
      <w:r w:rsidR="00FF50D5">
        <w:rPr>
          <w:rFonts w:asciiTheme="minorHAnsi" w:hAnsiTheme="minorHAnsi" w:cstheme="minorHAnsi"/>
          <w:sz w:val="22"/>
          <w:szCs w:val="22"/>
        </w:rPr>
        <w:t xml:space="preserve"> and other federal </w:t>
      </w:r>
      <w:r w:rsidR="001760B1">
        <w:rPr>
          <w:rFonts w:asciiTheme="minorHAnsi" w:hAnsiTheme="minorHAnsi" w:cstheme="minorHAnsi"/>
          <w:sz w:val="22"/>
          <w:szCs w:val="22"/>
        </w:rPr>
        <w:t>and state privacy laws/mandates; d</w:t>
      </w:r>
      <w:r w:rsidR="00FF50D5">
        <w:rPr>
          <w:rFonts w:asciiTheme="minorHAnsi" w:hAnsiTheme="minorHAnsi" w:cstheme="minorHAnsi"/>
          <w:sz w:val="22"/>
          <w:szCs w:val="22"/>
        </w:rPr>
        <w:t xml:space="preserve">emonstrated analytical ability; ability to identify, understand, analyze and design unique and innovative </w:t>
      </w:r>
      <w:r w:rsidR="001760B1">
        <w:rPr>
          <w:rFonts w:asciiTheme="minorHAnsi" w:hAnsiTheme="minorHAnsi" w:cstheme="minorHAnsi"/>
          <w:sz w:val="22"/>
          <w:szCs w:val="22"/>
        </w:rPr>
        <w:t>solutions to complex challenges; e</w:t>
      </w:r>
      <w:r w:rsidR="00201E24" w:rsidRPr="00201E24">
        <w:rPr>
          <w:rFonts w:asciiTheme="minorHAnsi" w:hAnsiTheme="minorHAnsi" w:cstheme="minorHAnsi"/>
          <w:sz w:val="22"/>
          <w:szCs w:val="22"/>
        </w:rPr>
        <w:t xml:space="preserve">xcellent communication </w:t>
      </w:r>
      <w:r w:rsidR="00FF50D5">
        <w:rPr>
          <w:rFonts w:asciiTheme="minorHAnsi" w:hAnsiTheme="minorHAnsi" w:cstheme="minorHAnsi"/>
          <w:sz w:val="22"/>
          <w:szCs w:val="22"/>
        </w:rPr>
        <w:t xml:space="preserve">(oral and written) and communication </w:t>
      </w:r>
      <w:r w:rsidR="00201E24" w:rsidRPr="00201E24">
        <w:rPr>
          <w:rFonts w:asciiTheme="minorHAnsi" w:hAnsiTheme="minorHAnsi" w:cstheme="minorHAnsi"/>
          <w:sz w:val="22"/>
          <w:szCs w:val="22"/>
        </w:rPr>
        <w:t>skills</w:t>
      </w:r>
      <w:r w:rsidR="00FF50D5">
        <w:rPr>
          <w:rFonts w:asciiTheme="minorHAnsi" w:hAnsiTheme="minorHAnsi" w:cstheme="minorHAnsi"/>
          <w:sz w:val="22"/>
          <w:szCs w:val="22"/>
        </w:rPr>
        <w:t xml:space="preserve"> in all media (phone, face to face and email) to effectively communicate to students, general public</w:t>
      </w:r>
      <w:r w:rsidR="001760B1">
        <w:rPr>
          <w:rFonts w:asciiTheme="minorHAnsi" w:hAnsiTheme="minorHAnsi" w:cstheme="minorHAnsi"/>
          <w:sz w:val="22"/>
          <w:szCs w:val="22"/>
        </w:rPr>
        <w:t>, and College staff and faculty; e</w:t>
      </w:r>
      <w:r w:rsidR="00A30EC7">
        <w:rPr>
          <w:rFonts w:asciiTheme="minorHAnsi" w:hAnsiTheme="minorHAnsi" w:cstheme="minorHAnsi"/>
          <w:sz w:val="22"/>
          <w:szCs w:val="22"/>
        </w:rPr>
        <w:t>xperience gathering business requirements and developing t</w:t>
      </w:r>
      <w:r w:rsidR="001760B1">
        <w:rPr>
          <w:rFonts w:asciiTheme="minorHAnsi" w:hAnsiTheme="minorHAnsi" w:cstheme="minorHAnsi"/>
          <w:sz w:val="22"/>
          <w:szCs w:val="22"/>
        </w:rPr>
        <w:t>echnical training documentation; d</w:t>
      </w:r>
      <w:r w:rsidR="00A30EC7">
        <w:rPr>
          <w:rFonts w:asciiTheme="minorHAnsi" w:hAnsiTheme="minorHAnsi" w:cstheme="minorHAnsi"/>
          <w:sz w:val="22"/>
          <w:szCs w:val="22"/>
        </w:rPr>
        <w:t xml:space="preserve">emonstrated ability to clearly present technical </w:t>
      </w:r>
      <w:r w:rsidR="001760B1">
        <w:rPr>
          <w:rFonts w:asciiTheme="minorHAnsi" w:hAnsiTheme="minorHAnsi" w:cstheme="minorHAnsi"/>
          <w:sz w:val="22"/>
          <w:szCs w:val="22"/>
        </w:rPr>
        <w:t>material to non-technical staff; a</w:t>
      </w:r>
      <w:r w:rsidR="00A30EC7">
        <w:rPr>
          <w:rFonts w:asciiTheme="minorHAnsi" w:hAnsiTheme="minorHAnsi" w:cstheme="minorHAnsi"/>
          <w:sz w:val="22"/>
          <w:szCs w:val="22"/>
        </w:rPr>
        <w:t>bility to use independent judgement in making administrative/procedural dec</w:t>
      </w:r>
      <w:r w:rsidR="001760B1">
        <w:rPr>
          <w:rFonts w:asciiTheme="minorHAnsi" w:hAnsiTheme="minorHAnsi" w:cstheme="minorHAnsi"/>
          <w:sz w:val="22"/>
          <w:szCs w:val="22"/>
        </w:rPr>
        <w:t>isions with minimal supervision; a</w:t>
      </w:r>
      <w:r w:rsidR="00A30EC7">
        <w:rPr>
          <w:rFonts w:asciiTheme="minorHAnsi" w:hAnsiTheme="minorHAnsi" w:cstheme="minorHAnsi"/>
          <w:sz w:val="22"/>
          <w:szCs w:val="22"/>
        </w:rPr>
        <w:t xml:space="preserve">bility to multi-task and deliver in a fast-paced environment, including the ability to manage the workload of systems staff; and the ability to resolve </w:t>
      </w:r>
      <w:r w:rsidR="001760B1">
        <w:rPr>
          <w:rFonts w:asciiTheme="minorHAnsi" w:hAnsiTheme="minorHAnsi" w:cstheme="minorHAnsi"/>
          <w:sz w:val="22"/>
          <w:szCs w:val="22"/>
        </w:rPr>
        <w:t>problems independently required; d</w:t>
      </w:r>
      <w:r w:rsidR="00A30EC7">
        <w:rPr>
          <w:rFonts w:asciiTheme="minorHAnsi" w:hAnsiTheme="minorHAnsi" w:cstheme="minorHAnsi"/>
          <w:sz w:val="22"/>
          <w:szCs w:val="22"/>
        </w:rPr>
        <w:t>emonstrated success in collaborating within all levels of the institution</w:t>
      </w:r>
      <w:r w:rsidR="00B32790">
        <w:rPr>
          <w:rFonts w:asciiTheme="minorHAnsi" w:hAnsiTheme="minorHAnsi" w:cstheme="minorHAnsi"/>
          <w:sz w:val="22"/>
          <w:szCs w:val="22"/>
        </w:rPr>
        <w:t xml:space="preserve"> and cross-functional teams</w:t>
      </w:r>
      <w:r w:rsidR="00A30EC7">
        <w:rPr>
          <w:rFonts w:asciiTheme="minorHAnsi" w:hAnsiTheme="minorHAnsi" w:cstheme="minorHAnsi"/>
          <w:sz w:val="22"/>
          <w:szCs w:val="22"/>
        </w:rPr>
        <w:t>, and the ability to work</w:t>
      </w:r>
      <w:r w:rsidR="00B32790">
        <w:rPr>
          <w:rFonts w:asciiTheme="minorHAnsi" w:hAnsiTheme="minorHAnsi" w:cstheme="minorHAnsi"/>
          <w:sz w:val="22"/>
          <w:szCs w:val="22"/>
        </w:rPr>
        <w:t xml:space="preserve"> effectively with an ethnically, </w:t>
      </w:r>
      <w:r w:rsidR="00A30EC7">
        <w:rPr>
          <w:rFonts w:asciiTheme="minorHAnsi" w:hAnsiTheme="minorHAnsi" w:cstheme="minorHAnsi"/>
          <w:sz w:val="22"/>
          <w:szCs w:val="22"/>
        </w:rPr>
        <w:t xml:space="preserve">culturally </w:t>
      </w:r>
      <w:r w:rsidR="00B32790">
        <w:rPr>
          <w:rFonts w:asciiTheme="minorHAnsi" w:hAnsiTheme="minorHAnsi" w:cstheme="minorHAnsi"/>
          <w:sz w:val="22"/>
          <w:szCs w:val="22"/>
        </w:rPr>
        <w:t xml:space="preserve">and socially </w:t>
      </w:r>
      <w:r w:rsidR="001760B1">
        <w:rPr>
          <w:rFonts w:asciiTheme="minorHAnsi" w:hAnsiTheme="minorHAnsi" w:cstheme="minorHAnsi"/>
          <w:sz w:val="22"/>
          <w:szCs w:val="22"/>
        </w:rPr>
        <w:t>diverse campus community; a</w:t>
      </w:r>
      <w:r w:rsidR="00201E24" w:rsidRPr="00201E24">
        <w:rPr>
          <w:rFonts w:asciiTheme="minorHAnsi" w:hAnsiTheme="minorHAnsi" w:cstheme="minorHAnsi"/>
          <w:sz w:val="22"/>
          <w:szCs w:val="22"/>
        </w:rPr>
        <w:t>bility to maintain confidentiality</w:t>
      </w:r>
      <w:r w:rsidR="001760B1">
        <w:rPr>
          <w:rFonts w:asciiTheme="minorHAnsi" w:hAnsiTheme="minorHAnsi" w:cstheme="minorHAnsi"/>
          <w:sz w:val="22"/>
          <w:szCs w:val="22"/>
        </w:rPr>
        <w:t>; g</w:t>
      </w:r>
      <w:r w:rsidR="002E4B42" w:rsidRPr="00201E24">
        <w:rPr>
          <w:rFonts w:asciiTheme="minorHAnsi" w:hAnsiTheme="minorHAnsi" w:cstheme="minorHAnsi"/>
          <w:sz w:val="22"/>
          <w:szCs w:val="22"/>
        </w:rPr>
        <w:t>eneral knowledge of the community college system and philosophy of co</w:t>
      </w:r>
      <w:r w:rsidR="001760B1">
        <w:rPr>
          <w:rFonts w:asciiTheme="minorHAnsi" w:hAnsiTheme="minorHAnsi" w:cstheme="minorHAnsi"/>
          <w:sz w:val="22"/>
          <w:szCs w:val="22"/>
        </w:rPr>
        <w:t>mprehensive community colleges; e</w:t>
      </w:r>
      <w:r w:rsidR="00091F59" w:rsidRPr="00201E24">
        <w:rPr>
          <w:rFonts w:asciiTheme="minorHAnsi" w:hAnsiTheme="minorHAnsi" w:cstheme="minorHAnsi"/>
          <w:sz w:val="22"/>
          <w:szCs w:val="22"/>
        </w:rPr>
        <w:t xml:space="preserve">mployee development and performance </w:t>
      </w:r>
      <w:r w:rsidR="001760B1">
        <w:rPr>
          <w:rFonts w:asciiTheme="minorHAnsi" w:hAnsiTheme="minorHAnsi" w:cstheme="minorHAnsi"/>
          <w:sz w:val="22"/>
          <w:szCs w:val="22"/>
        </w:rPr>
        <w:t>management skills; e</w:t>
      </w:r>
      <w:r w:rsidR="00091F59" w:rsidRPr="00201E24">
        <w:rPr>
          <w:rFonts w:asciiTheme="minorHAnsi" w:hAnsiTheme="minorHAnsi" w:cstheme="minorHAnsi"/>
          <w:sz w:val="22"/>
          <w:szCs w:val="22"/>
        </w:rPr>
        <w:t>xcellent organizational,</w:t>
      </w:r>
      <w:r w:rsidR="001760B1">
        <w:rPr>
          <w:rFonts w:asciiTheme="minorHAnsi" w:hAnsiTheme="minorHAnsi" w:cstheme="minorHAnsi"/>
          <w:sz w:val="22"/>
          <w:szCs w:val="22"/>
        </w:rPr>
        <w:t xml:space="preserve"> analytical and planning skills; a</w:t>
      </w:r>
      <w:r w:rsidR="00091F59" w:rsidRPr="00201E24">
        <w:rPr>
          <w:rFonts w:asciiTheme="minorHAnsi" w:eastAsia="Calibri" w:hAnsiTheme="minorHAnsi" w:cstheme="minorHAnsi"/>
          <w:sz w:val="22"/>
          <w:szCs w:val="22"/>
        </w:rPr>
        <w:t xml:space="preserve">bility to manage interpersonal conflict situations requiring </w:t>
      </w:r>
      <w:r w:rsidR="001760B1">
        <w:rPr>
          <w:rFonts w:asciiTheme="minorHAnsi" w:eastAsia="Calibri" w:hAnsiTheme="minorHAnsi" w:cstheme="minorHAnsi"/>
          <w:sz w:val="22"/>
          <w:szCs w:val="22"/>
        </w:rPr>
        <w:t>tact, diplomacy and discretion; b</w:t>
      </w:r>
      <w:r w:rsidR="00091F59" w:rsidRPr="00201E24">
        <w:rPr>
          <w:rFonts w:asciiTheme="minorHAnsi" w:hAnsiTheme="minorHAnsi" w:cstheme="minorHAnsi"/>
          <w:sz w:val="22"/>
          <w:szCs w:val="22"/>
        </w:rPr>
        <w:t>udget preparation and budget management</w:t>
      </w:r>
      <w:r w:rsidR="00424BFA" w:rsidRPr="00201E24">
        <w:rPr>
          <w:rFonts w:asciiTheme="minorHAnsi" w:hAnsiTheme="minorHAnsi" w:cstheme="minorHAnsi"/>
          <w:sz w:val="22"/>
          <w:szCs w:val="22"/>
        </w:rPr>
        <w:t xml:space="preserve"> skills</w:t>
      </w:r>
      <w:r w:rsidR="001760B1">
        <w:rPr>
          <w:rFonts w:asciiTheme="minorHAnsi" w:hAnsiTheme="minorHAnsi" w:cstheme="minorHAnsi"/>
          <w:sz w:val="22"/>
          <w:szCs w:val="22"/>
        </w:rPr>
        <w:t>; a</w:t>
      </w:r>
      <w:r w:rsidR="00091F59" w:rsidRPr="00201E24">
        <w:rPr>
          <w:rFonts w:asciiTheme="minorHAnsi" w:hAnsiTheme="minorHAnsi" w:cstheme="minorHAnsi"/>
          <w:sz w:val="22"/>
          <w:szCs w:val="22"/>
        </w:rPr>
        <w:t>vailability to work or meet in the evenings and/or on weekends</w:t>
      </w:r>
      <w:r w:rsidR="001760B1">
        <w:rPr>
          <w:rFonts w:asciiTheme="minorHAnsi" w:hAnsiTheme="minorHAnsi" w:cstheme="minorHAnsi"/>
          <w:sz w:val="22"/>
          <w:szCs w:val="22"/>
        </w:rPr>
        <w:t>; a</w:t>
      </w:r>
      <w:r w:rsidR="00091F59" w:rsidRPr="00201E24">
        <w:rPr>
          <w:rFonts w:asciiTheme="minorHAnsi" w:hAnsiTheme="minorHAnsi" w:cstheme="minorHAnsi"/>
          <w:sz w:val="22"/>
          <w:szCs w:val="22"/>
        </w:rPr>
        <w:t>bility to travel out-of-state as well as locally to participate in meetings, conferences, and other activities related to</w:t>
      </w:r>
      <w:r w:rsidR="001760B1">
        <w:rPr>
          <w:rFonts w:asciiTheme="minorHAnsi" w:hAnsiTheme="minorHAnsi" w:cstheme="minorHAnsi"/>
          <w:sz w:val="22"/>
          <w:szCs w:val="22"/>
        </w:rPr>
        <w:t xml:space="preserve"> the operations of the colleges; e</w:t>
      </w:r>
      <w:r w:rsidRPr="00201E24">
        <w:rPr>
          <w:rFonts w:asciiTheme="minorHAnsi" w:hAnsiTheme="minorHAnsi" w:cstheme="minorHAnsi"/>
          <w:sz w:val="22"/>
          <w:szCs w:val="22"/>
        </w:rPr>
        <w:t>xhibited skills in communication, interpersonal relations, office management, records management, supervision, office procedures,</w:t>
      </w:r>
      <w:r w:rsidR="001760B1">
        <w:rPr>
          <w:rFonts w:asciiTheme="minorHAnsi" w:hAnsiTheme="minorHAnsi" w:cstheme="minorHAnsi"/>
          <w:sz w:val="22"/>
          <w:szCs w:val="22"/>
        </w:rPr>
        <w:t xml:space="preserve"> and bookkeeping are essential; m</w:t>
      </w:r>
      <w:r w:rsidRPr="00201E24">
        <w:rPr>
          <w:rFonts w:asciiTheme="minorHAnsi" w:hAnsiTheme="minorHAnsi" w:cstheme="minorHAnsi"/>
          <w:sz w:val="22"/>
          <w:szCs w:val="22"/>
        </w:rPr>
        <w:t xml:space="preserve">ust show initiative and require minimal supervision to achieve assigned duties. </w:t>
      </w:r>
    </w:p>
    <w:p w14:paraId="776F64A4" w14:textId="77777777" w:rsidR="00053451" w:rsidRPr="00201E24" w:rsidRDefault="0068233F" w:rsidP="002E4B42">
      <w:pPr>
        <w:widowControl/>
        <w:adjustRightInd/>
        <w:spacing w:before="240"/>
        <w:rPr>
          <w:rFonts w:asciiTheme="minorHAnsi" w:hAnsiTheme="minorHAnsi" w:cstheme="minorHAnsi"/>
          <w:sz w:val="22"/>
          <w:szCs w:val="22"/>
        </w:rPr>
      </w:pPr>
      <w:r w:rsidRPr="002E4B42">
        <w:rPr>
          <w:rFonts w:asciiTheme="minorHAnsi" w:hAnsiTheme="minorHAnsi" w:cstheme="minorHAnsi"/>
          <w:b/>
          <w:bCs/>
          <w:sz w:val="22"/>
          <w:szCs w:val="22"/>
        </w:rPr>
        <w:t xml:space="preserve">DECISION-MAKING and ANALYTICAL SKILLS: </w:t>
      </w:r>
      <w:r w:rsidRPr="00201E24">
        <w:rPr>
          <w:rFonts w:asciiTheme="minorHAnsi" w:hAnsiTheme="minorHAnsi" w:cstheme="minorHAnsi"/>
          <w:sz w:val="22"/>
          <w:szCs w:val="22"/>
        </w:rPr>
        <w:t>Decision-making is a significant part of job, af</w:t>
      </w:r>
      <w:r w:rsidR="00313138" w:rsidRPr="00201E24">
        <w:rPr>
          <w:rFonts w:asciiTheme="minorHAnsi" w:hAnsiTheme="minorHAnsi" w:cstheme="minorHAnsi"/>
          <w:sz w:val="22"/>
          <w:szCs w:val="22"/>
        </w:rPr>
        <w:t>fecting a large segment of the s</w:t>
      </w:r>
      <w:r w:rsidRPr="00201E24">
        <w:rPr>
          <w:rFonts w:asciiTheme="minorHAnsi" w:hAnsiTheme="minorHAnsi" w:cstheme="minorHAnsi"/>
          <w:sz w:val="22"/>
          <w:szCs w:val="22"/>
        </w:rPr>
        <w:t xml:space="preserve">chool </w:t>
      </w:r>
      <w:r w:rsidR="00313138" w:rsidRPr="00201E24">
        <w:rPr>
          <w:rFonts w:asciiTheme="minorHAnsi" w:hAnsiTheme="minorHAnsi" w:cstheme="minorHAnsi"/>
          <w:sz w:val="22"/>
          <w:szCs w:val="22"/>
        </w:rPr>
        <w:t>a</w:t>
      </w:r>
      <w:r w:rsidRPr="00201E24">
        <w:rPr>
          <w:rFonts w:asciiTheme="minorHAnsi" w:hAnsiTheme="minorHAnsi" w:cstheme="minorHAnsi"/>
          <w:sz w:val="22"/>
          <w:szCs w:val="22"/>
        </w:rPr>
        <w:t>dministratio</w:t>
      </w:r>
      <w:r w:rsidR="002E4B42">
        <w:rPr>
          <w:rFonts w:asciiTheme="minorHAnsi" w:hAnsiTheme="minorHAnsi" w:cstheme="minorHAnsi"/>
          <w:sz w:val="22"/>
          <w:szCs w:val="22"/>
        </w:rPr>
        <w:t>n and the general public; p</w:t>
      </w:r>
      <w:r w:rsidRPr="00201E24">
        <w:rPr>
          <w:rFonts w:asciiTheme="minorHAnsi" w:hAnsiTheme="minorHAnsi" w:cstheme="minorHAnsi"/>
          <w:sz w:val="22"/>
          <w:szCs w:val="22"/>
        </w:rPr>
        <w:t>erform</w:t>
      </w:r>
      <w:r w:rsidR="0003359B" w:rsidRPr="00201E24">
        <w:rPr>
          <w:rFonts w:asciiTheme="minorHAnsi" w:hAnsiTheme="minorHAnsi" w:cstheme="minorHAnsi"/>
          <w:sz w:val="22"/>
          <w:szCs w:val="22"/>
        </w:rPr>
        <w:t xml:space="preserve"> </w:t>
      </w:r>
      <w:r w:rsidRPr="00201E24">
        <w:rPr>
          <w:rFonts w:asciiTheme="minorHAnsi" w:hAnsiTheme="minorHAnsi" w:cstheme="minorHAnsi"/>
          <w:sz w:val="22"/>
          <w:szCs w:val="22"/>
        </w:rPr>
        <w:t>professional or managerial work including advan</w:t>
      </w:r>
      <w:r w:rsidR="002E4B42">
        <w:rPr>
          <w:rFonts w:asciiTheme="minorHAnsi" w:hAnsiTheme="minorHAnsi" w:cstheme="minorHAnsi"/>
          <w:sz w:val="22"/>
          <w:szCs w:val="22"/>
        </w:rPr>
        <w:t>ced data analysis and synthesis; a</w:t>
      </w:r>
      <w:r w:rsidR="00053451" w:rsidRPr="00201E24">
        <w:rPr>
          <w:rFonts w:asciiTheme="minorHAnsi" w:hAnsiTheme="minorHAnsi" w:cstheme="minorHAnsi"/>
          <w:sz w:val="22"/>
          <w:szCs w:val="22"/>
        </w:rPr>
        <w:t>dhere to college and department poli</w:t>
      </w:r>
      <w:r w:rsidR="002E4B42">
        <w:rPr>
          <w:rFonts w:asciiTheme="minorHAnsi" w:hAnsiTheme="minorHAnsi" w:cstheme="minorHAnsi"/>
          <w:sz w:val="22"/>
          <w:szCs w:val="22"/>
        </w:rPr>
        <w:t xml:space="preserve">cies, procedures, and practices; </w:t>
      </w:r>
      <w:r w:rsidR="001852DA">
        <w:rPr>
          <w:rFonts w:asciiTheme="minorHAnsi" w:hAnsiTheme="minorHAnsi" w:cstheme="minorHAnsi"/>
          <w:sz w:val="22"/>
          <w:szCs w:val="22"/>
        </w:rPr>
        <w:t>p</w:t>
      </w:r>
      <w:r w:rsidR="00053451" w:rsidRPr="00201E24">
        <w:rPr>
          <w:rFonts w:asciiTheme="minorHAnsi" w:hAnsiTheme="minorHAnsi" w:cstheme="minorHAnsi"/>
          <w:sz w:val="22"/>
          <w:szCs w:val="22"/>
        </w:rPr>
        <w:t>erform all job duties in a safe and</w:t>
      </w:r>
      <w:r w:rsidR="00B07A78">
        <w:rPr>
          <w:rFonts w:asciiTheme="minorHAnsi" w:hAnsiTheme="minorHAnsi" w:cstheme="minorHAnsi"/>
          <w:sz w:val="22"/>
          <w:szCs w:val="22"/>
        </w:rPr>
        <w:t xml:space="preserve"> </w:t>
      </w:r>
      <w:r w:rsidR="00053451" w:rsidRPr="00201E24">
        <w:rPr>
          <w:rFonts w:asciiTheme="minorHAnsi" w:hAnsiTheme="minorHAnsi" w:cstheme="minorHAnsi"/>
          <w:sz w:val="22"/>
          <w:szCs w:val="22"/>
        </w:rPr>
        <w:t xml:space="preserve"> efficient manner.</w:t>
      </w:r>
    </w:p>
    <w:p w14:paraId="0774D248" w14:textId="77777777" w:rsidR="002E4B42" w:rsidRPr="002E4B42" w:rsidRDefault="002E4B42" w:rsidP="002E4B42">
      <w:pPr>
        <w:suppressAutoHyphens/>
        <w:spacing w:before="240"/>
        <w:jc w:val="both"/>
        <w:rPr>
          <w:rFonts w:ascii="Calibri" w:hAnsi="Calibri" w:cs="Calibri"/>
          <w:sz w:val="22"/>
          <w:szCs w:val="22"/>
        </w:rPr>
      </w:pPr>
      <w:r w:rsidRPr="002E4B42">
        <w:rPr>
          <w:rFonts w:ascii="Calibri" w:hAnsi="Calibri" w:cs="Calibri"/>
          <w:b/>
          <w:sz w:val="22"/>
          <w:szCs w:val="22"/>
        </w:rPr>
        <w:t xml:space="preserve">EQUIPMENT AND SOFTWARE:  </w:t>
      </w:r>
      <w:r w:rsidRPr="002E4B42">
        <w:rPr>
          <w:rFonts w:ascii="Calibri" w:hAnsi="Calibri" w:cs="Calibri"/>
          <w:sz w:val="22"/>
          <w:szCs w:val="22"/>
        </w:rPr>
        <w:t>Utilize</w:t>
      </w:r>
      <w:r w:rsidRPr="002E4B42">
        <w:rPr>
          <w:rFonts w:ascii="Calibri" w:hAnsi="Calibri" w:cs="Calibri"/>
          <w:b/>
          <w:sz w:val="22"/>
          <w:szCs w:val="22"/>
        </w:rPr>
        <w:t xml:space="preserve"> </w:t>
      </w:r>
      <w:r w:rsidRPr="002E4B42">
        <w:rPr>
          <w:rFonts w:ascii="Calibri" w:hAnsi="Calibri" w:cs="Calibri"/>
          <w:sz w:val="22"/>
          <w:szCs w:val="22"/>
        </w:rPr>
        <w:t xml:space="preserve">current College and/or department information technology including but not limited to, Microsoft Office, Outlook, </w:t>
      </w:r>
      <w:r w:rsidR="00B32790">
        <w:rPr>
          <w:rFonts w:ascii="Calibri" w:hAnsi="Calibri" w:cs="Calibri"/>
          <w:sz w:val="22"/>
          <w:szCs w:val="22"/>
        </w:rPr>
        <w:t>Colleague</w:t>
      </w:r>
      <w:r w:rsidRPr="002E4B42">
        <w:rPr>
          <w:rFonts w:ascii="Calibri" w:hAnsi="Calibri" w:cs="Calibri"/>
          <w:sz w:val="22"/>
          <w:szCs w:val="22"/>
        </w:rPr>
        <w:t>, ImageNow, etc.; office machines such as telephones, fax machines, or copiers.</w:t>
      </w:r>
    </w:p>
    <w:p w14:paraId="0A06817F" w14:textId="77777777" w:rsidR="001760B1" w:rsidRDefault="001760B1" w:rsidP="002E4B42">
      <w:pPr>
        <w:spacing w:before="240"/>
        <w:jc w:val="both"/>
        <w:rPr>
          <w:rFonts w:ascii="Calibri" w:hAnsi="Calibri" w:cs="Calibri"/>
          <w:b/>
          <w:bCs/>
          <w:color w:val="000000"/>
          <w:sz w:val="22"/>
          <w:szCs w:val="22"/>
        </w:rPr>
      </w:pPr>
    </w:p>
    <w:p w14:paraId="27B3BA72" w14:textId="77777777" w:rsidR="002E4B42" w:rsidRPr="002E4B42" w:rsidRDefault="002E4B42" w:rsidP="002E4B42">
      <w:pPr>
        <w:spacing w:before="240"/>
        <w:jc w:val="both"/>
        <w:rPr>
          <w:rFonts w:ascii="Calibri" w:hAnsi="Calibri" w:cs="Calibri"/>
          <w:color w:val="000000"/>
          <w:sz w:val="22"/>
          <w:szCs w:val="22"/>
        </w:rPr>
      </w:pPr>
      <w:r w:rsidRPr="002E4B42">
        <w:rPr>
          <w:rFonts w:ascii="Calibri" w:hAnsi="Calibri" w:cs="Calibri"/>
          <w:b/>
          <w:bCs/>
          <w:color w:val="000000"/>
          <w:sz w:val="22"/>
          <w:szCs w:val="22"/>
        </w:rPr>
        <w:lastRenderedPageBreak/>
        <w:t xml:space="preserve">PHYSICAL DEMANDS AND WORKING ENVIRONMENT: </w:t>
      </w:r>
      <w:r w:rsidRPr="002E4B42">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14:paraId="35047A49" w14:textId="77777777" w:rsidR="002E4B42" w:rsidRPr="001760B1" w:rsidRDefault="002E4B42" w:rsidP="001760B1">
      <w:pPr>
        <w:spacing w:before="120" w:after="120"/>
        <w:jc w:val="both"/>
        <w:rPr>
          <w:rFonts w:ascii="Calibri" w:hAnsi="Calibri" w:cs="Calibri"/>
          <w:color w:val="000000"/>
          <w:sz w:val="22"/>
          <w:szCs w:val="22"/>
        </w:rPr>
      </w:pPr>
      <w:r w:rsidRPr="001760B1">
        <w:rPr>
          <w:rFonts w:ascii="Calibri" w:hAnsi="Calibri" w:cs="Calibri"/>
          <w:b/>
          <w:bCs/>
          <w:color w:val="000000"/>
          <w:sz w:val="22"/>
          <w:szCs w:val="22"/>
        </w:rPr>
        <w:t xml:space="preserve">Environment: </w:t>
      </w:r>
      <w:r w:rsidRPr="001760B1">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1760B1">
        <w:rPr>
          <w:rFonts w:ascii="Calibri" w:hAnsi="Calibri" w:cs="Calibri"/>
          <w:sz w:val="22"/>
          <w:szCs w:val="22"/>
        </w:rPr>
        <w:t xml:space="preserve">The employee may be required to work or meet in the evenings and/or on weekends.  The employee may be required to travel out-of-state as well as locally to participate in meetings, conferences, and other activities related to the operations of the colleges.  </w:t>
      </w:r>
    </w:p>
    <w:p w14:paraId="07D41851" w14:textId="77777777" w:rsidR="002E4B42" w:rsidRPr="001760B1" w:rsidRDefault="002E4B42" w:rsidP="001760B1">
      <w:pPr>
        <w:spacing w:before="120" w:after="120"/>
        <w:jc w:val="both"/>
        <w:rPr>
          <w:rFonts w:ascii="Calibri" w:hAnsi="Calibri" w:cs="Calibri"/>
          <w:color w:val="000000"/>
          <w:sz w:val="22"/>
          <w:szCs w:val="22"/>
        </w:rPr>
      </w:pPr>
      <w:r w:rsidRPr="001760B1">
        <w:rPr>
          <w:rFonts w:ascii="Calibri" w:hAnsi="Calibri" w:cs="Calibri"/>
          <w:b/>
          <w:bCs/>
          <w:color w:val="000000"/>
          <w:sz w:val="22"/>
          <w:szCs w:val="22"/>
        </w:rPr>
        <w:t xml:space="preserve">Physical: </w:t>
      </w:r>
      <w:r w:rsidRPr="001760B1">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10 lbs; to operate office equipment requiring repetitive hand movement and fine coordination including use of a computer keyboard; and to verbally communicate to exchange information. </w:t>
      </w:r>
    </w:p>
    <w:p w14:paraId="46186703" w14:textId="77777777" w:rsidR="0068233F" w:rsidRPr="00201E24" w:rsidRDefault="0068233F" w:rsidP="005A18C9">
      <w:pPr>
        <w:widowControl/>
        <w:adjustRightInd/>
        <w:spacing w:before="240"/>
        <w:rPr>
          <w:rFonts w:asciiTheme="minorHAnsi" w:hAnsiTheme="minorHAnsi" w:cstheme="minorHAnsi"/>
          <w:sz w:val="22"/>
          <w:szCs w:val="22"/>
        </w:rPr>
      </w:pPr>
      <w:r w:rsidRPr="00201E24">
        <w:rPr>
          <w:rFonts w:asciiTheme="minorHAnsi" w:hAnsiTheme="minorHAnsi" w:cstheme="minorHAnsi"/>
          <w:b/>
          <w:bCs/>
          <w:sz w:val="22"/>
          <w:szCs w:val="22"/>
        </w:rPr>
        <w:t xml:space="preserve">POSITIONS SUPERVISED: </w:t>
      </w:r>
      <w:r w:rsidR="00201E24">
        <w:rPr>
          <w:rFonts w:asciiTheme="minorHAnsi" w:hAnsiTheme="minorHAnsi" w:cstheme="minorHAnsi"/>
          <w:b/>
          <w:bCs/>
          <w:sz w:val="22"/>
          <w:szCs w:val="22"/>
        </w:rPr>
        <w:t xml:space="preserve"> </w:t>
      </w:r>
      <w:r w:rsidR="00B32790" w:rsidRPr="00B32790">
        <w:rPr>
          <w:rFonts w:asciiTheme="minorHAnsi" w:hAnsiTheme="minorHAnsi" w:cstheme="minorHAnsi"/>
          <w:bCs/>
          <w:sz w:val="22"/>
          <w:szCs w:val="22"/>
        </w:rPr>
        <w:t>none</w:t>
      </w:r>
    </w:p>
    <w:p w14:paraId="3134BE86" w14:textId="77777777" w:rsidR="0068233F" w:rsidRPr="00201E24" w:rsidRDefault="00D54AED" w:rsidP="001760B1">
      <w:pPr>
        <w:widowControl/>
        <w:adjustRightInd/>
        <w:spacing w:before="480"/>
        <w:rPr>
          <w:rFonts w:asciiTheme="minorHAnsi" w:hAnsiTheme="minorHAnsi" w:cstheme="minorHAnsi"/>
          <w:b/>
          <w:bCs/>
          <w:sz w:val="22"/>
          <w:szCs w:val="22"/>
        </w:rPr>
      </w:pPr>
      <w:r w:rsidRPr="00201E24">
        <w:rPr>
          <w:rFonts w:asciiTheme="minorHAnsi" w:hAnsiTheme="minorHAnsi" w:cstheme="minorHAnsi"/>
          <w:b/>
          <w:bCs/>
          <w:sz w:val="22"/>
          <w:szCs w:val="22"/>
        </w:rPr>
        <w:t>Signatures</w:t>
      </w:r>
    </w:p>
    <w:p w14:paraId="4F7DEBC0" w14:textId="77777777" w:rsidR="0068233F" w:rsidRPr="00201E24" w:rsidRDefault="0068233F" w:rsidP="00D54AED">
      <w:pPr>
        <w:widowControl/>
        <w:adjustRightInd/>
        <w:spacing w:before="288" w:after="576"/>
        <w:rPr>
          <w:rFonts w:asciiTheme="minorHAnsi" w:hAnsiTheme="minorHAnsi" w:cstheme="minorHAnsi"/>
          <w:sz w:val="22"/>
          <w:szCs w:val="22"/>
        </w:rPr>
      </w:pPr>
      <w:r w:rsidRPr="00201E24">
        <w:rPr>
          <w:rFonts w:asciiTheme="minorHAnsi" w:hAnsiTheme="minorHAnsi" w:cstheme="minorHAnsi"/>
          <w:sz w:val="22"/>
          <w:szCs w:val="22"/>
        </w:rPr>
        <w:t>I have read and reviewed the above job descriptio</w:t>
      </w:r>
      <w:r w:rsidR="00D54AED" w:rsidRPr="00201E24">
        <w:rPr>
          <w:rFonts w:asciiTheme="minorHAnsi" w:hAnsiTheme="minorHAnsi" w:cstheme="minorHAnsi"/>
          <w:sz w:val="22"/>
          <w:szCs w:val="22"/>
        </w:rPr>
        <w:t>n with my immediate supervisor.</w:t>
      </w:r>
    </w:p>
    <w:p w14:paraId="2CCA131F" w14:textId="77777777" w:rsidR="006D430A" w:rsidRPr="00201E24" w:rsidRDefault="006D430A" w:rsidP="00D54AED">
      <w:pPr>
        <w:widowControl/>
        <w:tabs>
          <w:tab w:val="left" w:pos="4950"/>
          <w:tab w:val="right" w:pos="7068"/>
        </w:tabs>
        <w:adjustRightInd/>
        <w:rPr>
          <w:rFonts w:asciiTheme="minorHAnsi" w:hAnsiTheme="minorHAnsi" w:cstheme="minorHAnsi"/>
          <w:sz w:val="22"/>
          <w:szCs w:val="22"/>
        </w:rPr>
      </w:pPr>
    </w:p>
    <w:p w14:paraId="5F4C5517" w14:textId="77777777" w:rsidR="006D430A" w:rsidRPr="00201E24" w:rsidRDefault="006D430A" w:rsidP="00D54AED">
      <w:pPr>
        <w:widowControl/>
        <w:tabs>
          <w:tab w:val="left" w:pos="4950"/>
          <w:tab w:val="right" w:pos="7068"/>
        </w:tabs>
        <w:adjustRightInd/>
        <w:rPr>
          <w:rFonts w:asciiTheme="minorHAnsi" w:hAnsiTheme="minorHAnsi" w:cstheme="minorHAnsi"/>
          <w:sz w:val="22"/>
          <w:szCs w:val="22"/>
        </w:rPr>
      </w:pPr>
    </w:p>
    <w:p w14:paraId="0E69427A" w14:textId="77777777" w:rsidR="006D430A" w:rsidRPr="00201E24" w:rsidRDefault="002D2DD9" w:rsidP="00D54AED">
      <w:pPr>
        <w:widowControl/>
        <w:tabs>
          <w:tab w:val="left" w:pos="4950"/>
          <w:tab w:val="right" w:pos="7068"/>
        </w:tabs>
        <w:adjustRightInd/>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58240" behindDoc="0" locked="0" layoutInCell="0" allowOverlap="1" wp14:anchorId="648ADDE8" wp14:editId="3E6FFC40">
                <wp:simplePos x="0" y="0"/>
                <wp:positionH relativeFrom="column">
                  <wp:posOffset>3147060</wp:posOffset>
                </wp:positionH>
                <wp:positionV relativeFrom="paragraph">
                  <wp:posOffset>111125</wp:posOffset>
                </wp:positionV>
                <wp:extent cx="2329815" cy="0"/>
                <wp:effectExtent l="13335" t="10160" r="9525" b="889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D00D"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8.75pt" to="431.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a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" o:allowincell="f" strokeweight=".5pt">
                <w10:wrap type="square"/>
              </v:line>
            </w:pict>
          </mc:Fallback>
        </mc:AlternateContent>
      </w:r>
      <w:r>
        <w:rPr>
          <w:rFonts w:asciiTheme="minorHAnsi" w:hAnsiTheme="minorHAnsi" w:cstheme="minorHAnsi"/>
          <w:noProof/>
          <w:sz w:val="22"/>
          <w:szCs w:val="22"/>
        </w:rPr>
        <mc:AlternateContent>
          <mc:Choice Requires="wps">
            <w:drawing>
              <wp:anchor distT="0" distB="0" distL="0" distR="0" simplePos="0" relativeHeight="251657216" behindDoc="0" locked="0" layoutInCell="0" allowOverlap="1" wp14:anchorId="692CFD76" wp14:editId="7E048C61">
                <wp:simplePos x="0" y="0"/>
                <wp:positionH relativeFrom="column">
                  <wp:posOffset>0</wp:posOffset>
                </wp:positionH>
                <wp:positionV relativeFrom="paragraph">
                  <wp:posOffset>111125</wp:posOffset>
                </wp:positionV>
                <wp:extent cx="2105025" cy="0"/>
                <wp:effectExtent l="9525" t="10160" r="9525" b="889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F266"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8.75pt" to="165.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Jy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" o:allowincell="f" strokeweight=".5pt">
                <w10:wrap type="square"/>
              </v:line>
            </w:pict>
          </mc:Fallback>
        </mc:AlternateContent>
      </w:r>
    </w:p>
    <w:p w14:paraId="7728041B" w14:textId="77777777" w:rsidR="0068233F" w:rsidRPr="00201E24" w:rsidRDefault="0068233F" w:rsidP="00D54AED">
      <w:pPr>
        <w:widowControl/>
        <w:tabs>
          <w:tab w:val="left" w:pos="4950"/>
          <w:tab w:val="right" w:pos="7068"/>
        </w:tabs>
        <w:adjustRightInd/>
        <w:rPr>
          <w:rFonts w:asciiTheme="minorHAnsi" w:hAnsiTheme="minorHAnsi" w:cstheme="minorHAnsi"/>
          <w:sz w:val="22"/>
          <w:szCs w:val="22"/>
        </w:rPr>
      </w:pPr>
      <w:r w:rsidRPr="00201E24">
        <w:rPr>
          <w:rFonts w:asciiTheme="minorHAnsi" w:hAnsiTheme="minorHAnsi" w:cstheme="minorHAnsi"/>
          <w:sz w:val="22"/>
          <w:szCs w:val="22"/>
        </w:rPr>
        <w:t>Employee Signature/Date</w:t>
      </w:r>
      <w:r w:rsidRPr="00201E24">
        <w:rPr>
          <w:rFonts w:asciiTheme="minorHAnsi" w:hAnsiTheme="minorHAnsi" w:cstheme="minorHAnsi"/>
          <w:sz w:val="22"/>
          <w:szCs w:val="22"/>
        </w:rPr>
        <w:tab/>
        <w:t>Supervisor Signature/Date</w:t>
      </w:r>
    </w:p>
    <w:p w14:paraId="55326C14" w14:textId="77777777" w:rsidR="00201E24" w:rsidRDefault="00201E24">
      <w:pPr>
        <w:widowControl/>
        <w:tabs>
          <w:tab w:val="left" w:pos="4950"/>
          <w:tab w:val="right" w:pos="7068"/>
        </w:tabs>
        <w:adjustRightInd/>
        <w:rPr>
          <w:rFonts w:asciiTheme="minorHAnsi" w:hAnsiTheme="minorHAnsi" w:cstheme="minorHAnsi"/>
          <w:sz w:val="22"/>
          <w:szCs w:val="22"/>
        </w:rPr>
      </w:pPr>
    </w:p>
    <w:p w14:paraId="0A69273E" w14:textId="77777777" w:rsidR="002E4B42" w:rsidRDefault="002E4B42">
      <w:pPr>
        <w:widowControl/>
        <w:tabs>
          <w:tab w:val="left" w:pos="4950"/>
          <w:tab w:val="right" w:pos="7068"/>
        </w:tabs>
        <w:adjustRightInd/>
        <w:rPr>
          <w:rFonts w:asciiTheme="minorHAnsi" w:hAnsiTheme="minorHAnsi" w:cstheme="minorHAnsi"/>
          <w:sz w:val="22"/>
          <w:szCs w:val="22"/>
        </w:rPr>
      </w:pPr>
    </w:p>
    <w:p w14:paraId="7F131F2E" w14:textId="77777777" w:rsidR="002E4B42" w:rsidRPr="00201E24" w:rsidRDefault="002D2DD9">
      <w:pPr>
        <w:widowControl/>
        <w:tabs>
          <w:tab w:val="left" w:pos="4950"/>
          <w:tab w:val="right" w:pos="7068"/>
        </w:tabs>
        <w:adjustRightInd/>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0F8A5064" wp14:editId="490E7E3C">
                <wp:simplePos x="0" y="0"/>
                <wp:positionH relativeFrom="margin">
                  <wp:align>center</wp:align>
                </wp:positionH>
                <wp:positionV relativeFrom="paragraph">
                  <wp:posOffset>2605405</wp:posOffset>
                </wp:positionV>
                <wp:extent cx="7284720" cy="15240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1524000"/>
                        </a:xfrm>
                        <a:prstGeom prst="rect">
                          <a:avLst/>
                        </a:prstGeom>
                        <a:solidFill>
                          <a:srgbClr val="FFFFFF"/>
                        </a:solidFill>
                        <a:ln w="9525">
                          <a:solidFill>
                            <a:srgbClr val="000000"/>
                          </a:solidFill>
                          <a:miter lim="800000"/>
                          <a:headEnd/>
                          <a:tailEnd/>
                        </a:ln>
                      </wps:spPr>
                      <wps:txbx>
                        <w:txbxContent>
                          <w:p w14:paraId="5D240F68" w14:textId="77777777" w:rsidR="00397C52" w:rsidRPr="00397C52" w:rsidRDefault="00397C52" w:rsidP="00397C52">
                            <w:pPr>
                              <w:rPr>
                                <w:rFonts w:ascii="Calibri" w:eastAsia="Calibri" w:hAnsi="Calibri" w:cs="Calibri"/>
                                <w:i/>
                                <w:sz w:val="18"/>
                                <w:szCs w:val="18"/>
                              </w:rPr>
                            </w:pPr>
                            <w:r w:rsidRPr="00397C52">
                              <w:rPr>
                                <w:rFonts w:ascii="Calibri" w:eastAsia="Calibri" w:hAnsi="Calibri" w:cs="Calibri"/>
                                <w:b/>
                                <w:sz w:val="18"/>
                                <w:szCs w:val="18"/>
                              </w:rPr>
                              <w:t>DISCLAIMER -</w:t>
                            </w:r>
                            <w:r w:rsidRPr="00397C52">
                              <w:rPr>
                                <w:rFonts w:ascii="Calibri" w:eastAsia="Calibri" w:hAnsi="Calibri" w:cs="Calibri"/>
                                <w:sz w:val="18"/>
                                <w:szCs w:val="18"/>
                              </w:rPr>
                              <w:t xml:space="preserve"> </w:t>
                            </w:r>
                            <w:r w:rsidRPr="00397C52">
                              <w:rPr>
                                <w:rFonts w:ascii="Calibri" w:eastAsia="Calibri" w:hAnsi="Calibri" w:cs="Calibri"/>
                                <w:i/>
                                <w:sz w:val="18"/>
                                <w:szCs w:val="18"/>
                              </w:rPr>
                              <w:t>This job description has been designed to indicate the general nature and level of work performed by an employee within this classification.  It is not designed to contain or be interpreted as a comprehensive inventory of all duties, responsibilities and qualification required of the employee assigned to the job.</w:t>
                            </w:r>
                          </w:p>
                          <w:p w14:paraId="4B6FFF8B" w14:textId="77777777" w:rsidR="00397C52" w:rsidRPr="00397C52" w:rsidRDefault="00397C52" w:rsidP="00397C52">
                            <w:pPr>
                              <w:ind w:left="360"/>
                              <w:rPr>
                                <w:rFonts w:ascii="Calibri" w:eastAsia="Calibri" w:hAnsi="Calibri" w:cs="Calibri"/>
                                <w:i/>
                              </w:rPr>
                            </w:pPr>
                          </w:p>
                          <w:p w14:paraId="49AD412C" w14:textId="77777777" w:rsidR="001760B1" w:rsidRPr="00017AE8" w:rsidRDefault="001760B1" w:rsidP="001760B1">
                            <w:pPr>
                              <w:jc w:val="both"/>
                              <w:rPr>
                                <w:rFonts w:ascii="Calibri" w:hAnsi="Calibri"/>
                                <w:i/>
                                <w:color w:val="1F497D"/>
                                <w:sz w:val="18"/>
                                <w:szCs w:val="18"/>
                              </w:rPr>
                            </w:pPr>
                            <w:r w:rsidRPr="00017AE8">
                              <w:rPr>
                                <w:rFonts w:ascii="Calibri" w:hAnsi="Calibri"/>
                                <w:b/>
                                <w:sz w:val="18"/>
                                <w:szCs w:val="18"/>
                              </w:rPr>
                              <w:t xml:space="preserve">NOTICE OF NON-DISCRIMINATION: </w:t>
                            </w:r>
                            <w:r w:rsidRPr="00017AE8">
                              <w:rPr>
                                <w:rFonts w:ascii="Calibri" w:hAnsi="Calibri"/>
                                <w:sz w:val="18"/>
                                <w:szCs w:val="18"/>
                              </w:rPr>
                              <w:t xml:space="preserve"> </w:t>
                            </w:r>
                            <w:r w:rsidRPr="00017AE8">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r w:rsidRPr="00017AE8">
                              <w:rPr>
                                <w:rFonts w:asciiTheme="minorHAnsi" w:hAnsiTheme="minorHAnsi"/>
                                <w:i/>
                                <w:sz w:val="18"/>
                                <w:szCs w:val="18"/>
                              </w:rPr>
                              <w:t>hrnotice@eastcentral.edu.</w:t>
                            </w:r>
                          </w:p>
                          <w:p w14:paraId="20C98883" w14:textId="77777777" w:rsidR="00397C52" w:rsidRPr="00397C52" w:rsidRDefault="00397C52" w:rsidP="00397C52"/>
                          <w:p w14:paraId="6E86CEF9" w14:textId="77777777" w:rsidR="00397C52" w:rsidRPr="00397C52" w:rsidRDefault="00397C52" w:rsidP="00397C52">
                            <w:pPr>
                              <w:jc w:val="both"/>
                              <w:rPr>
                                <w:rFonts w:ascii="Calibri" w:hAnsi="Calibri"/>
                                <w:i/>
                                <w:color w:val="1F497D"/>
                                <w:sz w:val="18"/>
                                <w:szCs w:val="18"/>
                              </w:rPr>
                            </w:pPr>
                            <w:r w:rsidRPr="00397C52">
                              <w:rPr>
                                <w:rFonts w:ascii="Calibri" w:hAnsi="Calibri"/>
                                <w:b/>
                                <w:sz w:val="18"/>
                                <w:szCs w:val="18"/>
                              </w:rPr>
                              <w:t>NOTICE OF NON-DISCRIMINATION</w:t>
                            </w:r>
                            <w:r w:rsidRPr="00397C52">
                              <w:rPr>
                                <w:rFonts w:ascii="Calibri" w:hAnsi="Calibri"/>
                                <w:sz w:val="18"/>
                                <w:szCs w:val="18"/>
                              </w:rPr>
                              <w:t xml:space="preserve"> – </w:t>
                            </w:r>
                            <w:r w:rsidRPr="00397C52">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636-584-6712 or </w:t>
                            </w:r>
                            <w:hyperlink r:id="rId7" w:history="1">
                              <w:r w:rsidRPr="00397C52">
                                <w:rPr>
                                  <w:rFonts w:ascii="Calibri" w:hAnsi="Calibri"/>
                                  <w:b/>
                                  <w:bCs/>
                                  <w:i/>
                                  <w:color w:val="0000FF"/>
                                  <w:sz w:val="18"/>
                                  <w:szCs w:val="18"/>
                                  <w:u w:val="single"/>
                                </w:rPr>
                                <w:t>hrnotice@eastcentral.edu</w:t>
                              </w:r>
                            </w:hyperlink>
                            <w:r w:rsidRPr="00397C52">
                              <w:rPr>
                                <w:rFonts w:ascii="Calibri" w:hAnsi="Calibri"/>
                                <w:i/>
                                <w:sz w:val="18"/>
                                <w:szCs w:val="18"/>
                              </w:rPr>
                              <w:t>.</w:t>
                            </w:r>
                          </w:p>
                          <w:p w14:paraId="44BF07F0" w14:textId="77777777" w:rsidR="00397C52" w:rsidRPr="00397C52" w:rsidRDefault="00397C52" w:rsidP="00397C52"/>
                          <w:p w14:paraId="6FA0682A" w14:textId="77777777" w:rsidR="005650A2" w:rsidRDefault="005650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8A5064" id="_x0000_t202" coordsize="21600,21600" o:spt="202" path="m,l,21600r21600,l21600,xe">
                <v:stroke joinstyle="miter"/>
                <v:path gradientshapeok="t" o:connecttype="rect"/>
              </v:shapetype>
              <v:shape id="Text Box 2" o:spid="_x0000_s1026" type="#_x0000_t202" style="position:absolute;margin-left:0;margin-top:205.15pt;width:573.6pt;height:120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">
                <v:textbox>
                  <w:txbxContent>
                    <w:p w14:paraId="5D240F68" w14:textId="77777777" w:rsidR="00397C52" w:rsidRPr="00397C52" w:rsidRDefault="00397C52" w:rsidP="00397C52">
                      <w:pPr>
                        <w:rPr>
                          <w:rFonts w:ascii="Calibri" w:eastAsia="Calibri" w:hAnsi="Calibri" w:cs="Calibri"/>
                          <w:i/>
                          <w:sz w:val="18"/>
                          <w:szCs w:val="18"/>
                        </w:rPr>
                      </w:pPr>
                      <w:r w:rsidRPr="00397C52">
                        <w:rPr>
                          <w:rFonts w:ascii="Calibri" w:eastAsia="Calibri" w:hAnsi="Calibri" w:cs="Calibri"/>
                          <w:b/>
                          <w:sz w:val="18"/>
                          <w:szCs w:val="18"/>
                        </w:rPr>
                        <w:t>DISCLAIMER -</w:t>
                      </w:r>
                      <w:r w:rsidRPr="00397C52">
                        <w:rPr>
                          <w:rFonts w:ascii="Calibri" w:eastAsia="Calibri" w:hAnsi="Calibri" w:cs="Calibri"/>
                          <w:sz w:val="18"/>
                          <w:szCs w:val="18"/>
                        </w:rPr>
                        <w:t xml:space="preserve"> </w:t>
                      </w:r>
                      <w:r w:rsidRPr="00397C52">
                        <w:rPr>
                          <w:rFonts w:ascii="Calibri" w:eastAsia="Calibri" w:hAnsi="Calibri" w:cs="Calibri"/>
                          <w:i/>
                          <w:sz w:val="18"/>
                          <w:szCs w:val="18"/>
                        </w:rPr>
                        <w:t>This job description has been designed to indicate the general nature and level of work performed by an employee within this classification.  It is not designed to contain or be interpreted as a comprehensive inventory of all duties, responsibilities and qualification required of the employee assigned to the job.</w:t>
                      </w:r>
                    </w:p>
                    <w:p w14:paraId="4B6FFF8B" w14:textId="77777777" w:rsidR="00397C52" w:rsidRPr="00397C52" w:rsidRDefault="00397C52" w:rsidP="00397C52">
                      <w:pPr>
                        <w:ind w:left="360"/>
                        <w:rPr>
                          <w:rFonts w:ascii="Calibri" w:eastAsia="Calibri" w:hAnsi="Calibri" w:cs="Calibri"/>
                          <w:i/>
                        </w:rPr>
                      </w:pPr>
                    </w:p>
                    <w:p w14:paraId="49AD412C" w14:textId="77777777" w:rsidR="001760B1" w:rsidRPr="00017AE8" w:rsidRDefault="001760B1" w:rsidP="001760B1">
                      <w:pPr>
                        <w:jc w:val="both"/>
                        <w:rPr>
                          <w:rFonts w:ascii="Calibri" w:hAnsi="Calibri"/>
                          <w:i/>
                          <w:color w:val="1F497D"/>
                          <w:sz w:val="18"/>
                          <w:szCs w:val="18"/>
                        </w:rPr>
                      </w:pPr>
                      <w:r w:rsidRPr="00017AE8">
                        <w:rPr>
                          <w:rFonts w:ascii="Calibri" w:hAnsi="Calibri"/>
                          <w:b/>
                          <w:sz w:val="18"/>
                          <w:szCs w:val="18"/>
                        </w:rPr>
                        <w:t xml:space="preserve">NOTICE OF NON-DISCRIMINATION: </w:t>
                      </w:r>
                      <w:r w:rsidRPr="00017AE8">
                        <w:rPr>
                          <w:rFonts w:ascii="Calibri" w:hAnsi="Calibri"/>
                          <w:sz w:val="18"/>
                          <w:szCs w:val="18"/>
                        </w:rPr>
                        <w:t xml:space="preserve"> </w:t>
                      </w:r>
                      <w:r w:rsidRPr="00017AE8">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r w:rsidRPr="00017AE8">
                        <w:rPr>
                          <w:rFonts w:asciiTheme="minorHAnsi" w:hAnsiTheme="minorHAnsi"/>
                          <w:i/>
                          <w:sz w:val="18"/>
                          <w:szCs w:val="18"/>
                        </w:rPr>
                        <w:t>hrnotice@eastcentral.edu.</w:t>
                      </w:r>
                    </w:p>
                    <w:p w14:paraId="20C98883" w14:textId="77777777" w:rsidR="00397C52" w:rsidRPr="00397C52" w:rsidRDefault="00397C52" w:rsidP="00397C52"/>
                    <w:p w14:paraId="6E86CEF9" w14:textId="77777777" w:rsidR="00397C52" w:rsidRPr="00397C52" w:rsidRDefault="00397C52" w:rsidP="00397C52">
                      <w:pPr>
                        <w:jc w:val="both"/>
                        <w:rPr>
                          <w:rFonts w:ascii="Calibri" w:hAnsi="Calibri"/>
                          <w:i/>
                          <w:color w:val="1F497D"/>
                          <w:sz w:val="18"/>
                          <w:szCs w:val="18"/>
                        </w:rPr>
                      </w:pPr>
                      <w:r w:rsidRPr="00397C52">
                        <w:rPr>
                          <w:rFonts w:ascii="Calibri" w:hAnsi="Calibri"/>
                          <w:b/>
                          <w:sz w:val="18"/>
                          <w:szCs w:val="18"/>
                        </w:rPr>
                        <w:t>NOTICE OF NON-DISCRIMINATION</w:t>
                      </w:r>
                      <w:r w:rsidRPr="00397C52">
                        <w:rPr>
                          <w:rFonts w:ascii="Calibri" w:hAnsi="Calibri"/>
                          <w:sz w:val="18"/>
                          <w:szCs w:val="18"/>
                        </w:rPr>
                        <w:t xml:space="preserve"> – </w:t>
                      </w:r>
                      <w:r w:rsidRPr="00397C52">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636-584-6712 or </w:t>
                      </w:r>
                      <w:hyperlink r:id="rId8" w:history="1">
                        <w:r w:rsidRPr="00397C52">
                          <w:rPr>
                            <w:rFonts w:ascii="Calibri" w:hAnsi="Calibri"/>
                            <w:b/>
                            <w:bCs/>
                            <w:i/>
                            <w:color w:val="0000FF"/>
                            <w:sz w:val="18"/>
                            <w:szCs w:val="18"/>
                            <w:u w:val="single"/>
                          </w:rPr>
                          <w:t>hrnotice@eastcentral.edu</w:t>
                        </w:r>
                      </w:hyperlink>
                      <w:r w:rsidRPr="00397C52">
                        <w:rPr>
                          <w:rFonts w:ascii="Calibri" w:hAnsi="Calibri"/>
                          <w:i/>
                          <w:sz w:val="18"/>
                          <w:szCs w:val="18"/>
                        </w:rPr>
                        <w:t>.</w:t>
                      </w:r>
                    </w:p>
                    <w:p w14:paraId="44BF07F0" w14:textId="77777777" w:rsidR="00397C52" w:rsidRPr="00397C52" w:rsidRDefault="00397C52" w:rsidP="00397C52"/>
                    <w:p w14:paraId="6FA0682A" w14:textId="77777777" w:rsidR="005650A2" w:rsidRDefault="005650A2"/>
                  </w:txbxContent>
                </v:textbox>
                <w10:wrap anchorx="margin"/>
              </v:shape>
            </w:pict>
          </mc:Fallback>
        </mc:AlternateContent>
      </w:r>
    </w:p>
    <w:sectPr w:rsidR="002E4B42" w:rsidRPr="00201E24" w:rsidSect="00D54AED">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Num20"/>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253D00"/>
    <w:multiLevelType w:val="hybridMultilevel"/>
    <w:tmpl w:val="F5EAC182"/>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E440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AF03E7A"/>
    <w:multiLevelType w:val="hybridMultilevel"/>
    <w:tmpl w:val="3DA2F2A0"/>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9" w15:restartNumberingAfterBreak="0">
    <w:nsid w:val="24ED52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5B971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E615346"/>
    <w:multiLevelType w:val="hybridMultilevel"/>
    <w:tmpl w:val="F670DBE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835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449F4864"/>
    <w:multiLevelType w:val="singleLevel"/>
    <w:tmpl w:val="9AFAE200"/>
    <w:lvl w:ilvl="0">
      <w:start w:val="1"/>
      <w:numFmt w:val="bullet"/>
      <w:lvlText w:val=""/>
      <w:lvlJc w:val="left"/>
      <w:pPr>
        <w:ind w:left="360" w:hanging="360"/>
      </w:pPr>
      <w:rPr>
        <w:rFonts w:ascii="Wingdings" w:hAnsi="Wingdings" w:hint="default"/>
        <w:sz w:val="20"/>
      </w:rPr>
    </w:lvl>
  </w:abstractNum>
  <w:abstractNum w:abstractNumId="20" w15:restartNumberingAfterBreak="0">
    <w:nsid w:val="49563778"/>
    <w:multiLevelType w:val="hybridMultilevel"/>
    <w:tmpl w:val="775C68B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5518B"/>
    <w:multiLevelType w:val="multilevel"/>
    <w:tmpl w:val="2A4C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F4875E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2767A8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37A56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867495C"/>
    <w:multiLevelType w:val="hybridMultilevel"/>
    <w:tmpl w:val="3C6EDC7A"/>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7DDF1509"/>
    <w:multiLevelType w:val="hybridMultilevel"/>
    <w:tmpl w:val="56266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B934AD"/>
    <w:multiLevelType w:val="multilevel"/>
    <w:tmpl w:val="F5EAC18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25"/>
  </w:num>
  <w:num w:numId="4">
    <w:abstractNumId w:val="9"/>
  </w:num>
  <w:num w:numId="5">
    <w:abstractNumId w:val="28"/>
  </w:num>
  <w:num w:numId="6">
    <w:abstractNumId w:val="10"/>
  </w:num>
  <w:num w:numId="7">
    <w:abstractNumId w:val="12"/>
  </w:num>
  <w:num w:numId="8">
    <w:abstractNumId w:val="11"/>
  </w:num>
  <w:num w:numId="9">
    <w:abstractNumId w:val="23"/>
  </w:num>
  <w:num w:numId="10">
    <w:abstractNumId w:val="32"/>
  </w:num>
  <w:num w:numId="11">
    <w:abstractNumId w:val="3"/>
  </w:num>
  <w:num w:numId="12">
    <w:abstractNumId w:val="2"/>
  </w:num>
  <w:num w:numId="13">
    <w:abstractNumId w:val="22"/>
  </w:num>
  <w:num w:numId="14">
    <w:abstractNumId w:val="5"/>
  </w:num>
  <w:num w:numId="15">
    <w:abstractNumId w:val="7"/>
  </w:num>
  <w:num w:numId="16">
    <w:abstractNumId w:val="14"/>
  </w:num>
  <w:num w:numId="17">
    <w:abstractNumId w:val="6"/>
  </w:num>
  <w:num w:numId="18">
    <w:abstractNumId w:val="27"/>
  </w:num>
  <w:num w:numId="19">
    <w:abstractNumId w:val="26"/>
  </w:num>
  <w:num w:numId="20">
    <w:abstractNumId w:val="30"/>
  </w:num>
  <w:num w:numId="21">
    <w:abstractNumId w:val="15"/>
  </w:num>
  <w:num w:numId="22">
    <w:abstractNumId w:val="19"/>
  </w:num>
  <w:num w:numId="23">
    <w:abstractNumId w:val="17"/>
  </w:num>
  <w:num w:numId="24">
    <w:abstractNumId w:val="18"/>
  </w:num>
  <w:num w:numId="25">
    <w:abstractNumId w:val="31"/>
  </w:num>
  <w:num w:numId="26">
    <w:abstractNumId w:val="1"/>
  </w:num>
  <w:num w:numId="27">
    <w:abstractNumId w:val="34"/>
  </w:num>
  <w:num w:numId="28">
    <w:abstractNumId w:val="4"/>
  </w:num>
  <w:num w:numId="29">
    <w:abstractNumId w:val="20"/>
  </w:num>
  <w:num w:numId="30">
    <w:abstractNumId w:val="24"/>
  </w:num>
  <w:num w:numId="31">
    <w:abstractNumId w:val="16"/>
  </w:num>
  <w:num w:numId="32">
    <w:abstractNumId w:val="13"/>
  </w:num>
  <w:num w:numId="33">
    <w:abstractNumId w:val="21"/>
  </w:num>
  <w:num w:numId="34">
    <w:abstractNumId w:val="3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1"/>
    <w:rsid w:val="0003359B"/>
    <w:rsid w:val="00053451"/>
    <w:rsid w:val="00091F59"/>
    <w:rsid w:val="000B1498"/>
    <w:rsid w:val="00130271"/>
    <w:rsid w:val="001760B1"/>
    <w:rsid w:val="001852DA"/>
    <w:rsid w:val="00201E24"/>
    <w:rsid w:val="00235E51"/>
    <w:rsid w:val="002536E0"/>
    <w:rsid w:val="00264A2A"/>
    <w:rsid w:val="002D2DD9"/>
    <w:rsid w:val="002E4B42"/>
    <w:rsid w:val="00313138"/>
    <w:rsid w:val="0036398C"/>
    <w:rsid w:val="00397C52"/>
    <w:rsid w:val="003E4A6D"/>
    <w:rsid w:val="00424BFA"/>
    <w:rsid w:val="0042536D"/>
    <w:rsid w:val="00483C78"/>
    <w:rsid w:val="004B4D0E"/>
    <w:rsid w:val="005273E9"/>
    <w:rsid w:val="00546D23"/>
    <w:rsid w:val="005650A2"/>
    <w:rsid w:val="005A18C9"/>
    <w:rsid w:val="005E74F0"/>
    <w:rsid w:val="00605514"/>
    <w:rsid w:val="006169BD"/>
    <w:rsid w:val="0068233F"/>
    <w:rsid w:val="006C2777"/>
    <w:rsid w:val="006D430A"/>
    <w:rsid w:val="006F7BA7"/>
    <w:rsid w:val="00711F3B"/>
    <w:rsid w:val="007809E1"/>
    <w:rsid w:val="00785E61"/>
    <w:rsid w:val="007B64D0"/>
    <w:rsid w:val="00881613"/>
    <w:rsid w:val="008A766A"/>
    <w:rsid w:val="008D6425"/>
    <w:rsid w:val="009012BD"/>
    <w:rsid w:val="009037D0"/>
    <w:rsid w:val="00951026"/>
    <w:rsid w:val="009F100B"/>
    <w:rsid w:val="00A0777D"/>
    <w:rsid w:val="00A30EC7"/>
    <w:rsid w:val="00A9069E"/>
    <w:rsid w:val="00B030E0"/>
    <w:rsid w:val="00B07A78"/>
    <w:rsid w:val="00B13937"/>
    <w:rsid w:val="00B32790"/>
    <w:rsid w:val="00BC0149"/>
    <w:rsid w:val="00BC6EF4"/>
    <w:rsid w:val="00BF48AA"/>
    <w:rsid w:val="00CF1BE5"/>
    <w:rsid w:val="00D0018B"/>
    <w:rsid w:val="00D229DE"/>
    <w:rsid w:val="00D51CF7"/>
    <w:rsid w:val="00D54AED"/>
    <w:rsid w:val="00D65C23"/>
    <w:rsid w:val="00D67379"/>
    <w:rsid w:val="00DA6824"/>
    <w:rsid w:val="00DF27CB"/>
    <w:rsid w:val="00E771F6"/>
    <w:rsid w:val="00EA1653"/>
    <w:rsid w:val="00EF123C"/>
    <w:rsid w:val="00F7299D"/>
    <w:rsid w:val="00F81FC1"/>
    <w:rsid w:val="00FC069E"/>
    <w:rsid w:val="00FC6D18"/>
    <w:rsid w:val="00FE3BE6"/>
    <w:rsid w:val="00FF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D67819"/>
  <w15:docId w15:val="{D20B3A82-0BC5-4FA6-86F1-AFFC196B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6EF4"/>
    <w:rPr>
      <w:rFonts w:ascii="Tahoma" w:hAnsi="Tahoma" w:cs="Tahoma"/>
      <w:sz w:val="16"/>
      <w:szCs w:val="16"/>
    </w:rPr>
  </w:style>
  <w:style w:type="character" w:customStyle="1" w:styleId="BalloonTextChar">
    <w:name w:val="Balloon Text Char"/>
    <w:basedOn w:val="DefaultParagraphFont"/>
    <w:link w:val="BalloonText"/>
    <w:rsid w:val="00BC6EF4"/>
    <w:rPr>
      <w:rFonts w:ascii="Tahoma" w:hAnsi="Tahoma" w:cs="Tahoma"/>
      <w:sz w:val="16"/>
      <w:szCs w:val="16"/>
    </w:rPr>
  </w:style>
  <w:style w:type="paragraph" w:styleId="ListParagraph">
    <w:name w:val="List Paragraph"/>
    <w:basedOn w:val="Normal"/>
    <w:uiPriority w:val="34"/>
    <w:qFormat/>
    <w:rsid w:val="002E4B42"/>
    <w:pPr>
      <w:ind w:left="720"/>
      <w:contextualSpacing/>
    </w:pPr>
  </w:style>
  <w:style w:type="character" w:styleId="CommentReference">
    <w:name w:val="annotation reference"/>
    <w:basedOn w:val="DefaultParagraphFont"/>
    <w:semiHidden/>
    <w:unhideWhenUsed/>
    <w:rsid w:val="00546D23"/>
    <w:rPr>
      <w:sz w:val="16"/>
      <w:szCs w:val="16"/>
    </w:rPr>
  </w:style>
  <w:style w:type="paragraph" w:styleId="CommentText">
    <w:name w:val="annotation text"/>
    <w:basedOn w:val="Normal"/>
    <w:link w:val="CommentTextChar"/>
    <w:semiHidden/>
    <w:unhideWhenUsed/>
    <w:rsid w:val="00546D23"/>
  </w:style>
  <w:style w:type="character" w:customStyle="1" w:styleId="CommentTextChar">
    <w:name w:val="Comment Text Char"/>
    <w:basedOn w:val="DefaultParagraphFont"/>
    <w:link w:val="CommentText"/>
    <w:semiHidden/>
    <w:rsid w:val="00546D23"/>
  </w:style>
  <w:style w:type="paragraph" w:styleId="CommentSubject">
    <w:name w:val="annotation subject"/>
    <w:basedOn w:val="CommentText"/>
    <w:next w:val="CommentText"/>
    <w:link w:val="CommentSubjectChar"/>
    <w:semiHidden/>
    <w:unhideWhenUsed/>
    <w:rsid w:val="00546D23"/>
    <w:rPr>
      <w:b/>
      <w:bCs/>
    </w:rPr>
  </w:style>
  <w:style w:type="character" w:customStyle="1" w:styleId="CommentSubjectChar">
    <w:name w:val="Comment Subject Char"/>
    <w:basedOn w:val="CommentTextChar"/>
    <w:link w:val="CommentSubject"/>
    <w:semiHidden/>
    <w:rsid w:val="00546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tyles" Target="styles.xml"/><Relationship Id="rId7" Type="http://schemas.openxmlformats.org/officeDocument/2006/relationships/hyperlink" Target="mailto:hrnotice@eastcentra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099B-6FE8-457C-8D33-F70D229E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1274</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subject/>
  <dc:creator>Allyne Miller</dc:creator>
  <cp:keywords/>
  <dc:description/>
  <cp:lastModifiedBy>Karen Rinne</cp:lastModifiedBy>
  <cp:revision>5</cp:revision>
  <cp:lastPrinted>2013-01-24T16:13:00Z</cp:lastPrinted>
  <dcterms:created xsi:type="dcterms:W3CDTF">2016-10-12T16:17:00Z</dcterms:created>
  <dcterms:modified xsi:type="dcterms:W3CDTF">2016-10-13T18:02:00Z</dcterms:modified>
</cp:coreProperties>
</file>