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0" w:type="dxa"/>
        <w:tblCellMar>
          <w:top w:w="7" w:type="dxa"/>
          <w:right w:w="46" w:type="dxa"/>
        </w:tblCellMar>
        <w:tblLook w:val="04A0" w:firstRow="1" w:lastRow="0" w:firstColumn="1" w:lastColumn="0" w:noHBand="0" w:noVBand="1"/>
      </w:tblPr>
      <w:tblGrid>
        <w:gridCol w:w="893"/>
        <w:gridCol w:w="8526"/>
      </w:tblGrid>
      <w:tr w:rsidR="00280ACC" w:rsidTr="00280ACC">
        <w:trPr>
          <w:trHeight w:val="4141"/>
        </w:trPr>
        <w:tc>
          <w:tcPr>
            <w:tcW w:w="893" w:type="dxa"/>
            <w:tcBorders>
              <w:top w:val="nil"/>
              <w:left w:val="nil"/>
              <w:bottom w:val="nil"/>
              <w:right w:val="nil"/>
            </w:tcBorders>
            <w:shd w:val="clear" w:color="auto" w:fill="D9D9D9"/>
          </w:tcPr>
          <w:p w:rsidR="00280ACC" w:rsidRDefault="00280ACC" w:rsidP="004E480E">
            <w:pPr>
              <w:ind w:left="29"/>
            </w:pPr>
            <w:bookmarkStart w:id="0" w:name="_GoBack"/>
            <w:bookmarkEnd w:id="0"/>
            <w:r>
              <w:rPr>
                <w:rFonts w:ascii="Times New Roman" w:eastAsia="Times New Roman" w:hAnsi="Times New Roman" w:cs="Times New Roman"/>
                <w:b/>
                <w:sz w:val="24"/>
              </w:rPr>
              <w:t xml:space="preserve">5.1 </w:t>
            </w:r>
          </w:p>
          <w:p w:rsidR="00280ACC" w:rsidRDefault="00280ACC" w:rsidP="004E480E">
            <w:pPr>
              <w:spacing w:after="974"/>
              <w:ind w:left="29"/>
            </w:pPr>
            <w:r>
              <w:rPr>
                <w:rFonts w:ascii="Times New Roman" w:eastAsia="Times New Roman" w:hAnsi="Times New Roman" w:cs="Times New Roman"/>
                <w:b/>
                <w:sz w:val="24"/>
              </w:rPr>
              <w:t xml:space="preserve"> </w:t>
            </w:r>
          </w:p>
          <w:p w:rsidR="00280ACC" w:rsidRDefault="00280ACC" w:rsidP="004E480E">
            <w:pPr>
              <w:spacing w:after="95"/>
              <w:ind w:left="29"/>
            </w:pPr>
            <w:r>
              <w:rPr>
                <w:rFonts w:ascii="Times New Roman" w:eastAsia="Times New Roman" w:hAnsi="Times New Roman" w:cs="Times New Roman"/>
                <w:b/>
                <w:sz w:val="12"/>
              </w:rPr>
              <w:t xml:space="preserve"> </w:t>
            </w:r>
          </w:p>
          <w:p w:rsidR="00280ACC" w:rsidRDefault="00280ACC" w:rsidP="004E480E">
            <w:pPr>
              <w:spacing w:after="420"/>
              <w:ind w:left="29"/>
            </w:pPr>
            <w:r>
              <w:rPr>
                <w:rFonts w:ascii="Times New Roman" w:eastAsia="Times New Roman" w:hAnsi="Times New Roman" w:cs="Times New Roman"/>
                <w:b/>
                <w:sz w:val="24"/>
              </w:rPr>
              <w:t xml:space="preserve"> </w:t>
            </w:r>
          </w:p>
          <w:p w:rsidR="00280ACC" w:rsidRDefault="00280ACC" w:rsidP="004E480E">
            <w:pPr>
              <w:spacing w:after="95"/>
              <w:ind w:left="29"/>
            </w:pPr>
            <w:r>
              <w:rPr>
                <w:rFonts w:ascii="Times New Roman" w:eastAsia="Times New Roman" w:hAnsi="Times New Roman" w:cs="Times New Roman"/>
                <w:sz w:val="12"/>
              </w:rPr>
              <w:t xml:space="preserve"> </w:t>
            </w:r>
          </w:p>
          <w:p w:rsidR="00280ACC" w:rsidRDefault="00280ACC" w:rsidP="004E480E">
            <w:pPr>
              <w:spacing w:after="528"/>
              <w:ind w:left="29"/>
            </w:pPr>
            <w:r>
              <w:rPr>
                <w:rFonts w:ascii="Times New Roman" w:eastAsia="Times New Roman" w:hAnsi="Times New Roman" w:cs="Times New Roman"/>
                <w:sz w:val="24"/>
              </w:rPr>
              <w:t xml:space="preserve"> </w:t>
            </w:r>
          </w:p>
          <w:p w:rsidR="00280ACC" w:rsidRDefault="00280ACC" w:rsidP="004E480E">
            <w:pPr>
              <w:ind w:left="29"/>
            </w:pPr>
            <w:r>
              <w:rPr>
                <w:rFonts w:ascii="Times New Roman" w:eastAsia="Times New Roman" w:hAnsi="Times New Roman" w:cs="Times New Roman"/>
                <w:sz w:val="24"/>
              </w:rPr>
              <w:t xml:space="preserve"> </w:t>
            </w:r>
          </w:p>
        </w:tc>
        <w:tc>
          <w:tcPr>
            <w:tcW w:w="8526" w:type="dxa"/>
            <w:tcBorders>
              <w:top w:val="nil"/>
              <w:left w:val="nil"/>
              <w:bottom w:val="nil"/>
              <w:right w:val="nil"/>
            </w:tcBorders>
            <w:shd w:val="clear" w:color="auto" w:fill="D9D9D9"/>
          </w:tcPr>
          <w:p w:rsidR="00280ACC" w:rsidRDefault="00280ACC" w:rsidP="004E480E">
            <w:r>
              <w:rPr>
                <w:rFonts w:ascii="Times New Roman" w:eastAsia="Times New Roman" w:hAnsi="Times New Roman" w:cs="Times New Roman"/>
                <w:b/>
                <w:sz w:val="24"/>
              </w:rPr>
              <w:t xml:space="preserve"> Notice of Non-Discrimination </w:t>
            </w:r>
            <w:r>
              <w:rPr>
                <w:rFonts w:ascii="Times New Roman" w:eastAsia="Times New Roman" w:hAnsi="Times New Roman" w:cs="Times New Roman"/>
                <w:b/>
                <w:i/>
                <w:sz w:val="18"/>
              </w:rPr>
              <w:t>(Adopted 12-2-2013)</w:t>
            </w:r>
            <w:r>
              <w:rPr>
                <w:rFonts w:ascii="Times New Roman" w:eastAsia="Times New Roman" w:hAnsi="Times New Roman" w:cs="Times New Roman"/>
                <w:b/>
                <w:sz w:val="24"/>
              </w:rPr>
              <w:t xml:space="preserve">   </w:t>
            </w:r>
          </w:p>
          <w:p w:rsidR="00280ACC" w:rsidRDefault="00280ACC" w:rsidP="004E480E">
            <w:pPr>
              <w:spacing w:after="139" w:line="238" w:lineRule="auto"/>
            </w:pPr>
            <w:r>
              <w:rPr>
                <w:rFonts w:ascii="Times New Roman" w:eastAsia="Times New Roman" w:hAnsi="Times New Roman" w:cs="Times New Roman"/>
                <w:sz w:val="24"/>
              </w:rPr>
              <w:t xml:space="preserve">Applicants for admission and employment, students, employees,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w:t>
            </w:r>
          </w:p>
          <w:p w:rsidR="00280ACC" w:rsidRDefault="00280ACC" w:rsidP="004E480E">
            <w:pPr>
              <w:spacing w:after="137" w:line="238" w:lineRule="auto"/>
            </w:pPr>
            <w:r>
              <w:rPr>
                <w:rFonts w:ascii="Times New Roman" w:eastAsia="Times New Roman" w:hAnsi="Times New Roman" w:cs="Times New Roman"/>
                <w:sz w:val="24"/>
              </w:rPr>
              <w:t xml:space="preserve">Inquiries related to employment practices may be directed to Wendy Hartmann, Human Resources Director, 005-D Multipurpose Building, telephone number 636-584-6710 or </w:t>
            </w:r>
            <w:r>
              <w:rPr>
                <w:rFonts w:ascii="Times New Roman" w:eastAsia="Times New Roman" w:hAnsi="Times New Roman" w:cs="Times New Roman"/>
                <w:color w:val="0000FF"/>
                <w:sz w:val="24"/>
                <w:u w:val="single" w:color="0000FF"/>
              </w:rPr>
              <w:t>hrnotice@eastcentral.edu</w:t>
            </w:r>
            <w:r>
              <w:rPr>
                <w:rFonts w:ascii="Times New Roman" w:eastAsia="Times New Roman" w:hAnsi="Times New Roman" w:cs="Times New Roman"/>
                <w:sz w:val="24"/>
              </w:rPr>
              <w:t xml:space="preserve">. </w:t>
            </w:r>
          </w:p>
          <w:p w:rsidR="00280ACC" w:rsidRDefault="00280ACC" w:rsidP="004E480E">
            <w:pPr>
              <w:ind w:right="117"/>
            </w:pPr>
            <w:r>
              <w:rPr>
                <w:rFonts w:ascii="Times New Roman" w:eastAsia="Times New Roman" w:hAnsi="Times New Roman" w:cs="Times New Roman"/>
                <w:sz w:val="24"/>
              </w:rPr>
              <w:t xml:space="preserve">Inquiries/concerns regarding civil rights compliance as it relates to student programs and services may be directed to Shelli Allen, Vice President of Student Development, 131 </w:t>
            </w:r>
            <w:proofErr w:type="spellStart"/>
            <w:r>
              <w:rPr>
                <w:rFonts w:ascii="Times New Roman" w:eastAsia="Times New Roman" w:hAnsi="Times New Roman" w:cs="Times New Roman"/>
                <w:sz w:val="24"/>
              </w:rPr>
              <w:t>Buescher</w:t>
            </w:r>
            <w:proofErr w:type="spellEnd"/>
            <w:r>
              <w:rPr>
                <w:rFonts w:ascii="Times New Roman" w:eastAsia="Times New Roman" w:hAnsi="Times New Roman" w:cs="Times New Roman"/>
                <w:sz w:val="24"/>
              </w:rPr>
              <w:t xml:space="preserve"> Hall, telephone number 636-584-6565 or </w:t>
            </w:r>
            <w:r>
              <w:rPr>
                <w:rFonts w:ascii="Times New Roman" w:eastAsia="Times New Roman" w:hAnsi="Times New Roman" w:cs="Times New Roman"/>
                <w:color w:val="0000FF"/>
                <w:sz w:val="24"/>
                <w:u w:val="single" w:color="0000FF"/>
              </w:rPr>
              <w:t>stnotice@eastcentral.edu</w:t>
            </w:r>
            <w:r>
              <w:rPr>
                <w:rFonts w:ascii="Times New Roman" w:eastAsia="Times New Roman" w:hAnsi="Times New Roman" w:cs="Times New Roman"/>
                <w:sz w:val="24"/>
              </w:rPr>
              <w:t xml:space="preserve">. Both offices are located at the ECC main campus located at 1964 Prairie Dell Road, Union, Missouri 63084. </w:t>
            </w:r>
          </w:p>
        </w:tc>
      </w:tr>
    </w:tbl>
    <w:p w:rsidR="00280ACC" w:rsidRDefault="00280ACC" w:rsidP="00280ACC">
      <w:pPr>
        <w:spacing w:after="14"/>
        <w:ind w:left="900"/>
      </w:pPr>
      <w:r>
        <w:rPr>
          <w:rFonts w:ascii="Times New Roman" w:eastAsia="Times New Roman" w:hAnsi="Times New Roman" w:cs="Times New Roman"/>
          <w:sz w:val="24"/>
        </w:rPr>
        <w:t xml:space="preserve"> </w:t>
      </w:r>
    </w:p>
    <w:p w:rsidR="00280ACC" w:rsidRDefault="00280ACC" w:rsidP="00280ACC">
      <w:pPr>
        <w:tabs>
          <w:tab w:val="center" w:pos="900"/>
          <w:tab w:val="center" w:pos="241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p>
    <w:p w:rsidR="00280ACC" w:rsidRDefault="00280ACC" w:rsidP="00280ACC">
      <w:pPr>
        <w:spacing w:after="78"/>
        <w:ind w:left="900"/>
      </w:pPr>
      <w:r>
        <w:rPr>
          <w:rFonts w:ascii="Times New Roman" w:eastAsia="Times New Roman" w:hAnsi="Times New Roman" w:cs="Times New Roman"/>
          <w:sz w:val="16"/>
        </w:rPr>
        <w:t xml:space="preserve"> </w:t>
      </w:r>
    </w:p>
    <w:p w:rsidR="00280ACC" w:rsidRDefault="00280ACC" w:rsidP="00280ACC">
      <w:pPr>
        <w:pStyle w:val="Heading3"/>
        <w:ind w:left="1803"/>
      </w:pPr>
      <w:r>
        <w:t>5.1.1</w:t>
      </w:r>
      <w:r>
        <w:rPr>
          <w:b w:val="0"/>
        </w:rPr>
        <w:t xml:space="preserve">      </w:t>
      </w:r>
      <w:r>
        <w:t>Compliance Inquiries</w:t>
      </w:r>
      <w:r>
        <w:rPr>
          <w:b w:val="0"/>
        </w:rPr>
        <w:t xml:space="preserve"> </w:t>
      </w:r>
      <w:r>
        <w:rPr>
          <w:i/>
          <w:sz w:val="18"/>
        </w:rPr>
        <w:t xml:space="preserve">(Adopted 12-2-2013) </w:t>
      </w:r>
    </w:p>
    <w:p w:rsidR="00280ACC" w:rsidRDefault="00280ACC" w:rsidP="00280ACC">
      <w:pPr>
        <w:spacing w:after="53"/>
        <w:ind w:left="1800"/>
      </w:pPr>
      <w:r>
        <w:rPr>
          <w:rFonts w:ascii="Times New Roman" w:eastAsia="Times New Roman" w:hAnsi="Times New Roman" w:cs="Times New Roman"/>
          <w:b/>
          <w:sz w:val="16"/>
        </w:rPr>
        <w:t xml:space="preserve"> </w:t>
      </w:r>
    </w:p>
    <w:p w:rsidR="00280ACC" w:rsidRDefault="00280ACC" w:rsidP="00280ACC">
      <w:pPr>
        <w:spacing w:after="3" w:line="247" w:lineRule="auto"/>
        <w:ind w:left="2700" w:right="201" w:hanging="900"/>
        <w:jc w:val="both"/>
      </w:pPr>
      <w:r>
        <w:rPr>
          <w:rFonts w:ascii="Times New Roman" w:eastAsia="Times New Roman" w:hAnsi="Times New Roman" w:cs="Times New Roman"/>
          <w:sz w:val="24"/>
        </w:rPr>
        <w:t xml:space="preserve"> Any employee or applicant having inquiries concerning East Central College's compliance with employment regulations implementing Title VII of Civil Rights Act of 1964, Title IX of the Education Amendments of 1972, Section 504 of the Rehabilitation Act of 1973, or the Americans With Disabilities Act of 1990 is directed to contact the Director of Human Resources, 005-D Multipurpose Building, telephone number 636-584-6710.  </w:t>
      </w:r>
    </w:p>
    <w:p w:rsidR="00280ACC" w:rsidRDefault="00280ACC" w:rsidP="00280ACC">
      <w:pPr>
        <w:spacing w:after="53"/>
        <w:ind w:left="1800"/>
      </w:pPr>
      <w:r>
        <w:rPr>
          <w:rFonts w:ascii="Times New Roman" w:eastAsia="Times New Roman" w:hAnsi="Times New Roman" w:cs="Times New Roman"/>
          <w:sz w:val="16"/>
        </w:rPr>
        <w:t xml:space="preserve"> </w:t>
      </w:r>
    </w:p>
    <w:p w:rsidR="00280ACC" w:rsidRDefault="00280ACC" w:rsidP="00280ACC">
      <w:pPr>
        <w:spacing w:after="3" w:line="247" w:lineRule="auto"/>
        <w:ind w:left="2700" w:right="201" w:hanging="900"/>
        <w:jc w:val="both"/>
      </w:pPr>
      <w:r>
        <w:rPr>
          <w:rFonts w:ascii="Times New Roman" w:eastAsia="Times New Roman" w:hAnsi="Times New Roman" w:cs="Times New Roman"/>
          <w:sz w:val="24"/>
        </w:rPr>
        <w:t xml:space="preserve"> Any student who believes that he/she has been discriminated against on the basis of race, color, religion, national origin, ancestry, gender, sexual orientation, age,  genetic information or veteran status should contact the Vice President of Student Development, 131 </w:t>
      </w:r>
      <w:proofErr w:type="spellStart"/>
      <w:r>
        <w:rPr>
          <w:rFonts w:ascii="Times New Roman" w:eastAsia="Times New Roman" w:hAnsi="Times New Roman" w:cs="Times New Roman"/>
          <w:sz w:val="24"/>
        </w:rPr>
        <w:t>Buescher</w:t>
      </w:r>
      <w:proofErr w:type="spellEnd"/>
      <w:r>
        <w:rPr>
          <w:rFonts w:ascii="Times New Roman" w:eastAsia="Times New Roman" w:hAnsi="Times New Roman" w:cs="Times New Roman"/>
          <w:sz w:val="24"/>
        </w:rPr>
        <w:t xml:space="preserve"> Hall, telephone number 636584-6565.  Any student who believes that he/she has been discriminated against on the basis of disability should contact an appropriate faculty member or Access staff and may use the grievance policy found in Policy 3.24. </w:t>
      </w:r>
    </w:p>
    <w:p w:rsidR="00280ACC" w:rsidRDefault="00280ACC" w:rsidP="00280ACC">
      <w:pPr>
        <w:spacing w:after="56"/>
        <w:ind w:left="1800"/>
      </w:pPr>
      <w:r>
        <w:rPr>
          <w:rFonts w:ascii="Times New Roman" w:eastAsia="Times New Roman" w:hAnsi="Times New Roman" w:cs="Times New Roman"/>
          <w:sz w:val="16"/>
        </w:rPr>
        <w:t xml:space="preserve"> </w:t>
      </w:r>
    </w:p>
    <w:p w:rsidR="00280ACC" w:rsidRDefault="00280ACC" w:rsidP="00280ACC">
      <w:pPr>
        <w:spacing w:after="66" w:line="247" w:lineRule="auto"/>
        <w:ind w:left="2700" w:right="201" w:hanging="900"/>
        <w:jc w:val="both"/>
      </w:pPr>
      <w:r>
        <w:rPr>
          <w:rFonts w:ascii="Times New Roman" w:eastAsia="Times New Roman" w:hAnsi="Times New Roman" w:cs="Times New Roman"/>
          <w:sz w:val="24"/>
        </w:rPr>
        <w:t xml:space="preserve"> A member of the public who believes that he/she is being discriminated against in violation of law should contact the Director of Human Resources. </w:t>
      </w:r>
    </w:p>
    <w:p w:rsidR="00280ACC" w:rsidRDefault="00280ACC" w:rsidP="00280ACC">
      <w:pPr>
        <w:spacing w:after="0"/>
        <w:ind w:left="1800"/>
      </w:pP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CC"/>
    <w:rsid w:val="001150B0"/>
    <w:rsid w:val="0028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AF19F-EA67-48DD-A973-BBC97B5E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CC"/>
    <w:rPr>
      <w:rFonts w:ascii="Calibri" w:eastAsia="Calibri" w:hAnsi="Calibri" w:cs="Calibri"/>
      <w:color w:val="000000"/>
    </w:rPr>
  </w:style>
  <w:style w:type="paragraph" w:styleId="Heading3">
    <w:name w:val="heading 3"/>
    <w:next w:val="Normal"/>
    <w:link w:val="Heading3Char"/>
    <w:uiPriority w:val="9"/>
    <w:unhideWhenUsed/>
    <w:qFormat/>
    <w:rsid w:val="00280ACC"/>
    <w:pPr>
      <w:keepNext/>
      <w:keepLines/>
      <w:spacing w:after="14" w:line="250" w:lineRule="auto"/>
      <w:ind w:left="9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CC"/>
    <w:rPr>
      <w:rFonts w:ascii="Times New Roman" w:eastAsia="Times New Roman" w:hAnsi="Times New Roman" w:cs="Times New Roman"/>
      <w:b/>
      <w:color w:val="000000"/>
      <w:sz w:val="24"/>
    </w:rPr>
  </w:style>
  <w:style w:type="table" w:customStyle="1" w:styleId="TableGrid">
    <w:name w:val="TableGrid"/>
    <w:rsid w:val="00280AC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2016-09-15T15:37:00Z</dcterms:created>
  <dcterms:modified xsi:type="dcterms:W3CDTF">2016-09-15T15:37:00Z</dcterms:modified>
</cp:coreProperties>
</file>