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FE" w:rsidRDefault="00AF7B08" w:rsidP="00C45717">
      <w:pPr>
        <w:jc w:val="center"/>
        <w:rPr>
          <w:b/>
          <w:sz w:val="28"/>
          <w:szCs w:val="28"/>
        </w:rPr>
      </w:pPr>
      <w:r w:rsidRPr="002813FE">
        <w:rPr>
          <w:b/>
          <w:noProof/>
          <w:sz w:val="28"/>
          <w:szCs w:val="28"/>
        </w:rPr>
        <w:drawing>
          <wp:inline distT="0" distB="0" distL="0" distR="0">
            <wp:extent cx="2948940" cy="614363"/>
            <wp:effectExtent l="0" t="0" r="3810" b="0"/>
            <wp:docPr id="1" name="Picture 1" descr="ECC New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New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8491" cy="618436"/>
                    </a:xfrm>
                    <a:prstGeom prst="rect">
                      <a:avLst/>
                    </a:prstGeom>
                    <a:noFill/>
                    <a:ln>
                      <a:noFill/>
                    </a:ln>
                  </pic:spPr>
                </pic:pic>
              </a:graphicData>
            </a:graphic>
          </wp:inline>
        </w:drawing>
      </w:r>
    </w:p>
    <w:p w:rsidR="00A975C7" w:rsidRPr="001068A9" w:rsidRDefault="00A975C7" w:rsidP="002813FE">
      <w:pPr>
        <w:jc w:val="center"/>
        <w:rPr>
          <w:b/>
          <w:sz w:val="16"/>
          <w:szCs w:val="16"/>
        </w:rPr>
      </w:pPr>
    </w:p>
    <w:p w:rsidR="002813FE" w:rsidRPr="009E3022" w:rsidRDefault="00F36E40" w:rsidP="002813FE">
      <w:pPr>
        <w:jc w:val="center"/>
        <w:rPr>
          <w:b/>
          <w:szCs w:val="28"/>
        </w:rPr>
      </w:pPr>
      <w:r w:rsidRPr="009E3022">
        <w:rPr>
          <w:b/>
          <w:szCs w:val="28"/>
        </w:rPr>
        <w:t>LEAVE OF ABSENCE REQUEST FORM</w:t>
      </w:r>
    </w:p>
    <w:p w:rsidR="00754B58" w:rsidRPr="009E3022" w:rsidRDefault="00754B58" w:rsidP="002813FE">
      <w:pPr>
        <w:jc w:val="center"/>
        <w:rPr>
          <w:b/>
          <w:szCs w:val="28"/>
        </w:rPr>
      </w:pPr>
      <w:r w:rsidRPr="009E3022">
        <w:rPr>
          <w:b/>
          <w:szCs w:val="28"/>
        </w:rPr>
        <w:t xml:space="preserve">April 1, 2020 – December 31, 2020 </w:t>
      </w:r>
    </w:p>
    <w:p w:rsidR="00474BA8" w:rsidRDefault="00474BA8" w:rsidP="00B04C42">
      <w:pPr>
        <w:rPr>
          <w:b/>
          <w:sz w:val="22"/>
          <w:szCs w:val="22"/>
        </w:rPr>
      </w:pPr>
    </w:p>
    <w:p w:rsidR="009E3022" w:rsidRDefault="002813FE" w:rsidP="00B04299">
      <w:pPr>
        <w:rPr>
          <w:sz w:val="22"/>
          <w:szCs w:val="22"/>
        </w:rPr>
      </w:pPr>
      <w:r w:rsidRPr="00725B7F">
        <w:rPr>
          <w:b/>
          <w:sz w:val="22"/>
          <w:szCs w:val="22"/>
        </w:rPr>
        <w:t xml:space="preserve">EMPLOYEE </w:t>
      </w:r>
      <w:r w:rsidR="00B04C42" w:rsidRPr="00725B7F">
        <w:rPr>
          <w:b/>
          <w:sz w:val="22"/>
          <w:szCs w:val="22"/>
        </w:rPr>
        <w:t>NAME</w:t>
      </w:r>
      <w:r w:rsidR="009E3022">
        <w:rPr>
          <w:b/>
          <w:sz w:val="22"/>
          <w:szCs w:val="22"/>
        </w:rPr>
        <w:t>:</w:t>
      </w:r>
      <w:r w:rsidR="00C75152" w:rsidRPr="00725B7F">
        <w:rPr>
          <w:b/>
          <w:sz w:val="22"/>
          <w:szCs w:val="22"/>
        </w:rPr>
        <w:t xml:space="preserve">  </w:t>
      </w:r>
      <w:r w:rsidR="00754B58">
        <w:rPr>
          <w:sz w:val="22"/>
          <w:szCs w:val="22"/>
        </w:rPr>
        <w:tab/>
      </w:r>
      <w:r w:rsidR="00E54616" w:rsidRPr="00725B7F">
        <w:rPr>
          <w:b/>
          <w:sz w:val="22"/>
          <w:szCs w:val="22"/>
        </w:rPr>
        <w:tab/>
      </w:r>
      <w:r w:rsidR="007722AF">
        <w:rPr>
          <w:b/>
          <w:sz w:val="22"/>
          <w:szCs w:val="22"/>
        </w:rPr>
        <w:tab/>
      </w:r>
      <w:r w:rsidR="007722AF">
        <w:rPr>
          <w:b/>
          <w:sz w:val="22"/>
          <w:szCs w:val="22"/>
        </w:rPr>
        <w:tab/>
      </w:r>
      <w:r w:rsidR="005A7FA7" w:rsidRPr="00725B7F">
        <w:rPr>
          <w:b/>
          <w:sz w:val="22"/>
          <w:szCs w:val="22"/>
        </w:rPr>
        <w:t>ID#</w:t>
      </w:r>
      <w:r w:rsidR="00C75152" w:rsidRPr="00725B7F">
        <w:rPr>
          <w:b/>
          <w:sz w:val="22"/>
          <w:szCs w:val="22"/>
        </w:rPr>
        <w:t xml:space="preserve"> </w:t>
      </w:r>
      <w:r w:rsidR="00FB113F">
        <w:rPr>
          <w:sz w:val="22"/>
          <w:szCs w:val="22"/>
        </w:rPr>
        <w:tab/>
      </w:r>
      <w:r w:rsidR="00FB113F">
        <w:rPr>
          <w:sz w:val="22"/>
          <w:szCs w:val="22"/>
        </w:rPr>
        <w:tab/>
      </w:r>
    </w:p>
    <w:p w:rsidR="00B04C42" w:rsidRPr="00725B7F" w:rsidRDefault="009E3022" w:rsidP="00B04299">
      <w:pPr>
        <w:rPr>
          <w:sz w:val="22"/>
          <w:szCs w:val="22"/>
          <w:u w:val="single"/>
        </w:rPr>
      </w:pPr>
      <w:r>
        <w:rPr>
          <w:b/>
          <w:sz w:val="22"/>
          <w:szCs w:val="22"/>
        </w:rPr>
        <w:t>POSITION:</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B113F">
        <w:rPr>
          <w:b/>
          <w:sz w:val="22"/>
          <w:szCs w:val="22"/>
        </w:rPr>
        <w:t>Full-Time</w:t>
      </w:r>
      <w:r w:rsidR="00FB113F" w:rsidRPr="00725B7F">
        <w:rPr>
          <w:b/>
          <w:sz w:val="22"/>
          <w:szCs w:val="22"/>
        </w:rPr>
        <w:t xml:space="preserve"> </w:t>
      </w:r>
      <w:sdt>
        <w:sdtPr>
          <w:rPr>
            <w:b/>
            <w:sz w:val="32"/>
            <w:szCs w:val="36"/>
          </w:rPr>
          <w:id w:val="-1821026268"/>
          <w14:checkbox>
            <w14:checked w14:val="0"/>
            <w14:checkedState w14:val="2612" w14:font="MS Gothic"/>
            <w14:uncheckedState w14:val="2610" w14:font="MS Gothic"/>
          </w14:checkbox>
        </w:sdtPr>
        <w:sdtEndPr/>
        <w:sdtContent>
          <w:r w:rsidR="006107B5">
            <w:rPr>
              <w:rFonts w:ascii="MS Gothic" w:eastAsia="MS Gothic" w:hAnsi="MS Gothic" w:hint="eastAsia"/>
              <w:b/>
              <w:sz w:val="32"/>
              <w:szCs w:val="36"/>
            </w:rPr>
            <w:t>☐</w:t>
          </w:r>
        </w:sdtContent>
      </w:sdt>
      <w:r w:rsidR="00FB113F">
        <w:rPr>
          <w:b/>
          <w:sz w:val="32"/>
          <w:szCs w:val="36"/>
        </w:rPr>
        <w:tab/>
      </w:r>
      <w:r w:rsidR="007722AF">
        <w:rPr>
          <w:b/>
          <w:sz w:val="32"/>
          <w:szCs w:val="36"/>
        </w:rPr>
        <w:tab/>
      </w:r>
      <w:r w:rsidR="00FB113F" w:rsidRPr="00FB113F">
        <w:rPr>
          <w:b/>
          <w:sz w:val="22"/>
          <w:szCs w:val="22"/>
        </w:rPr>
        <w:t>P</w:t>
      </w:r>
      <w:r w:rsidR="00FB113F">
        <w:rPr>
          <w:b/>
          <w:sz w:val="22"/>
          <w:szCs w:val="22"/>
        </w:rPr>
        <w:t>art-</w:t>
      </w:r>
      <w:r w:rsidR="00FB113F" w:rsidRPr="00FB113F">
        <w:rPr>
          <w:b/>
          <w:sz w:val="22"/>
          <w:szCs w:val="22"/>
        </w:rPr>
        <w:t>T</w:t>
      </w:r>
      <w:r w:rsidR="00FB113F">
        <w:rPr>
          <w:b/>
          <w:sz w:val="22"/>
          <w:szCs w:val="22"/>
        </w:rPr>
        <w:t>ime</w:t>
      </w:r>
      <w:r w:rsidR="00FB113F" w:rsidRPr="00725B7F">
        <w:rPr>
          <w:b/>
          <w:sz w:val="22"/>
          <w:szCs w:val="22"/>
        </w:rPr>
        <w:t xml:space="preserve"> </w:t>
      </w:r>
      <w:sdt>
        <w:sdtPr>
          <w:rPr>
            <w:b/>
            <w:sz w:val="32"/>
            <w:szCs w:val="36"/>
          </w:rPr>
          <w:id w:val="438417664"/>
          <w14:checkbox>
            <w14:checked w14:val="0"/>
            <w14:checkedState w14:val="2612" w14:font="MS Gothic"/>
            <w14:uncheckedState w14:val="2610" w14:font="MS Gothic"/>
          </w14:checkbox>
        </w:sdtPr>
        <w:sdtEndPr/>
        <w:sdtContent>
          <w:r w:rsidR="00FB113F">
            <w:rPr>
              <w:rFonts w:ascii="MS Gothic" w:eastAsia="MS Gothic" w:hAnsi="MS Gothic" w:hint="eastAsia"/>
              <w:b/>
              <w:sz w:val="32"/>
              <w:szCs w:val="36"/>
            </w:rPr>
            <w:t>☐</w:t>
          </w:r>
        </w:sdtContent>
      </w:sdt>
    </w:p>
    <w:p w:rsidR="007726C1" w:rsidRPr="00A975C7" w:rsidRDefault="007726C1" w:rsidP="00D47853">
      <w:pPr>
        <w:rPr>
          <w:b/>
        </w:rPr>
      </w:pPr>
    </w:p>
    <w:p w:rsidR="00D47853" w:rsidRPr="00725B7F" w:rsidRDefault="00545DE3" w:rsidP="00D47853">
      <w:pPr>
        <w:rPr>
          <w:b/>
          <w:sz w:val="22"/>
          <w:szCs w:val="22"/>
        </w:rPr>
      </w:pPr>
      <w:r>
        <w:rPr>
          <w:b/>
          <w:sz w:val="22"/>
          <w:szCs w:val="22"/>
        </w:rPr>
        <w:t>LEAVE CODES</w:t>
      </w:r>
    </w:p>
    <w:p w:rsidR="003E5AAC" w:rsidRPr="00725B7F" w:rsidRDefault="00D03512" w:rsidP="00D2335F">
      <w:pPr>
        <w:spacing w:before="120" w:after="120"/>
        <w:ind w:left="720"/>
        <w:rPr>
          <w:sz w:val="22"/>
          <w:szCs w:val="22"/>
        </w:rPr>
      </w:pPr>
      <w:r w:rsidRPr="00725B7F">
        <w:rPr>
          <w:b/>
          <w:sz w:val="22"/>
          <w:szCs w:val="22"/>
        </w:rPr>
        <w:t>V</w:t>
      </w:r>
      <w:r w:rsidR="00782623" w:rsidRPr="00725B7F">
        <w:rPr>
          <w:b/>
          <w:sz w:val="22"/>
          <w:szCs w:val="22"/>
        </w:rPr>
        <w:t>AC</w:t>
      </w:r>
      <w:r w:rsidR="00782623" w:rsidRPr="00725B7F">
        <w:rPr>
          <w:sz w:val="22"/>
          <w:szCs w:val="22"/>
        </w:rPr>
        <w:tab/>
      </w:r>
      <w:r w:rsidR="00D2335F">
        <w:rPr>
          <w:sz w:val="22"/>
          <w:szCs w:val="22"/>
        </w:rPr>
        <w:tab/>
      </w:r>
      <w:r w:rsidR="007726C1" w:rsidRPr="00725B7F">
        <w:rPr>
          <w:sz w:val="22"/>
          <w:szCs w:val="22"/>
        </w:rPr>
        <w:t xml:space="preserve">Vacation </w:t>
      </w:r>
      <w:r w:rsidR="00780B56">
        <w:rPr>
          <w:sz w:val="22"/>
          <w:szCs w:val="22"/>
        </w:rPr>
        <w:t xml:space="preserve"> </w:t>
      </w:r>
    </w:p>
    <w:p w:rsidR="00F3512C" w:rsidRDefault="00D03512" w:rsidP="00D2335F">
      <w:pPr>
        <w:spacing w:before="120" w:after="120"/>
        <w:ind w:left="720"/>
        <w:rPr>
          <w:sz w:val="22"/>
          <w:szCs w:val="22"/>
        </w:rPr>
      </w:pPr>
      <w:r w:rsidRPr="00725B7F">
        <w:rPr>
          <w:b/>
          <w:sz w:val="22"/>
          <w:szCs w:val="22"/>
        </w:rPr>
        <w:t>P</w:t>
      </w:r>
      <w:r w:rsidR="00782623" w:rsidRPr="00725B7F">
        <w:rPr>
          <w:b/>
          <w:sz w:val="22"/>
          <w:szCs w:val="22"/>
        </w:rPr>
        <w:t>ER</w:t>
      </w:r>
      <w:r w:rsidR="00782623" w:rsidRPr="00725B7F">
        <w:rPr>
          <w:sz w:val="22"/>
          <w:szCs w:val="22"/>
        </w:rPr>
        <w:tab/>
      </w:r>
      <w:r w:rsidR="00D2335F">
        <w:rPr>
          <w:sz w:val="22"/>
          <w:szCs w:val="22"/>
        </w:rPr>
        <w:tab/>
      </w:r>
      <w:r w:rsidR="00F3512C" w:rsidRPr="00725B7F">
        <w:rPr>
          <w:sz w:val="22"/>
          <w:szCs w:val="22"/>
        </w:rPr>
        <w:t xml:space="preserve">Personal </w:t>
      </w:r>
    </w:p>
    <w:p w:rsidR="00F3512C" w:rsidRPr="00725B7F" w:rsidRDefault="00D03512" w:rsidP="00D2335F">
      <w:pPr>
        <w:spacing w:before="120" w:after="120"/>
        <w:ind w:left="720"/>
        <w:rPr>
          <w:sz w:val="22"/>
          <w:szCs w:val="22"/>
        </w:rPr>
      </w:pPr>
      <w:r w:rsidRPr="00725B7F">
        <w:rPr>
          <w:b/>
          <w:sz w:val="22"/>
          <w:szCs w:val="22"/>
        </w:rPr>
        <w:t>S</w:t>
      </w:r>
      <w:r w:rsidR="008F6A81" w:rsidRPr="00725B7F">
        <w:rPr>
          <w:b/>
          <w:sz w:val="22"/>
          <w:szCs w:val="22"/>
        </w:rPr>
        <w:t>IC</w:t>
      </w:r>
      <w:r w:rsidR="003F394D">
        <w:rPr>
          <w:sz w:val="22"/>
          <w:szCs w:val="22"/>
        </w:rPr>
        <w:t xml:space="preserve">                   </w:t>
      </w:r>
      <w:r w:rsidR="00F3512C" w:rsidRPr="00725B7F">
        <w:rPr>
          <w:sz w:val="22"/>
          <w:szCs w:val="22"/>
        </w:rPr>
        <w:t xml:space="preserve">Sick (An illness or injury to </w:t>
      </w:r>
      <w:r w:rsidR="00A975C7" w:rsidRPr="00725B7F">
        <w:rPr>
          <w:sz w:val="22"/>
          <w:szCs w:val="22"/>
        </w:rPr>
        <w:t>self or immediate family member</w:t>
      </w:r>
      <w:r w:rsidR="00DE684E" w:rsidRPr="00725B7F">
        <w:rPr>
          <w:sz w:val="22"/>
          <w:szCs w:val="22"/>
        </w:rPr>
        <w:t>)</w:t>
      </w:r>
      <w:r w:rsidR="006B215C" w:rsidRPr="00725B7F">
        <w:rPr>
          <w:sz w:val="22"/>
          <w:szCs w:val="22"/>
        </w:rPr>
        <w:t xml:space="preserve"> </w:t>
      </w:r>
      <w:bookmarkStart w:id="0" w:name="Dropdown2"/>
      <w:sdt>
        <w:sdtPr>
          <w:rPr>
            <w:sz w:val="22"/>
            <w:szCs w:val="22"/>
          </w:rPr>
          <w:alias w:val="Select Relationship"/>
          <w:tag w:val="Select Relationship"/>
          <w:id w:val="479195700"/>
          <w:placeholder>
            <w:docPart w:val="DefaultPlaceholder_1081868575"/>
          </w:placeholder>
          <w:showingPlcHdr/>
          <w:dropDownList>
            <w:listItem w:value="Select Relationship"/>
            <w:listItem w:displayText="Self" w:value="Self"/>
            <w:listItem w:displayText="Parent" w:value="Parent"/>
            <w:listItem w:displayText="Child(ren)" w:value="Child(ren)"/>
            <w:listItem w:displayText="Spouse" w:value="Spouse"/>
          </w:dropDownList>
        </w:sdtPr>
        <w:sdtEndPr/>
        <w:sdtContent>
          <w:r w:rsidR="005562A8" w:rsidRPr="00D51B86">
            <w:rPr>
              <w:rStyle w:val="PlaceholderText"/>
            </w:rPr>
            <w:t>Choose an item.</w:t>
          </w:r>
        </w:sdtContent>
      </w:sdt>
      <w:bookmarkEnd w:id="0"/>
    </w:p>
    <w:p w:rsidR="003F394D" w:rsidRDefault="003F394D" w:rsidP="003F394D">
      <w:pPr>
        <w:spacing w:after="120"/>
        <w:ind w:firstLine="720"/>
        <w:rPr>
          <w:sz w:val="22"/>
          <w:szCs w:val="22"/>
        </w:rPr>
      </w:pPr>
      <w:r w:rsidRPr="00CF3DC2">
        <w:rPr>
          <w:b/>
          <w:sz w:val="22"/>
          <w:szCs w:val="22"/>
        </w:rPr>
        <w:t>EFML</w:t>
      </w:r>
      <w:r>
        <w:rPr>
          <w:b/>
          <w:sz w:val="22"/>
          <w:szCs w:val="22"/>
        </w:rPr>
        <w:t>A</w:t>
      </w:r>
      <w:r>
        <w:rPr>
          <w:sz w:val="22"/>
          <w:szCs w:val="22"/>
        </w:rPr>
        <w:tab/>
      </w:r>
      <w:r w:rsidRPr="00CF3DC2">
        <w:rPr>
          <w:sz w:val="22"/>
          <w:szCs w:val="22"/>
        </w:rPr>
        <w:t>FFCRA Expanded FMLA</w:t>
      </w:r>
      <w:r>
        <w:rPr>
          <w:sz w:val="22"/>
          <w:szCs w:val="22"/>
        </w:rPr>
        <w:t xml:space="preserve"> (See </w:t>
      </w:r>
      <w:r w:rsidR="00FA57C8">
        <w:rPr>
          <w:sz w:val="22"/>
          <w:szCs w:val="22"/>
        </w:rPr>
        <w:t>eligibility</w:t>
      </w:r>
      <w:r w:rsidR="00457796">
        <w:rPr>
          <w:sz w:val="22"/>
          <w:szCs w:val="22"/>
        </w:rPr>
        <w:t xml:space="preserve"> below</w:t>
      </w:r>
      <w:r>
        <w:rPr>
          <w:sz w:val="22"/>
          <w:szCs w:val="22"/>
        </w:rPr>
        <w:t>)</w:t>
      </w:r>
      <w:r>
        <w:rPr>
          <w:sz w:val="22"/>
          <w:szCs w:val="22"/>
        </w:rPr>
        <w:tab/>
      </w:r>
    </w:p>
    <w:p w:rsidR="003F394D" w:rsidRDefault="003F394D" w:rsidP="003F394D">
      <w:pPr>
        <w:spacing w:after="120"/>
        <w:rPr>
          <w:sz w:val="22"/>
          <w:szCs w:val="22"/>
        </w:rPr>
      </w:pPr>
      <w:r>
        <w:rPr>
          <w:sz w:val="22"/>
          <w:szCs w:val="22"/>
        </w:rPr>
        <w:tab/>
      </w:r>
      <w:r w:rsidRPr="00CF3DC2">
        <w:rPr>
          <w:b/>
          <w:sz w:val="22"/>
          <w:szCs w:val="22"/>
        </w:rPr>
        <w:t>E</w:t>
      </w:r>
      <w:r>
        <w:rPr>
          <w:b/>
          <w:sz w:val="22"/>
          <w:szCs w:val="22"/>
        </w:rPr>
        <w:t>PSL</w:t>
      </w:r>
      <w:r w:rsidR="00457796">
        <w:rPr>
          <w:b/>
          <w:sz w:val="22"/>
          <w:szCs w:val="22"/>
        </w:rPr>
        <w:t>-S</w:t>
      </w:r>
      <w:r>
        <w:rPr>
          <w:sz w:val="22"/>
          <w:szCs w:val="22"/>
        </w:rPr>
        <w:tab/>
      </w:r>
      <w:r w:rsidRPr="00CF3DC2">
        <w:rPr>
          <w:sz w:val="22"/>
          <w:szCs w:val="22"/>
        </w:rPr>
        <w:t xml:space="preserve">FFCRA Emergency </w:t>
      </w:r>
      <w:r w:rsidR="00457796">
        <w:rPr>
          <w:sz w:val="22"/>
          <w:szCs w:val="22"/>
        </w:rPr>
        <w:t xml:space="preserve">Paid </w:t>
      </w:r>
      <w:r w:rsidRPr="00CF3DC2">
        <w:rPr>
          <w:sz w:val="22"/>
          <w:szCs w:val="22"/>
        </w:rPr>
        <w:t>Sick Leave</w:t>
      </w:r>
      <w:r>
        <w:rPr>
          <w:sz w:val="22"/>
          <w:szCs w:val="22"/>
        </w:rPr>
        <w:t xml:space="preserve"> </w:t>
      </w:r>
      <w:r w:rsidR="00457796">
        <w:rPr>
          <w:sz w:val="22"/>
          <w:szCs w:val="22"/>
        </w:rPr>
        <w:t xml:space="preserve">– Self </w:t>
      </w:r>
      <w:r>
        <w:rPr>
          <w:sz w:val="22"/>
          <w:szCs w:val="22"/>
        </w:rPr>
        <w:t xml:space="preserve">(See </w:t>
      </w:r>
      <w:r w:rsidR="00D2335F">
        <w:rPr>
          <w:sz w:val="22"/>
          <w:szCs w:val="22"/>
        </w:rPr>
        <w:t xml:space="preserve">eligibility </w:t>
      </w:r>
      <w:r w:rsidR="00457796">
        <w:rPr>
          <w:sz w:val="22"/>
          <w:szCs w:val="22"/>
        </w:rPr>
        <w:t>below</w:t>
      </w:r>
      <w:r>
        <w:rPr>
          <w:sz w:val="22"/>
          <w:szCs w:val="22"/>
        </w:rPr>
        <w:t>)</w:t>
      </w:r>
    </w:p>
    <w:p w:rsidR="00457796" w:rsidRPr="00725B7F" w:rsidRDefault="00457796" w:rsidP="00457796">
      <w:pPr>
        <w:spacing w:after="120"/>
        <w:ind w:firstLine="720"/>
        <w:rPr>
          <w:sz w:val="22"/>
          <w:szCs w:val="22"/>
        </w:rPr>
      </w:pPr>
      <w:r w:rsidRPr="00CF3DC2">
        <w:rPr>
          <w:b/>
          <w:sz w:val="22"/>
          <w:szCs w:val="22"/>
        </w:rPr>
        <w:t>E</w:t>
      </w:r>
      <w:r>
        <w:rPr>
          <w:b/>
          <w:sz w:val="22"/>
          <w:szCs w:val="22"/>
        </w:rPr>
        <w:t>PSL-CO</w:t>
      </w:r>
      <w:r>
        <w:rPr>
          <w:sz w:val="22"/>
          <w:szCs w:val="22"/>
        </w:rPr>
        <w:tab/>
      </w:r>
      <w:r w:rsidRPr="00CF3DC2">
        <w:rPr>
          <w:sz w:val="22"/>
          <w:szCs w:val="22"/>
        </w:rPr>
        <w:t xml:space="preserve">FFCRA Emergency </w:t>
      </w:r>
      <w:r>
        <w:rPr>
          <w:sz w:val="22"/>
          <w:szCs w:val="22"/>
        </w:rPr>
        <w:t xml:space="preserve">Paid </w:t>
      </w:r>
      <w:r w:rsidRPr="00CF3DC2">
        <w:rPr>
          <w:sz w:val="22"/>
          <w:szCs w:val="22"/>
        </w:rPr>
        <w:t>Sick Leave</w:t>
      </w:r>
      <w:r>
        <w:rPr>
          <w:sz w:val="22"/>
          <w:szCs w:val="22"/>
        </w:rPr>
        <w:t xml:space="preserve"> – Caring for Other (See eligibility below)</w:t>
      </w:r>
    </w:p>
    <w:p w:rsidR="00D2335F" w:rsidRDefault="00D2335F" w:rsidP="00D2335F">
      <w:pPr>
        <w:spacing w:before="120" w:after="120"/>
        <w:ind w:left="720"/>
        <w:rPr>
          <w:sz w:val="22"/>
          <w:szCs w:val="22"/>
        </w:rPr>
      </w:pPr>
      <w:r>
        <w:rPr>
          <w:b/>
          <w:sz w:val="22"/>
          <w:szCs w:val="22"/>
        </w:rPr>
        <w:t>PAR</w:t>
      </w:r>
      <w:r>
        <w:rPr>
          <w:b/>
          <w:sz w:val="22"/>
          <w:szCs w:val="22"/>
        </w:rPr>
        <w:tab/>
      </w:r>
      <w:r>
        <w:rPr>
          <w:b/>
          <w:sz w:val="22"/>
          <w:szCs w:val="22"/>
        </w:rPr>
        <w:tab/>
      </w:r>
      <w:r w:rsidRPr="00087EE7">
        <w:rPr>
          <w:sz w:val="22"/>
          <w:szCs w:val="22"/>
        </w:rPr>
        <w:t xml:space="preserve">Parental Leave </w:t>
      </w:r>
    </w:p>
    <w:p w:rsidR="008952DF" w:rsidRPr="00725B7F" w:rsidRDefault="008952DF" w:rsidP="00D2335F">
      <w:pPr>
        <w:spacing w:before="120" w:after="120"/>
        <w:ind w:left="720"/>
        <w:rPr>
          <w:sz w:val="22"/>
          <w:szCs w:val="22"/>
        </w:rPr>
      </w:pPr>
      <w:r>
        <w:rPr>
          <w:b/>
          <w:sz w:val="22"/>
          <w:szCs w:val="22"/>
        </w:rPr>
        <w:t>FUR</w:t>
      </w:r>
      <w:r>
        <w:rPr>
          <w:b/>
          <w:sz w:val="22"/>
          <w:szCs w:val="22"/>
        </w:rPr>
        <w:tab/>
      </w:r>
      <w:r>
        <w:rPr>
          <w:b/>
          <w:sz w:val="22"/>
          <w:szCs w:val="22"/>
        </w:rPr>
        <w:tab/>
      </w:r>
      <w:r w:rsidRPr="008952DF">
        <w:rPr>
          <w:sz w:val="22"/>
          <w:szCs w:val="22"/>
        </w:rPr>
        <w:t xml:space="preserve">Furlough </w:t>
      </w:r>
    </w:p>
    <w:p w:rsidR="00A975C7" w:rsidRPr="00725B7F" w:rsidRDefault="00D03512" w:rsidP="00D2335F">
      <w:pPr>
        <w:spacing w:before="120" w:after="120"/>
        <w:ind w:left="720"/>
        <w:rPr>
          <w:sz w:val="22"/>
          <w:szCs w:val="22"/>
        </w:rPr>
      </w:pPr>
      <w:r w:rsidRPr="00725B7F">
        <w:rPr>
          <w:b/>
          <w:sz w:val="22"/>
          <w:szCs w:val="22"/>
        </w:rPr>
        <w:t>B</w:t>
      </w:r>
      <w:r w:rsidR="008F6A81" w:rsidRPr="00725B7F">
        <w:rPr>
          <w:b/>
          <w:sz w:val="22"/>
          <w:szCs w:val="22"/>
        </w:rPr>
        <w:t>RV</w:t>
      </w:r>
      <w:r w:rsidR="00782623" w:rsidRPr="00725B7F">
        <w:rPr>
          <w:sz w:val="22"/>
          <w:szCs w:val="22"/>
        </w:rPr>
        <w:tab/>
      </w:r>
      <w:r w:rsidR="00D2335F">
        <w:rPr>
          <w:sz w:val="22"/>
          <w:szCs w:val="22"/>
        </w:rPr>
        <w:tab/>
      </w:r>
      <w:r w:rsidR="00F3512C" w:rsidRPr="00725B7F">
        <w:rPr>
          <w:sz w:val="22"/>
          <w:szCs w:val="22"/>
        </w:rPr>
        <w:t xml:space="preserve">Bereavement (three days maximum) </w:t>
      </w:r>
      <w:sdt>
        <w:sdtPr>
          <w:rPr>
            <w:sz w:val="22"/>
            <w:szCs w:val="22"/>
            <w:highlight w:val="lightGray"/>
          </w:rPr>
          <w:id w:val="-216197448"/>
          <w:placeholder>
            <w:docPart w:val="DefaultPlaceholder_1081868575"/>
          </w:placeholder>
          <w:showingPlcHdr/>
          <w:dropDownList>
            <w:listItem w:value="Select Relationship"/>
            <w:listItem w:displayText="Spouse" w:value="Spouse"/>
            <w:listItem w:displayText="Parent" w:value="Parent"/>
            <w:listItem w:displayText="Child(ren)" w:value="Child(ren)"/>
            <w:listItem w:displayText="Grandparent" w:value="Grandparent"/>
            <w:listItem w:displayText="Brother" w:value="Brother"/>
            <w:listItem w:displayText="Sister" w:value="Sister"/>
          </w:dropDownList>
        </w:sdtPr>
        <w:sdtEndPr/>
        <w:sdtContent>
          <w:r w:rsidR="00FB113F" w:rsidRPr="00D51B86">
            <w:rPr>
              <w:rStyle w:val="PlaceholderText"/>
            </w:rPr>
            <w:t>Choose an item.</w:t>
          </w:r>
        </w:sdtContent>
      </w:sdt>
    </w:p>
    <w:p w:rsidR="00A53A75" w:rsidRPr="00725B7F" w:rsidRDefault="008906D1" w:rsidP="008906D1">
      <w:pPr>
        <w:spacing w:after="120"/>
        <w:rPr>
          <w:sz w:val="22"/>
          <w:szCs w:val="22"/>
        </w:rPr>
      </w:pPr>
      <w:r w:rsidRPr="00725B7F">
        <w:rPr>
          <w:b/>
          <w:sz w:val="22"/>
          <w:szCs w:val="22"/>
        </w:rPr>
        <w:tab/>
        <w:t>JRY</w:t>
      </w:r>
      <w:r w:rsidRPr="00725B7F">
        <w:rPr>
          <w:b/>
          <w:sz w:val="22"/>
          <w:szCs w:val="22"/>
        </w:rPr>
        <w:tab/>
      </w:r>
      <w:r w:rsidR="003F394D">
        <w:rPr>
          <w:b/>
          <w:sz w:val="22"/>
          <w:szCs w:val="22"/>
        </w:rPr>
        <w:tab/>
      </w:r>
      <w:r w:rsidRPr="00725B7F">
        <w:rPr>
          <w:sz w:val="22"/>
          <w:szCs w:val="22"/>
        </w:rPr>
        <w:t>Jury Duty</w:t>
      </w:r>
      <w:r w:rsidR="00A40965">
        <w:rPr>
          <w:sz w:val="22"/>
          <w:szCs w:val="22"/>
        </w:rPr>
        <w:t xml:space="preserve"> (provide copy of summons or </w:t>
      </w:r>
      <w:r w:rsidR="003A566B" w:rsidRPr="00725B7F">
        <w:rPr>
          <w:sz w:val="22"/>
          <w:szCs w:val="22"/>
        </w:rPr>
        <w:t>subpoena)</w:t>
      </w:r>
      <w:bookmarkStart w:id="1" w:name="_GoBack"/>
      <w:bookmarkEnd w:id="1"/>
    </w:p>
    <w:p w:rsidR="00F4038B" w:rsidRDefault="00F4038B" w:rsidP="008906D1">
      <w:pPr>
        <w:spacing w:after="120"/>
        <w:rPr>
          <w:sz w:val="22"/>
          <w:szCs w:val="22"/>
        </w:rPr>
      </w:pPr>
      <w:r w:rsidRPr="00725B7F">
        <w:rPr>
          <w:sz w:val="22"/>
          <w:szCs w:val="22"/>
        </w:rPr>
        <w:tab/>
      </w:r>
      <w:r w:rsidRPr="00725B7F">
        <w:rPr>
          <w:b/>
          <w:sz w:val="22"/>
          <w:szCs w:val="22"/>
        </w:rPr>
        <w:t>OTH</w:t>
      </w:r>
      <w:r w:rsidRPr="00725B7F">
        <w:rPr>
          <w:sz w:val="22"/>
          <w:szCs w:val="22"/>
        </w:rPr>
        <w:tab/>
      </w:r>
      <w:r w:rsidR="003F394D">
        <w:rPr>
          <w:sz w:val="22"/>
          <w:szCs w:val="22"/>
        </w:rPr>
        <w:tab/>
      </w:r>
      <w:r w:rsidRPr="00725B7F">
        <w:rPr>
          <w:sz w:val="22"/>
          <w:szCs w:val="22"/>
        </w:rPr>
        <w:t xml:space="preserve">Other (provide explanation) </w:t>
      </w:r>
      <w:r w:rsidRPr="00725B7F">
        <w:rPr>
          <w:sz w:val="22"/>
          <w:szCs w:val="22"/>
          <w:highlight w:val="lightGray"/>
        </w:rPr>
        <w:fldChar w:fldCharType="begin">
          <w:ffData>
            <w:name w:val="Text13"/>
            <w:enabled/>
            <w:calcOnExit w:val="0"/>
            <w:textInput/>
          </w:ffData>
        </w:fldChar>
      </w:r>
      <w:bookmarkStart w:id="2" w:name="Text13"/>
      <w:r w:rsidRPr="00725B7F">
        <w:rPr>
          <w:sz w:val="22"/>
          <w:szCs w:val="22"/>
          <w:highlight w:val="lightGray"/>
        </w:rPr>
        <w:instrText xml:space="preserve"> FORMTEXT </w:instrText>
      </w:r>
      <w:r w:rsidRPr="00725B7F">
        <w:rPr>
          <w:sz w:val="22"/>
          <w:szCs w:val="22"/>
          <w:highlight w:val="lightGray"/>
        </w:rPr>
      </w:r>
      <w:r w:rsidRPr="00725B7F">
        <w:rPr>
          <w:sz w:val="22"/>
          <w:szCs w:val="22"/>
          <w:highlight w:val="lightGray"/>
        </w:rPr>
        <w:fldChar w:fldCharType="separate"/>
      </w:r>
      <w:r w:rsidRPr="00725B7F">
        <w:rPr>
          <w:noProof/>
          <w:sz w:val="22"/>
          <w:szCs w:val="22"/>
          <w:highlight w:val="lightGray"/>
        </w:rPr>
        <w:t> </w:t>
      </w:r>
      <w:r w:rsidRPr="00725B7F">
        <w:rPr>
          <w:noProof/>
          <w:sz w:val="22"/>
          <w:szCs w:val="22"/>
          <w:highlight w:val="lightGray"/>
        </w:rPr>
        <w:t> </w:t>
      </w:r>
      <w:r w:rsidRPr="00725B7F">
        <w:rPr>
          <w:noProof/>
          <w:sz w:val="22"/>
          <w:szCs w:val="22"/>
          <w:highlight w:val="lightGray"/>
        </w:rPr>
        <w:t> </w:t>
      </w:r>
      <w:r w:rsidRPr="00725B7F">
        <w:rPr>
          <w:noProof/>
          <w:sz w:val="22"/>
          <w:szCs w:val="22"/>
          <w:highlight w:val="lightGray"/>
        </w:rPr>
        <w:t> </w:t>
      </w:r>
      <w:r w:rsidRPr="00725B7F">
        <w:rPr>
          <w:noProof/>
          <w:sz w:val="22"/>
          <w:szCs w:val="22"/>
          <w:highlight w:val="lightGray"/>
        </w:rPr>
        <w:t> </w:t>
      </w:r>
      <w:r w:rsidRPr="00725B7F">
        <w:rPr>
          <w:sz w:val="22"/>
          <w:szCs w:val="22"/>
          <w:highlight w:val="lightGray"/>
        </w:rPr>
        <w:fldChar w:fldCharType="end"/>
      </w:r>
      <w:bookmarkEnd w:id="2"/>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00"/>
        <w:gridCol w:w="1800"/>
        <w:gridCol w:w="1710"/>
        <w:gridCol w:w="3690"/>
      </w:tblGrid>
      <w:tr w:rsidR="00892285" w:rsidRPr="00C73E18" w:rsidTr="00E9302C">
        <w:trPr>
          <w:trHeight w:val="611"/>
        </w:trPr>
        <w:tc>
          <w:tcPr>
            <w:tcW w:w="1975" w:type="dxa"/>
          </w:tcPr>
          <w:p w:rsidR="00892285" w:rsidRPr="00EE7505" w:rsidRDefault="00B500F8" w:rsidP="00EE7505">
            <w:pPr>
              <w:spacing w:before="120" w:line="360" w:lineRule="auto"/>
              <w:jc w:val="center"/>
              <w:rPr>
                <w:b/>
                <w:sz w:val="22"/>
                <w:szCs w:val="22"/>
              </w:rPr>
            </w:pPr>
            <w:r w:rsidRPr="00725B7F">
              <w:rPr>
                <w:b/>
                <w:sz w:val="22"/>
                <w:szCs w:val="22"/>
              </w:rPr>
              <w:t>Leave Code</w:t>
            </w:r>
          </w:p>
        </w:tc>
        <w:tc>
          <w:tcPr>
            <w:tcW w:w="1800" w:type="dxa"/>
          </w:tcPr>
          <w:p w:rsidR="00892285" w:rsidRPr="00725B7F" w:rsidRDefault="00B500F8" w:rsidP="00C73E18">
            <w:pPr>
              <w:spacing w:before="120" w:line="360" w:lineRule="auto"/>
              <w:jc w:val="center"/>
              <w:rPr>
                <w:b/>
                <w:sz w:val="22"/>
                <w:szCs w:val="22"/>
              </w:rPr>
            </w:pPr>
            <w:r w:rsidRPr="00725B7F">
              <w:rPr>
                <w:b/>
                <w:sz w:val="22"/>
                <w:szCs w:val="22"/>
              </w:rPr>
              <w:t>Start</w:t>
            </w:r>
            <w:r w:rsidR="00892285" w:rsidRPr="00725B7F">
              <w:rPr>
                <w:b/>
                <w:sz w:val="22"/>
                <w:szCs w:val="22"/>
              </w:rPr>
              <w:t xml:space="preserve"> Date</w:t>
            </w:r>
          </w:p>
        </w:tc>
        <w:tc>
          <w:tcPr>
            <w:tcW w:w="1800" w:type="dxa"/>
          </w:tcPr>
          <w:p w:rsidR="00892285" w:rsidRPr="00725B7F" w:rsidRDefault="00B500F8" w:rsidP="00C73E18">
            <w:pPr>
              <w:spacing w:before="120" w:line="360" w:lineRule="auto"/>
              <w:jc w:val="center"/>
              <w:rPr>
                <w:b/>
                <w:sz w:val="22"/>
                <w:szCs w:val="22"/>
              </w:rPr>
            </w:pPr>
            <w:r w:rsidRPr="00725B7F">
              <w:rPr>
                <w:b/>
                <w:sz w:val="22"/>
                <w:szCs w:val="22"/>
              </w:rPr>
              <w:t>End Date</w:t>
            </w:r>
          </w:p>
        </w:tc>
        <w:tc>
          <w:tcPr>
            <w:tcW w:w="1710" w:type="dxa"/>
          </w:tcPr>
          <w:p w:rsidR="00892285" w:rsidRPr="00725B7F" w:rsidRDefault="00892285" w:rsidP="00C73E18">
            <w:pPr>
              <w:spacing w:before="120" w:line="360" w:lineRule="auto"/>
              <w:jc w:val="center"/>
              <w:rPr>
                <w:b/>
                <w:sz w:val="22"/>
                <w:szCs w:val="22"/>
              </w:rPr>
            </w:pPr>
            <w:r w:rsidRPr="00725B7F">
              <w:rPr>
                <w:b/>
                <w:sz w:val="22"/>
                <w:szCs w:val="22"/>
              </w:rPr>
              <w:t># Hours Used</w:t>
            </w:r>
          </w:p>
        </w:tc>
        <w:tc>
          <w:tcPr>
            <w:tcW w:w="3690" w:type="dxa"/>
          </w:tcPr>
          <w:p w:rsidR="00892285" w:rsidRPr="00725B7F" w:rsidRDefault="008E3F0C" w:rsidP="00FA57C8">
            <w:pPr>
              <w:spacing w:before="120" w:line="360" w:lineRule="auto"/>
              <w:jc w:val="center"/>
              <w:rPr>
                <w:b/>
                <w:sz w:val="22"/>
                <w:szCs w:val="22"/>
              </w:rPr>
            </w:pPr>
            <w:r>
              <w:rPr>
                <w:b/>
                <w:sz w:val="22"/>
                <w:szCs w:val="22"/>
              </w:rPr>
              <w:t xml:space="preserve">Check </w:t>
            </w:r>
            <w:r w:rsidR="008731BA" w:rsidRPr="00725B7F">
              <w:rPr>
                <w:b/>
                <w:sz w:val="22"/>
                <w:szCs w:val="22"/>
              </w:rPr>
              <w:t>if Applies</w:t>
            </w:r>
            <w:r w:rsidR="00892285" w:rsidRPr="00725B7F">
              <w:rPr>
                <w:b/>
                <w:sz w:val="22"/>
                <w:szCs w:val="22"/>
              </w:rPr>
              <w:t xml:space="preserve"> to </w:t>
            </w:r>
            <w:r w:rsidR="00FA57C8">
              <w:rPr>
                <w:b/>
                <w:sz w:val="22"/>
                <w:szCs w:val="22"/>
              </w:rPr>
              <w:t xml:space="preserve">Regular </w:t>
            </w:r>
            <w:r w:rsidR="00892285" w:rsidRPr="00725B7F">
              <w:rPr>
                <w:b/>
                <w:sz w:val="22"/>
                <w:szCs w:val="22"/>
              </w:rPr>
              <w:t>FMLA</w:t>
            </w:r>
            <w:r w:rsidR="007722AF">
              <w:rPr>
                <w:b/>
                <w:sz w:val="22"/>
                <w:szCs w:val="22"/>
              </w:rPr>
              <w:t xml:space="preserve"> </w:t>
            </w:r>
          </w:p>
        </w:tc>
      </w:tr>
      <w:tr w:rsidR="00892285" w:rsidRPr="00C73E18" w:rsidTr="00E9302C">
        <w:trPr>
          <w:trHeight w:val="539"/>
        </w:trPr>
        <w:tc>
          <w:tcPr>
            <w:tcW w:w="1975" w:type="dxa"/>
          </w:tcPr>
          <w:p w:rsidR="00892285" w:rsidRPr="00EE7505" w:rsidRDefault="006A2DE8" w:rsidP="00363675">
            <w:pPr>
              <w:spacing w:before="120" w:line="360" w:lineRule="auto"/>
              <w:rPr>
                <w:sz w:val="22"/>
                <w:szCs w:val="22"/>
              </w:rPr>
            </w:pPr>
            <w:r w:rsidRPr="00EE7505">
              <w:rPr>
                <w:sz w:val="22"/>
                <w:szCs w:val="22"/>
                <w:highlight w:val="lightGray"/>
              </w:rPr>
              <w:fldChar w:fldCharType="begin">
                <w:ffData>
                  <w:name w:val="Text11"/>
                  <w:enabled/>
                  <w:calcOnExit w:val="0"/>
                  <w:textInput/>
                </w:ffData>
              </w:fldChar>
            </w:r>
            <w:bookmarkStart w:id="3" w:name="Text11"/>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Pr="00EE7505">
              <w:rPr>
                <w:sz w:val="22"/>
                <w:szCs w:val="22"/>
                <w:highlight w:val="lightGray"/>
              </w:rPr>
              <w:fldChar w:fldCharType="end"/>
            </w:r>
            <w:bookmarkEnd w:id="3"/>
          </w:p>
        </w:tc>
        <w:tc>
          <w:tcPr>
            <w:tcW w:w="1800" w:type="dxa"/>
          </w:tcPr>
          <w:p w:rsidR="00892285" w:rsidRPr="00EE7505" w:rsidRDefault="006A2DE8" w:rsidP="000A5C43">
            <w:pPr>
              <w:spacing w:before="120" w:line="360" w:lineRule="auto"/>
              <w:rPr>
                <w:sz w:val="22"/>
                <w:szCs w:val="22"/>
              </w:rPr>
            </w:pPr>
            <w:r w:rsidRPr="00EE7505">
              <w:rPr>
                <w:sz w:val="22"/>
                <w:szCs w:val="22"/>
                <w:highlight w:val="lightGray"/>
              </w:rPr>
              <w:fldChar w:fldCharType="begin">
                <w:ffData>
                  <w:name w:val="Text12"/>
                  <w:enabled/>
                  <w:calcOnExit w:val="0"/>
                  <w:textInput/>
                </w:ffData>
              </w:fldChar>
            </w:r>
            <w:bookmarkStart w:id="4" w:name="Text12"/>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A5C43" w:rsidRPr="00EE7505">
              <w:rPr>
                <w:sz w:val="22"/>
                <w:szCs w:val="22"/>
                <w:highlight w:val="lightGray"/>
              </w:rPr>
              <w:t> </w:t>
            </w:r>
            <w:r w:rsidR="000A5C43" w:rsidRPr="00EE7505">
              <w:rPr>
                <w:sz w:val="22"/>
                <w:szCs w:val="22"/>
                <w:highlight w:val="lightGray"/>
              </w:rPr>
              <w:t> </w:t>
            </w:r>
            <w:r w:rsidR="000A5C43" w:rsidRPr="00EE7505">
              <w:rPr>
                <w:sz w:val="22"/>
                <w:szCs w:val="22"/>
                <w:highlight w:val="lightGray"/>
              </w:rPr>
              <w:t> </w:t>
            </w:r>
            <w:r w:rsidR="000A5C43" w:rsidRPr="00EE7505">
              <w:rPr>
                <w:sz w:val="22"/>
                <w:szCs w:val="22"/>
                <w:highlight w:val="lightGray"/>
              </w:rPr>
              <w:t> </w:t>
            </w:r>
            <w:r w:rsidR="000A5C43" w:rsidRPr="00EE7505">
              <w:rPr>
                <w:sz w:val="22"/>
                <w:szCs w:val="22"/>
                <w:highlight w:val="lightGray"/>
              </w:rPr>
              <w:t> </w:t>
            </w:r>
            <w:r w:rsidRPr="00EE7505">
              <w:rPr>
                <w:sz w:val="22"/>
                <w:szCs w:val="22"/>
                <w:highlight w:val="lightGray"/>
              </w:rPr>
              <w:fldChar w:fldCharType="end"/>
            </w:r>
            <w:bookmarkEnd w:id="4"/>
          </w:p>
        </w:tc>
        <w:tc>
          <w:tcPr>
            <w:tcW w:w="1800" w:type="dxa"/>
          </w:tcPr>
          <w:p w:rsidR="00892285" w:rsidRPr="00EE7505" w:rsidRDefault="00E54616" w:rsidP="00363675">
            <w:pPr>
              <w:spacing w:before="120" w:line="360" w:lineRule="auto"/>
              <w:rPr>
                <w:sz w:val="22"/>
                <w:szCs w:val="22"/>
              </w:rPr>
            </w:pPr>
            <w:r w:rsidRPr="00EE7505">
              <w:rPr>
                <w:sz w:val="22"/>
                <w:szCs w:val="22"/>
                <w:highlight w:val="lightGray"/>
              </w:rPr>
              <w:fldChar w:fldCharType="begin">
                <w:ffData>
                  <w:name w:val="Text8"/>
                  <w:enabled/>
                  <w:calcOnExit w:val="0"/>
                  <w:textInput/>
                </w:ffData>
              </w:fldChar>
            </w:r>
            <w:bookmarkStart w:id="5" w:name="Text8"/>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Pr="00EE7505">
              <w:rPr>
                <w:sz w:val="22"/>
                <w:szCs w:val="22"/>
                <w:highlight w:val="lightGray"/>
              </w:rPr>
              <w:fldChar w:fldCharType="end"/>
            </w:r>
            <w:bookmarkEnd w:id="5"/>
          </w:p>
        </w:tc>
        <w:tc>
          <w:tcPr>
            <w:tcW w:w="1710" w:type="dxa"/>
          </w:tcPr>
          <w:p w:rsidR="00892285" w:rsidRPr="00EE7505" w:rsidRDefault="00E54616" w:rsidP="00363675">
            <w:pPr>
              <w:spacing w:before="120" w:line="360" w:lineRule="auto"/>
              <w:rPr>
                <w:sz w:val="22"/>
                <w:szCs w:val="22"/>
              </w:rPr>
            </w:pPr>
            <w:r w:rsidRPr="00EE7505">
              <w:rPr>
                <w:sz w:val="22"/>
                <w:szCs w:val="22"/>
                <w:highlight w:val="lightGray"/>
              </w:rPr>
              <w:fldChar w:fldCharType="begin">
                <w:ffData>
                  <w:name w:val="Text9"/>
                  <w:enabled/>
                  <w:calcOnExit w:val="0"/>
                  <w:textInput/>
                </w:ffData>
              </w:fldChar>
            </w:r>
            <w:bookmarkStart w:id="6" w:name="Text9"/>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00363675" w:rsidRPr="00EE7505">
              <w:rPr>
                <w:sz w:val="22"/>
                <w:szCs w:val="22"/>
                <w:highlight w:val="lightGray"/>
              </w:rPr>
              <w:t> </w:t>
            </w:r>
            <w:r w:rsidRPr="00EE7505">
              <w:rPr>
                <w:sz w:val="22"/>
                <w:szCs w:val="22"/>
                <w:highlight w:val="lightGray"/>
              </w:rPr>
              <w:fldChar w:fldCharType="end"/>
            </w:r>
            <w:bookmarkEnd w:id="6"/>
          </w:p>
        </w:tc>
        <w:tc>
          <w:tcPr>
            <w:tcW w:w="3690" w:type="dxa"/>
          </w:tcPr>
          <w:p w:rsidR="00892285" w:rsidRPr="00725B7F" w:rsidRDefault="00CD6D59" w:rsidP="004C0755">
            <w:pPr>
              <w:tabs>
                <w:tab w:val="left" w:pos="987"/>
              </w:tabs>
              <w:spacing w:before="120" w:line="360" w:lineRule="auto"/>
              <w:jc w:val="center"/>
              <w:rPr>
                <w:b/>
                <w:sz w:val="22"/>
                <w:szCs w:val="22"/>
              </w:rPr>
            </w:pPr>
            <w:sdt>
              <w:sdtPr>
                <w:rPr>
                  <w:sz w:val="28"/>
                  <w:szCs w:val="28"/>
                </w:rPr>
                <w:id w:val="1073244654"/>
                <w14:checkbox>
                  <w14:checked w14:val="0"/>
                  <w14:checkedState w14:val="2612" w14:font="MS Gothic"/>
                  <w14:uncheckedState w14:val="2610" w14:font="MS Gothic"/>
                </w14:checkbox>
              </w:sdtPr>
              <w:sdtEndPr/>
              <w:sdtContent>
                <w:r w:rsidR="004C0755">
                  <w:rPr>
                    <w:rFonts w:ascii="MS Gothic" w:eastAsia="MS Gothic" w:hAnsi="MS Gothic" w:hint="eastAsia"/>
                    <w:sz w:val="28"/>
                    <w:szCs w:val="28"/>
                  </w:rPr>
                  <w:t>☐</w:t>
                </w:r>
              </w:sdtContent>
            </w:sdt>
            <w:r w:rsidR="00892285" w:rsidRPr="00725B7F">
              <w:rPr>
                <w:sz w:val="22"/>
                <w:szCs w:val="22"/>
              </w:rPr>
              <w:t xml:space="preserve"> </w:t>
            </w:r>
            <w:r w:rsidR="00E9302C">
              <w:rPr>
                <w:sz w:val="22"/>
                <w:szCs w:val="22"/>
              </w:rPr>
              <w:t>FMLA</w:t>
            </w:r>
            <w:r w:rsidR="00892285" w:rsidRPr="00725B7F">
              <w:rPr>
                <w:sz w:val="22"/>
                <w:szCs w:val="22"/>
              </w:rPr>
              <w:t xml:space="preserve"> </w:t>
            </w:r>
          </w:p>
        </w:tc>
      </w:tr>
      <w:tr w:rsidR="006A2DE8" w:rsidRPr="00C73E18" w:rsidTr="00E9302C">
        <w:trPr>
          <w:trHeight w:val="438"/>
        </w:trPr>
        <w:tc>
          <w:tcPr>
            <w:tcW w:w="1975"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11"/>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1800"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12"/>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1800"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8"/>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1710"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9"/>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3690" w:type="dxa"/>
          </w:tcPr>
          <w:p w:rsidR="006A2DE8" w:rsidRPr="00725B7F" w:rsidRDefault="00CD6D59" w:rsidP="004C0755">
            <w:pPr>
              <w:spacing w:before="120" w:line="360" w:lineRule="auto"/>
              <w:jc w:val="center"/>
              <w:rPr>
                <w:b/>
                <w:sz w:val="22"/>
                <w:szCs w:val="22"/>
              </w:rPr>
            </w:pPr>
            <w:sdt>
              <w:sdtPr>
                <w:rPr>
                  <w:sz w:val="28"/>
                  <w:szCs w:val="28"/>
                </w:rPr>
                <w:id w:val="-1356260362"/>
                <w14:checkbox>
                  <w14:checked w14:val="0"/>
                  <w14:checkedState w14:val="2612" w14:font="MS Gothic"/>
                  <w14:uncheckedState w14:val="2610" w14:font="MS Gothic"/>
                </w14:checkbox>
              </w:sdtPr>
              <w:sdtEndPr/>
              <w:sdtContent>
                <w:r w:rsidR="004C0755">
                  <w:rPr>
                    <w:rFonts w:ascii="MS Gothic" w:eastAsia="MS Gothic" w:hAnsi="MS Gothic" w:hint="eastAsia"/>
                    <w:sz w:val="28"/>
                    <w:szCs w:val="28"/>
                  </w:rPr>
                  <w:t>☐</w:t>
                </w:r>
              </w:sdtContent>
            </w:sdt>
            <w:r w:rsidR="004C0755" w:rsidRPr="00725B7F">
              <w:rPr>
                <w:sz w:val="22"/>
                <w:szCs w:val="22"/>
              </w:rPr>
              <w:t xml:space="preserve"> </w:t>
            </w:r>
            <w:r w:rsidR="004C0755">
              <w:rPr>
                <w:sz w:val="22"/>
                <w:szCs w:val="22"/>
              </w:rPr>
              <w:t>FMLA</w:t>
            </w:r>
            <w:r w:rsidR="004C0755" w:rsidRPr="00725B7F">
              <w:rPr>
                <w:sz w:val="22"/>
                <w:szCs w:val="22"/>
              </w:rPr>
              <w:t xml:space="preserve"> </w:t>
            </w:r>
          </w:p>
        </w:tc>
      </w:tr>
      <w:tr w:rsidR="006A2DE8" w:rsidRPr="00C73E18" w:rsidTr="00E9302C">
        <w:trPr>
          <w:trHeight w:val="451"/>
        </w:trPr>
        <w:tc>
          <w:tcPr>
            <w:tcW w:w="1975"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11"/>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1800"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12"/>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1800"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8"/>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1710" w:type="dxa"/>
          </w:tcPr>
          <w:p w:rsidR="006A2DE8" w:rsidRPr="00EE7505" w:rsidRDefault="006A2DE8" w:rsidP="000B137E">
            <w:pPr>
              <w:spacing w:before="120" w:line="360" w:lineRule="auto"/>
              <w:rPr>
                <w:sz w:val="22"/>
                <w:szCs w:val="22"/>
              </w:rPr>
            </w:pPr>
            <w:r w:rsidRPr="00EE7505">
              <w:rPr>
                <w:sz w:val="22"/>
                <w:szCs w:val="22"/>
                <w:highlight w:val="lightGray"/>
              </w:rPr>
              <w:fldChar w:fldCharType="begin">
                <w:ffData>
                  <w:name w:val="Text9"/>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000B137E" w:rsidRPr="00EE7505">
              <w:rPr>
                <w:sz w:val="22"/>
                <w:szCs w:val="22"/>
                <w:highlight w:val="lightGray"/>
              </w:rPr>
              <w:t> </w:t>
            </w:r>
            <w:r w:rsidRPr="00EE7505">
              <w:rPr>
                <w:sz w:val="22"/>
                <w:szCs w:val="22"/>
                <w:highlight w:val="lightGray"/>
              </w:rPr>
              <w:fldChar w:fldCharType="end"/>
            </w:r>
          </w:p>
        </w:tc>
        <w:tc>
          <w:tcPr>
            <w:tcW w:w="3690" w:type="dxa"/>
          </w:tcPr>
          <w:p w:rsidR="006A2DE8" w:rsidRPr="00725B7F" w:rsidRDefault="00CD6D59" w:rsidP="004C0755">
            <w:pPr>
              <w:spacing w:before="120" w:line="360" w:lineRule="auto"/>
              <w:jc w:val="center"/>
              <w:rPr>
                <w:b/>
                <w:sz w:val="22"/>
                <w:szCs w:val="22"/>
              </w:rPr>
            </w:pPr>
            <w:sdt>
              <w:sdtPr>
                <w:rPr>
                  <w:sz w:val="28"/>
                  <w:szCs w:val="28"/>
                </w:rPr>
                <w:id w:val="1871412214"/>
                <w14:checkbox>
                  <w14:checked w14:val="0"/>
                  <w14:checkedState w14:val="2612" w14:font="MS Gothic"/>
                  <w14:uncheckedState w14:val="2610" w14:font="MS Gothic"/>
                </w14:checkbox>
              </w:sdtPr>
              <w:sdtEndPr/>
              <w:sdtContent>
                <w:r w:rsidR="004C0755">
                  <w:rPr>
                    <w:rFonts w:ascii="MS Gothic" w:eastAsia="MS Gothic" w:hAnsi="MS Gothic" w:hint="eastAsia"/>
                    <w:sz w:val="28"/>
                    <w:szCs w:val="28"/>
                  </w:rPr>
                  <w:t>☐</w:t>
                </w:r>
              </w:sdtContent>
            </w:sdt>
            <w:r w:rsidR="004C0755" w:rsidRPr="00725B7F">
              <w:rPr>
                <w:sz w:val="22"/>
                <w:szCs w:val="22"/>
              </w:rPr>
              <w:t xml:space="preserve"> </w:t>
            </w:r>
            <w:r w:rsidR="004C0755">
              <w:rPr>
                <w:sz w:val="22"/>
                <w:szCs w:val="22"/>
              </w:rPr>
              <w:t>FMLA</w:t>
            </w:r>
            <w:r w:rsidR="004C0755" w:rsidRPr="00725B7F">
              <w:rPr>
                <w:sz w:val="22"/>
                <w:szCs w:val="22"/>
              </w:rPr>
              <w:t xml:space="preserve"> </w:t>
            </w:r>
          </w:p>
        </w:tc>
      </w:tr>
      <w:tr w:rsidR="006A2DE8" w:rsidRPr="00C73E18" w:rsidTr="00E9302C">
        <w:trPr>
          <w:trHeight w:val="451"/>
        </w:trPr>
        <w:tc>
          <w:tcPr>
            <w:tcW w:w="1975" w:type="dxa"/>
          </w:tcPr>
          <w:p w:rsidR="006A2DE8" w:rsidRPr="00EE7505" w:rsidRDefault="006A2DE8" w:rsidP="009F3339">
            <w:pPr>
              <w:spacing w:before="120" w:line="360" w:lineRule="auto"/>
              <w:rPr>
                <w:sz w:val="22"/>
                <w:szCs w:val="22"/>
              </w:rPr>
            </w:pPr>
            <w:r w:rsidRPr="00EE7505">
              <w:rPr>
                <w:sz w:val="22"/>
                <w:szCs w:val="22"/>
                <w:highlight w:val="lightGray"/>
              </w:rPr>
              <w:fldChar w:fldCharType="begin">
                <w:ffData>
                  <w:name w:val="Text11"/>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sz w:val="22"/>
                <w:szCs w:val="22"/>
                <w:highlight w:val="lightGray"/>
              </w:rPr>
              <w:fldChar w:fldCharType="end"/>
            </w:r>
          </w:p>
        </w:tc>
        <w:tc>
          <w:tcPr>
            <w:tcW w:w="1800" w:type="dxa"/>
          </w:tcPr>
          <w:p w:rsidR="006A2DE8" w:rsidRPr="00EE7505" w:rsidRDefault="006A2DE8" w:rsidP="009F3339">
            <w:pPr>
              <w:spacing w:before="120" w:line="360" w:lineRule="auto"/>
              <w:rPr>
                <w:sz w:val="22"/>
                <w:szCs w:val="22"/>
              </w:rPr>
            </w:pPr>
            <w:r w:rsidRPr="00EE7505">
              <w:rPr>
                <w:sz w:val="22"/>
                <w:szCs w:val="22"/>
                <w:highlight w:val="lightGray"/>
              </w:rPr>
              <w:fldChar w:fldCharType="begin">
                <w:ffData>
                  <w:name w:val="Text12"/>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sz w:val="22"/>
                <w:szCs w:val="22"/>
                <w:highlight w:val="lightGray"/>
              </w:rPr>
              <w:fldChar w:fldCharType="end"/>
            </w:r>
          </w:p>
        </w:tc>
        <w:tc>
          <w:tcPr>
            <w:tcW w:w="1800" w:type="dxa"/>
          </w:tcPr>
          <w:p w:rsidR="006A2DE8" w:rsidRPr="00EE7505" w:rsidRDefault="006A2DE8" w:rsidP="009F3339">
            <w:pPr>
              <w:spacing w:before="120" w:line="360" w:lineRule="auto"/>
              <w:rPr>
                <w:sz w:val="22"/>
                <w:szCs w:val="22"/>
              </w:rPr>
            </w:pPr>
            <w:r w:rsidRPr="00EE7505">
              <w:rPr>
                <w:sz w:val="22"/>
                <w:szCs w:val="22"/>
                <w:highlight w:val="lightGray"/>
              </w:rPr>
              <w:fldChar w:fldCharType="begin">
                <w:ffData>
                  <w:name w:val=""/>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sz w:val="22"/>
                <w:szCs w:val="22"/>
                <w:highlight w:val="lightGray"/>
              </w:rPr>
              <w:fldChar w:fldCharType="end"/>
            </w:r>
          </w:p>
        </w:tc>
        <w:tc>
          <w:tcPr>
            <w:tcW w:w="1710" w:type="dxa"/>
          </w:tcPr>
          <w:p w:rsidR="006A2DE8" w:rsidRPr="00EE7505" w:rsidRDefault="006A2DE8" w:rsidP="009F3339">
            <w:pPr>
              <w:spacing w:before="120" w:line="360" w:lineRule="auto"/>
              <w:rPr>
                <w:sz w:val="22"/>
                <w:szCs w:val="22"/>
              </w:rPr>
            </w:pPr>
            <w:r w:rsidRPr="00EE7505">
              <w:rPr>
                <w:sz w:val="22"/>
                <w:szCs w:val="22"/>
                <w:highlight w:val="lightGray"/>
              </w:rPr>
              <w:fldChar w:fldCharType="begin">
                <w:ffData>
                  <w:name w:val="Text9"/>
                  <w:enabled/>
                  <w:calcOnExit w:val="0"/>
                  <w:textInput/>
                </w:ffData>
              </w:fldChar>
            </w:r>
            <w:r w:rsidRPr="00EE7505">
              <w:rPr>
                <w:sz w:val="22"/>
                <w:szCs w:val="22"/>
                <w:highlight w:val="lightGray"/>
              </w:rPr>
              <w:instrText xml:space="preserve"> FORMTEXT </w:instrText>
            </w:r>
            <w:r w:rsidRPr="00EE7505">
              <w:rPr>
                <w:sz w:val="22"/>
                <w:szCs w:val="22"/>
                <w:highlight w:val="lightGray"/>
              </w:rPr>
            </w:r>
            <w:r w:rsidRPr="00EE7505">
              <w:rPr>
                <w:sz w:val="22"/>
                <w:szCs w:val="22"/>
                <w:highlight w:val="lightGray"/>
              </w:rPr>
              <w:fldChar w:fldCharType="separate"/>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noProof/>
                <w:sz w:val="22"/>
                <w:szCs w:val="22"/>
                <w:highlight w:val="lightGray"/>
              </w:rPr>
              <w:t> </w:t>
            </w:r>
            <w:r w:rsidRPr="00EE7505">
              <w:rPr>
                <w:sz w:val="22"/>
                <w:szCs w:val="22"/>
                <w:highlight w:val="lightGray"/>
              </w:rPr>
              <w:fldChar w:fldCharType="end"/>
            </w:r>
          </w:p>
        </w:tc>
        <w:tc>
          <w:tcPr>
            <w:tcW w:w="3690" w:type="dxa"/>
          </w:tcPr>
          <w:p w:rsidR="006A2DE8" w:rsidRPr="00725B7F" w:rsidRDefault="00CD6D59" w:rsidP="004C0755">
            <w:pPr>
              <w:spacing w:before="120" w:line="360" w:lineRule="auto"/>
              <w:jc w:val="center"/>
              <w:rPr>
                <w:b/>
                <w:sz w:val="22"/>
                <w:szCs w:val="22"/>
              </w:rPr>
            </w:pPr>
            <w:sdt>
              <w:sdtPr>
                <w:rPr>
                  <w:sz w:val="28"/>
                  <w:szCs w:val="28"/>
                </w:rPr>
                <w:id w:val="1164667460"/>
                <w14:checkbox>
                  <w14:checked w14:val="0"/>
                  <w14:checkedState w14:val="2612" w14:font="MS Gothic"/>
                  <w14:uncheckedState w14:val="2610" w14:font="MS Gothic"/>
                </w14:checkbox>
              </w:sdtPr>
              <w:sdtEndPr/>
              <w:sdtContent>
                <w:r w:rsidR="004C0755">
                  <w:rPr>
                    <w:rFonts w:ascii="MS Gothic" w:eastAsia="MS Gothic" w:hAnsi="MS Gothic" w:hint="eastAsia"/>
                    <w:sz w:val="28"/>
                    <w:szCs w:val="28"/>
                  </w:rPr>
                  <w:t>☐</w:t>
                </w:r>
              </w:sdtContent>
            </w:sdt>
            <w:r w:rsidR="004C0755" w:rsidRPr="00725B7F">
              <w:rPr>
                <w:sz w:val="22"/>
                <w:szCs w:val="22"/>
              </w:rPr>
              <w:t xml:space="preserve"> </w:t>
            </w:r>
            <w:r w:rsidR="004C0755">
              <w:rPr>
                <w:sz w:val="22"/>
                <w:szCs w:val="22"/>
              </w:rPr>
              <w:t>FMLA</w:t>
            </w:r>
            <w:r w:rsidR="004C0755" w:rsidRPr="00725B7F">
              <w:rPr>
                <w:sz w:val="22"/>
                <w:szCs w:val="22"/>
              </w:rPr>
              <w:t xml:space="preserve"> </w:t>
            </w:r>
          </w:p>
        </w:tc>
      </w:tr>
    </w:tbl>
    <w:p w:rsidR="00E90153" w:rsidRDefault="00E90153" w:rsidP="00E90153">
      <w:pPr>
        <w:tabs>
          <w:tab w:val="left" w:pos="5040"/>
          <w:tab w:val="left" w:pos="5400"/>
          <w:tab w:val="left" w:pos="7380"/>
          <w:tab w:val="left" w:pos="8640"/>
        </w:tabs>
        <w:rPr>
          <w:sz w:val="22"/>
          <w:szCs w:val="22"/>
        </w:rPr>
      </w:pPr>
      <w:r w:rsidRPr="00D465B8">
        <w:rPr>
          <w:b/>
          <w:sz w:val="22"/>
          <w:szCs w:val="22"/>
        </w:rPr>
        <w:t>Note:</w:t>
      </w:r>
      <w:r w:rsidR="00D465B8">
        <w:rPr>
          <w:sz w:val="22"/>
          <w:szCs w:val="22"/>
        </w:rPr>
        <w:t xml:space="preserve"> </w:t>
      </w:r>
      <w:r w:rsidRPr="00725B7F">
        <w:rPr>
          <w:sz w:val="22"/>
          <w:szCs w:val="22"/>
        </w:rPr>
        <w:t>Support Staff must record this information on their timecards.</w:t>
      </w:r>
    </w:p>
    <w:p w:rsidR="00724910" w:rsidRDefault="00724910" w:rsidP="00E90153">
      <w:pPr>
        <w:tabs>
          <w:tab w:val="left" w:pos="5040"/>
          <w:tab w:val="left" w:pos="5400"/>
          <w:tab w:val="left" w:pos="7380"/>
          <w:tab w:val="left" w:pos="8640"/>
        </w:tabs>
        <w:rPr>
          <w:sz w:val="22"/>
          <w:szCs w:val="22"/>
        </w:rPr>
      </w:pPr>
    </w:p>
    <w:p w:rsidR="009A2F73" w:rsidRDefault="00724910" w:rsidP="00E90153">
      <w:pPr>
        <w:tabs>
          <w:tab w:val="left" w:pos="5040"/>
          <w:tab w:val="left" w:pos="5400"/>
          <w:tab w:val="left" w:pos="7380"/>
          <w:tab w:val="left" w:pos="8640"/>
        </w:tabs>
        <w:rPr>
          <w:sz w:val="22"/>
          <w:szCs w:val="22"/>
        </w:rPr>
      </w:pPr>
      <w:r w:rsidRPr="00725B7F">
        <w:rPr>
          <w:sz w:val="22"/>
          <w:szCs w:val="22"/>
        </w:rPr>
        <w:t xml:space="preserve">Please forward </w:t>
      </w:r>
      <w:r>
        <w:rPr>
          <w:sz w:val="22"/>
          <w:szCs w:val="22"/>
        </w:rPr>
        <w:t>a copy of the form to your supervisor, Payroll and Human Resources.</w:t>
      </w:r>
      <w:r w:rsidRPr="00724910">
        <w:rPr>
          <w:sz w:val="22"/>
          <w:szCs w:val="22"/>
        </w:rPr>
        <w:t xml:space="preserve"> </w:t>
      </w:r>
      <w:r w:rsidR="00CF3DC2" w:rsidRPr="00D031CD">
        <w:rPr>
          <w:sz w:val="22"/>
          <w:szCs w:val="22"/>
          <w:highlight w:val="yellow"/>
        </w:rPr>
        <w:t>You</w:t>
      </w:r>
      <w:r w:rsidRPr="00D031CD">
        <w:rPr>
          <w:sz w:val="22"/>
          <w:szCs w:val="22"/>
          <w:highlight w:val="yellow"/>
        </w:rPr>
        <w:t xml:space="preserve"> may submit electronically without your supervisor’s signature </w:t>
      </w:r>
      <w:r w:rsidR="00D031CD">
        <w:rPr>
          <w:sz w:val="22"/>
          <w:szCs w:val="22"/>
          <w:highlight w:val="yellow"/>
        </w:rPr>
        <w:t xml:space="preserve">(while approved for remote work) </w:t>
      </w:r>
      <w:r w:rsidRPr="00D031CD">
        <w:rPr>
          <w:sz w:val="22"/>
          <w:szCs w:val="22"/>
          <w:highlight w:val="yellow"/>
        </w:rPr>
        <w:t>to Payroll and Human Resources.</w:t>
      </w:r>
    </w:p>
    <w:p w:rsidR="00724910" w:rsidRDefault="00724910" w:rsidP="00E90153">
      <w:pPr>
        <w:tabs>
          <w:tab w:val="left" w:pos="5040"/>
          <w:tab w:val="left" w:pos="5400"/>
          <w:tab w:val="left" w:pos="7380"/>
          <w:tab w:val="left" w:pos="8640"/>
        </w:tabs>
        <w:rPr>
          <w:sz w:val="22"/>
          <w:szCs w:val="22"/>
        </w:rPr>
      </w:pPr>
    </w:p>
    <w:p w:rsidR="00724910" w:rsidRDefault="00724910" w:rsidP="00724910">
      <w:pPr>
        <w:tabs>
          <w:tab w:val="left" w:pos="5040"/>
          <w:tab w:val="left" w:pos="7380"/>
          <w:tab w:val="left" w:pos="8640"/>
        </w:tabs>
        <w:rPr>
          <w:sz w:val="22"/>
          <w:szCs w:val="22"/>
        </w:rPr>
      </w:pPr>
      <w:r>
        <w:rPr>
          <w:sz w:val="22"/>
          <w:szCs w:val="22"/>
        </w:rPr>
        <w:t xml:space="preserve">Please submit completed form by Monday at noon of the week following leave.  </w:t>
      </w:r>
    </w:p>
    <w:p w:rsidR="00724910" w:rsidRPr="00725B7F" w:rsidRDefault="00724910" w:rsidP="00E90153">
      <w:pPr>
        <w:tabs>
          <w:tab w:val="left" w:pos="5040"/>
          <w:tab w:val="left" w:pos="5400"/>
          <w:tab w:val="left" w:pos="7380"/>
          <w:tab w:val="left" w:pos="8640"/>
        </w:tabs>
        <w:rPr>
          <w:sz w:val="22"/>
          <w:szCs w:val="22"/>
        </w:rPr>
      </w:pPr>
    </w:p>
    <w:p w:rsidR="003A566B" w:rsidRPr="003A566B" w:rsidRDefault="003A566B" w:rsidP="00A76FCB">
      <w:pPr>
        <w:tabs>
          <w:tab w:val="left" w:pos="5040"/>
          <w:tab w:val="left" w:pos="5400"/>
          <w:tab w:val="left" w:pos="7380"/>
          <w:tab w:val="left" w:pos="8640"/>
        </w:tabs>
        <w:ind w:left="720"/>
        <w:rPr>
          <w:sz w:val="16"/>
          <w:szCs w:val="16"/>
        </w:rPr>
      </w:pPr>
    </w:p>
    <w:p w:rsidR="00903679" w:rsidRPr="0013160A" w:rsidRDefault="0013160A" w:rsidP="00F5010B">
      <w:pPr>
        <w:tabs>
          <w:tab w:val="left" w:pos="5040"/>
          <w:tab w:val="left" w:pos="5400"/>
          <w:tab w:val="left" w:pos="7380"/>
          <w:tab w:val="left" w:pos="8640"/>
        </w:tabs>
        <w:ind w:left="720" w:hanging="720"/>
        <w:rPr>
          <w:sz w:val="22"/>
          <w:szCs w:val="22"/>
        </w:rPr>
      </w:pPr>
      <w:r>
        <w:rPr>
          <w:sz w:val="22"/>
          <w:szCs w:val="22"/>
        </w:rPr>
        <w:t>_________</w:t>
      </w:r>
      <w:r w:rsidR="00226C60">
        <w:rPr>
          <w:sz w:val="22"/>
          <w:szCs w:val="22"/>
        </w:rPr>
        <w:t>______</w:t>
      </w:r>
      <w:r>
        <w:rPr>
          <w:sz w:val="22"/>
          <w:szCs w:val="22"/>
        </w:rPr>
        <w:t xml:space="preserve">_____________________   </w:t>
      </w:r>
      <w:r w:rsidR="00226C60">
        <w:rPr>
          <w:sz w:val="22"/>
          <w:szCs w:val="22"/>
        </w:rPr>
        <w:tab/>
      </w:r>
      <w:r w:rsidR="00226C60">
        <w:rPr>
          <w:sz w:val="22"/>
          <w:szCs w:val="22"/>
        </w:rPr>
        <w:tab/>
        <w:t xml:space="preserve">                   _____________________</w:t>
      </w:r>
      <w:r w:rsidR="006778AB">
        <w:rPr>
          <w:sz w:val="22"/>
          <w:szCs w:val="22"/>
        </w:rPr>
        <w:t>__</w:t>
      </w:r>
      <w:r w:rsidR="00226C60">
        <w:rPr>
          <w:sz w:val="22"/>
          <w:szCs w:val="22"/>
        </w:rPr>
        <w:t>____________</w:t>
      </w:r>
      <w:r>
        <w:rPr>
          <w:sz w:val="22"/>
          <w:szCs w:val="22"/>
        </w:rPr>
        <w:t xml:space="preserve">                                                                                                                 </w:t>
      </w:r>
      <w:r w:rsidR="00903679">
        <w:rPr>
          <w:rFonts w:ascii="Calibri" w:hAnsi="Calibri" w:cs="Arial"/>
          <w:sz w:val="22"/>
          <w:szCs w:val="22"/>
        </w:rPr>
        <w:t xml:space="preserve"> </w:t>
      </w:r>
      <w:r w:rsidR="00F5010B">
        <w:rPr>
          <w:rFonts w:ascii="Calibri" w:hAnsi="Calibri" w:cs="Arial"/>
          <w:sz w:val="22"/>
          <w:szCs w:val="22"/>
        </w:rPr>
        <w:t xml:space="preserve">   </w:t>
      </w:r>
      <w:r w:rsidR="00903679" w:rsidRPr="00E90153">
        <w:rPr>
          <w:sz w:val="22"/>
          <w:szCs w:val="22"/>
        </w:rPr>
        <w:t>Employee Signature/Date</w:t>
      </w:r>
      <w:r w:rsidR="00903679" w:rsidRPr="00E90153">
        <w:rPr>
          <w:spacing w:val="-2"/>
          <w:sz w:val="22"/>
          <w:szCs w:val="22"/>
        </w:rPr>
        <w:tab/>
      </w:r>
      <w:r w:rsidR="00E31000">
        <w:rPr>
          <w:spacing w:val="-2"/>
          <w:sz w:val="22"/>
          <w:szCs w:val="22"/>
        </w:rPr>
        <w:t xml:space="preserve">                         </w:t>
      </w:r>
      <w:r w:rsidR="00F51257">
        <w:rPr>
          <w:spacing w:val="-2"/>
          <w:sz w:val="22"/>
          <w:szCs w:val="22"/>
        </w:rPr>
        <w:t xml:space="preserve">               </w:t>
      </w:r>
      <w:r w:rsidR="00903679" w:rsidRPr="00E90153">
        <w:rPr>
          <w:spacing w:val="-2"/>
          <w:sz w:val="22"/>
          <w:szCs w:val="22"/>
        </w:rPr>
        <w:t xml:space="preserve"> Supervisor Signature/Date</w:t>
      </w:r>
    </w:p>
    <w:p w:rsidR="00903679" w:rsidRDefault="00D031CD" w:rsidP="00903679">
      <w:pPr>
        <w:tabs>
          <w:tab w:val="left" w:pos="4950"/>
          <w:tab w:val="right" w:pos="7068"/>
        </w:tabs>
        <w:rPr>
          <w:rFonts w:ascii="Calibri" w:hAnsi="Calibri" w:cs="Arial"/>
          <w:spacing w:val="-2"/>
          <w:sz w:val="22"/>
          <w:szCs w:val="22"/>
        </w:rPr>
      </w:pPr>
      <w:r>
        <w:rPr>
          <w:noProof/>
          <w:sz w:val="20"/>
          <w:szCs w:val="22"/>
          <w:u w:val="single"/>
        </w:rPr>
        <mc:AlternateContent>
          <mc:Choice Requires="wps">
            <w:drawing>
              <wp:anchor distT="0" distB="0" distL="114300" distR="114300" simplePos="0" relativeHeight="251661312" behindDoc="0" locked="0" layoutInCell="1" allowOverlap="1" wp14:anchorId="57927A07" wp14:editId="29604366">
                <wp:simplePos x="0" y="0"/>
                <wp:positionH relativeFrom="margin">
                  <wp:posOffset>-167640</wp:posOffset>
                </wp:positionH>
                <wp:positionV relativeFrom="paragraph">
                  <wp:posOffset>149225</wp:posOffset>
                </wp:positionV>
                <wp:extent cx="7078980" cy="975360"/>
                <wp:effectExtent l="0" t="0" r="26670" b="15240"/>
                <wp:wrapNone/>
                <wp:docPr id="8" name="Text Box 8"/>
                <wp:cNvGraphicFramePr/>
                <a:graphic xmlns:a="http://schemas.openxmlformats.org/drawingml/2006/main">
                  <a:graphicData uri="http://schemas.microsoft.com/office/word/2010/wordprocessingShape">
                    <wps:wsp>
                      <wps:cNvSpPr txBox="1"/>
                      <wps:spPr>
                        <a:xfrm>
                          <a:off x="0" y="0"/>
                          <a:ext cx="7078980" cy="97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910" w:rsidRPr="00724910" w:rsidRDefault="00724910" w:rsidP="00724910">
                            <w:pPr>
                              <w:tabs>
                                <w:tab w:val="left" w:pos="6840"/>
                                <w:tab w:val="left" w:pos="8640"/>
                              </w:tabs>
                              <w:rPr>
                                <w:rFonts w:asciiTheme="minorHAnsi" w:hAnsiTheme="minorHAnsi"/>
                                <w:i/>
                                <w:sz w:val="18"/>
                                <w:szCs w:val="18"/>
                              </w:rPr>
                            </w:pPr>
                            <w:r w:rsidRPr="00724910">
                              <w:rPr>
                                <w:rFonts w:asciiTheme="minorHAnsi" w:hAnsiTheme="minorHAnsi"/>
                                <w:b/>
                                <w:i/>
                                <w:sz w:val="18"/>
                                <w:szCs w:val="18"/>
                              </w:rPr>
                              <w:t>FMLA</w:t>
                            </w:r>
                            <w:r w:rsidRPr="00724910">
                              <w:rPr>
                                <w:rFonts w:asciiTheme="minorHAnsi" w:hAnsiTheme="minorHAnsi"/>
                                <w:i/>
                                <w:sz w:val="18"/>
                                <w:szCs w:val="18"/>
                              </w:rPr>
                              <w:t xml:space="preserve"> </w:t>
                            </w:r>
                            <w:proofErr w:type="gramStart"/>
                            <w:r w:rsidRPr="00724910">
                              <w:rPr>
                                <w:rFonts w:asciiTheme="minorHAnsi" w:hAnsiTheme="minorHAnsi"/>
                                <w:i/>
                                <w:sz w:val="18"/>
                                <w:szCs w:val="18"/>
                              </w:rPr>
                              <w:t xml:space="preserve">must be </w:t>
                            </w:r>
                            <w:r>
                              <w:rPr>
                                <w:rFonts w:asciiTheme="minorHAnsi" w:hAnsiTheme="minorHAnsi"/>
                                <w:i/>
                                <w:sz w:val="18"/>
                                <w:szCs w:val="18"/>
                              </w:rPr>
                              <w:t>verified</w:t>
                            </w:r>
                            <w:proofErr w:type="gramEnd"/>
                            <w:r w:rsidRPr="00724910">
                              <w:rPr>
                                <w:rFonts w:asciiTheme="minorHAnsi" w:hAnsiTheme="minorHAnsi"/>
                                <w:i/>
                                <w:sz w:val="18"/>
                                <w:szCs w:val="18"/>
                              </w:rPr>
                              <w:t xml:space="preserve"> through Human Resources. Please refer to the </w:t>
                            </w:r>
                            <w:hyperlink r:id="rId9" w:history="1">
                              <w:r w:rsidRPr="00724910">
                                <w:rPr>
                                  <w:rStyle w:val="Hyperlink"/>
                                  <w:rFonts w:asciiTheme="minorHAnsi" w:hAnsiTheme="minorHAnsi"/>
                                  <w:i/>
                                  <w:sz w:val="18"/>
                                  <w:szCs w:val="18"/>
                                </w:rPr>
                                <w:t>FMLA Policy 5.44</w:t>
                              </w:r>
                            </w:hyperlink>
                            <w:r w:rsidRPr="00724910">
                              <w:rPr>
                                <w:rFonts w:asciiTheme="minorHAnsi" w:hAnsiTheme="minorHAnsi"/>
                                <w:i/>
                                <w:sz w:val="18"/>
                                <w:szCs w:val="18"/>
                              </w:rPr>
                              <w:t xml:space="preserve"> for qualifying FMLA leave. </w:t>
                            </w:r>
                          </w:p>
                          <w:p w:rsidR="00D2335F" w:rsidRPr="00724910" w:rsidRDefault="00D2335F" w:rsidP="00D2335F">
                            <w:pPr>
                              <w:pStyle w:val="Default"/>
                              <w:rPr>
                                <w:rFonts w:asciiTheme="minorHAnsi" w:hAnsiTheme="minorHAnsi"/>
                                <w:i/>
                                <w:sz w:val="18"/>
                                <w:szCs w:val="18"/>
                              </w:rPr>
                            </w:pPr>
                            <w:r w:rsidRPr="00724910">
                              <w:rPr>
                                <w:rFonts w:asciiTheme="minorHAnsi" w:hAnsiTheme="minorHAnsi"/>
                                <w:b/>
                                <w:i/>
                                <w:sz w:val="18"/>
                                <w:szCs w:val="18"/>
                              </w:rPr>
                              <w:t>Emergency Paid Sick Leave</w:t>
                            </w:r>
                            <w:r>
                              <w:rPr>
                                <w:rFonts w:asciiTheme="minorHAnsi" w:hAnsiTheme="minorHAnsi"/>
                                <w:i/>
                                <w:sz w:val="18"/>
                                <w:szCs w:val="18"/>
                              </w:rPr>
                              <w:t xml:space="preserve"> </w:t>
                            </w:r>
                            <w:r w:rsidR="00457796">
                              <w:rPr>
                                <w:rFonts w:asciiTheme="minorHAnsi" w:hAnsiTheme="minorHAnsi"/>
                                <w:i/>
                                <w:sz w:val="18"/>
                                <w:szCs w:val="18"/>
                              </w:rPr>
                              <w:t xml:space="preserve">for Self or Caring for Other </w:t>
                            </w:r>
                            <w:r>
                              <w:rPr>
                                <w:rFonts w:asciiTheme="minorHAnsi" w:hAnsiTheme="minorHAnsi"/>
                                <w:i/>
                                <w:sz w:val="18"/>
                                <w:szCs w:val="18"/>
                              </w:rPr>
                              <w:t>as outlined in the FFCRA guidelines.</w:t>
                            </w:r>
                          </w:p>
                          <w:p w:rsidR="00724910" w:rsidRPr="00724910" w:rsidRDefault="00724910" w:rsidP="00724910">
                            <w:pPr>
                              <w:tabs>
                                <w:tab w:val="left" w:pos="6840"/>
                                <w:tab w:val="left" w:pos="8640"/>
                              </w:tabs>
                              <w:rPr>
                                <w:rFonts w:asciiTheme="minorHAnsi" w:hAnsiTheme="minorHAnsi"/>
                                <w:b/>
                                <w:i/>
                                <w:sz w:val="18"/>
                                <w:szCs w:val="18"/>
                              </w:rPr>
                            </w:pPr>
                            <w:r>
                              <w:rPr>
                                <w:rFonts w:asciiTheme="minorHAnsi" w:hAnsiTheme="minorHAnsi"/>
                                <w:b/>
                                <w:i/>
                                <w:sz w:val="18"/>
                                <w:szCs w:val="18"/>
                              </w:rPr>
                              <w:t xml:space="preserve">Expanded </w:t>
                            </w:r>
                            <w:r w:rsidRPr="00724910">
                              <w:rPr>
                                <w:rFonts w:asciiTheme="minorHAnsi" w:hAnsiTheme="minorHAnsi"/>
                                <w:b/>
                                <w:i/>
                                <w:sz w:val="18"/>
                                <w:szCs w:val="18"/>
                              </w:rPr>
                              <w:t>FMLA</w:t>
                            </w:r>
                            <w:r w:rsidRPr="00724910">
                              <w:rPr>
                                <w:rFonts w:asciiTheme="minorHAnsi" w:hAnsiTheme="minorHAnsi"/>
                                <w:i/>
                                <w:sz w:val="18"/>
                                <w:szCs w:val="18"/>
                              </w:rPr>
                              <w:t xml:space="preserve"> </w:t>
                            </w:r>
                            <w:r>
                              <w:rPr>
                                <w:rFonts w:asciiTheme="minorHAnsi" w:hAnsiTheme="minorHAnsi"/>
                                <w:i/>
                                <w:sz w:val="18"/>
                                <w:szCs w:val="18"/>
                              </w:rPr>
                              <w:t>as outlined in the FFCRA</w:t>
                            </w:r>
                            <w:r w:rsidR="00457796">
                              <w:rPr>
                                <w:rFonts w:asciiTheme="minorHAnsi" w:hAnsiTheme="minorHAnsi"/>
                                <w:i/>
                                <w:sz w:val="18"/>
                                <w:szCs w:val="18"/>
                              </w:rPr>
                              <w:t xml:space="preserve"> guidelines</w:t>
                            </w:r>
                            <w:r w:rsidRPr="00724910">
                              <w:rPr>
                                <w:rFonts w:asciiTheme="minorHAnsi" w:hAnsiTheme="minorHAnsi"/>
                                <w:i/>
                                <w:sz w:val="18"/>
                                <w:szCs w:val="18"/>
                              </w:rPr>
                              <w:t>.</w:t>
                            </w:r>
                          </w:p>
                          <w:p w:rsidR="00E90153" w:rsidRPr="00724910" w:rsidRDefault="00E90153" w:rsidP="00E90153">
                            <w:pPr>
                              <w:tabs>
                                <w:tab w:val="left" w:pos="5040"/>
                                <w:tab w:val="left" w:pos="7380"/>
                                <w:tab w:val="left" w:pos="8640"/>
                              </w:tabs>
                              <w:rPr>
                                <w:rFonts w:asciiTheme="minorHAnsi" w:hAnsiTheme="minorHAnsi"/>
                                <w:i/>
                                <w:sz w:val="18"/>
                                <w:szCs w:val="18"/>
                                <w:u w:val="single"/>
                              </w:rPr>
                            </w:pPr>
                            <w:r w:rsidRPr="00724910">
                              <w:rPr>
                                <w:rFonts w:asciiTheme="minorHAnsi" w:hAnsiTheme="minorHAnsi"/>
                                <w:b/>
                                <w:i/>
                                <w:sz w:val="18"/>
                                <w:szCs w:val="18"/>
                              </w:rPr>
                              <w:t>Sick Leave</w:t>
                            </w:r>
                            <w:r w:rsidRPr="00724910">
                              <w:rPr>
                                <w:rFonts w:asciiTheme="minorHAnsi" w:hAnsiTheme="minorHAnsi"/>
                                <w:i/>
                                <w:sz w:val="18"/>
                                <w:szCs w:val="18"/>
                              </w:rPr>
                              <w:t xml:space="preserve"> used for reasons of personal illness, injury, or medical appointment of an employee and/or to care for an illness or injury or to attend to a medical appointment of an immediate family member</w:t>
                            </w:r>
                            <w:r w:rsidR="00724910">
                              <w:rPr>
                                <w:rFonts w:asciiTheme="minorHAnsi" w:hAnsiTheme="minorHAnsi"/>
                                <w:i/>
                                <w:sz w:val="18"/>
                                <w:szCs w:val="18"/>
                              </w:rPr>
                              <w:t xml:space="preserve"> as outlined in policy.</w:t>
                            </w:r>
                          </w:p>
                          <w:p w:rsidR="00D031CD" w:rsidRPr="00724910" w:rsidRDefault="00D031CD" w:rsidP="00D031CD">
                            <w:pPr>
                              <w:rPr>
                                <w:rFonts w:asciiTheme="minorHAnsi" w:hAnsiTheme="minorHAnsi"/>
                                <w:i/>
                                <w:sz w:val="18"/>
                                <w:szCs w:val="18"/>
                              </w:rPr>
                            </w:pPr>
                            <w:r>
                              <w:rPr>
                                <w:rFonts w:asciiTheme="minorHAnsi" w:hAnsiTheme="minorHAnsi"/>
                                <w:i/>
                                <w:sz w:val="18"/>
                                <w:szCs w:val="18"/>
                              </w:rPr>
                              <w:t>See</w:t>
                            </w:r>
                            <w:r w:rsidRPr="00724910">
                              <w:rPr>
                                <w:rFonts w:asciiTheme="minorHAnsi" w:hAnsiTheme="minorHAnsi"/>
                                <w:i/>
                                <w:sz w:val="18"/>
                                <w:szCs w:val="18"/>
                              </w:rPr>
                              <w:t xml:space="preserve"> </w:t>
                            </w:r>
                            <w:hyperlink r:id="rId10" w:history="1">
                              <w:r w:rsidRPr="00724910">
                                <w:rPr>
                                  <w:rStyle w:val="Hyperlink"/>
                                  <w:rFonts w:asciiTheme="minorHAnsi" w:hAnsiTheme="minorHAnsi"/>
                                  <w:i/>
                                  <w:sz w:val="18"/>
                                  <w:szCs w:val="18"/>
                                </w:rPr>
                                <w:t>Paid Leave Policy 5.30</w:t>
                              </w:r>
                            </w:hyperlink>
                            <w:r w:rsidRPr="00724910">
                              <w:rPr>
                                <w:rFonts w:asciiTheme="minorHAnsi" w:hAnsiTheme="minorHAnsi"/>
                                <w:i/>
                                <w:sz w:val="18"/>
                                <w:szCs w:val="18"/>
                              </w:rPr>
                              <w:t xml:space="preserve"> &amp; </w:t>
                            </w:r>
                            <w:hyperlink r:id="rId11" w:history="1">
                              <w:r w:rsidRPr="00724910">
                                <w:rPr>
                                  <w:rStyle w:val="Hyperlink"/>
                                  <w:rFonts w:asciiTheme="minorHAnsi" w:hAnsiTheme="minorHAnsi"/>
                                  <w:i/>
                                  <w:sz w:val="18"/>
                                  <w:szCs w:val="18"/>
                                </w:rPr>
                                <w:t>Leave of Absence Policy 5.35</w:t>
                              </w:r>
                            </w:hyperlink>
                            <w:r w:rsidRPr="00724910">
                              <w:rPr>
                                <w:rFonts w:asciiTheme="minorHAnsi" w:hAnsiTheme="minorHAnsi"/>
                                <w:i/>
                                <w:sz w:val="18"/>
                                <w:szCs w:val="18"/>
                              </w:rPr>
                              <w:t xml:space="preserve"> for complete details</w:t>
                            </w:r>
                            <w:r>
                              <w:rPr>
                                <w:rFonts w:asciiTheme="minorHAnsi" w:hAnsiTheme="minorHAnsi"/>
                                <w:i/>
                                <w:sz w:val="18"/>
                                <w:szCs w:val="18"/>
                              </w:rPr>
                              <w:t xml:space="preserve"> for College Paid Leave</w:t>
                            </w:r>
                            <w:r w:rsidRPr="00724910">
                              <w:rPr>
                                <w:rFonts w:asciiTheme="minorHAnsi" w:hAnsiTheme="minorHAnsi"/>
                                <w:i/>
                                <w:sz w:val="18"/>
                                <w:szCs w:val="18"/>
                              </w:rPr>
                              <w:t>.</w:t>
                            </w:r>
                          </w:p>
                          <w:p w:rsidR="00D031CD" w:rsidRPr="00724910" w:rsidRDefault="00D031CD" w:rsidP="00D031CD">
                            <w:pPr>
                              <w:rPr>
                                <w:rFonts w:asciiTheme="minorHAnsi" w:hAnsiTheme="minorHAnsi"/>
                                <w:b/>
                                <w:i/>
                                <w:sz w:val="18"/>
                                <w:szCs w:val="18"/>
                              </w:rPr>
                            </w:pPr>
                          </w:p>
                          <w:p w:rsidR="000D6B66" w:rsidRPr="00E9302C" w:rsidRDefault="000D6B66" w:rsidP="00E90153">
                            <w:pPr>
                              <w:tabs>
                                <w:tab w:val="left" w:pos="6840"/>
                                <w:tab w:val="left" w:pos="8640"/>
                              </w:tabs>
                              <w:rPr>
                                <w:sz w:val="16"/>
                                <w:szCs w:val="22"/>
                              </w:rPr>
                            </w:pPr>
                          </w:p>
                          <w:p w:rsidR="00E90153" w:rsidRDefault="00E90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27A07" id="_x0000_t202" coordsize="21600,21600" o:spt="202" path="m,l,21600r21600,l21600,xe">
                <v:stroke joinstyle="miter"/>
                <v:path gradientshapeok="t" o:connecttype="rect"/>
              </v:shapetype>
              <v:shape id="Text Box 8" o:spid="_x0000_s1026" type="#_x0000_t202" style="position:absolute;margin-left:-13.2pt;margin-top:11.75pt;width:557.4pt;height: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" fillcolor="white [3201]" strokeweight=".5pt">
                <v:textbox>
                  <w:txbxContent>
                    <w:p w:rsidR="00724910" w:rsidRPr="00724910" w:rsidRDefault="00724910" w:rsidP="00724910">
                      <w:pPr>
                        <w:tabs>
                          <w:tab w:val="left" w:pos="6840"/>
                          <w:tab w:val="left" w:pos="8640"/>
                        </w:tabs>
                        <w:rPr>
                          <w:rFonts w:asciiTheme="minorHAnsi" w:hAnsiTheme="minorHAnsi"/>
                          <w:i/>
                          <w:sz w:val="18"/>
                          <w:szCs w:val="18"/>
                        </w:rPr>
                      </w:pPr>
                      <w:r w:rsidRPr="00724910">
                        <w:rPr>
                          <w:rFonts w:asciiTheme="minorHAnsi" w:hAnsiTheme="minorHAnsi"/>
                          <w:b/>
                          <w:i/>
                          <w:sz w:val="18"/>
                          <w:szCs w:val="18"/>
                        </w:rPr>
                        <w:t>FMLA</w:t>
                      </w:r>
                      <w:r w:rsidRPr="00724910">
                        <w:rPr>
                          <w:rFonts w:asciiTheme="minorHAnsi" w:hAnsiTheme="minorHAnsi"/>
                          <w:i/>
                          <w:sz w:val="18"/>
                          <w:szCs w:val="18"/>
                        </w:rPr>
                        <w:t xml:space="preserve"> </w:t>
                      </w:r>
                      <w:proofErr w:type="gramStart"/>
                      <w:r w:rsidRPr="00724910">
                        <w:rPr>
                          <w:rFonts w:asciiTheme="minorHAnsi" w:hAnsiTheme="minorHAnsi"/>
                          <w:i/>
                          <w:sz w:val="18"/>
                          <w:szCs w:val="18"/>
                        </w:rPr>
                        <w:t xml:space="preserve">must be </w:t>
                      </w:r>
                      <w:r>
                        <w:rPr>
                          <w:rFonts w:asciiTheme="minorHAnsi" w:hAnsiTheme="minorHAnsi"/>
                          <w:i/>
                          <w:sz w:val="18"/>
                          <w:szCs w:val="18"/>
                        </w:rPr>
                        <w:t>verified</w:t>
                      </w:r>
                      <w:proofErr w:type="gramEnd"/>
                      <w:r w:rsidRPr="00724910">
                        <w:rPr>
                          <w:rFonts w:asciiTheme="minorHAnsi" w:hAnsiTheme="minorHAnsi"/>
                          <w:i/>
                          <w:sz w:val="18"/>
                          <w:szCs w:val="18"/>
                        </w:rPr>
                        <w:t xml:space="preserve"> through Human Resources. Please refer to the </w:t>
                      </w:r>
                      <w:hyperlink r:id="rId12" w:history="1">
                        <w:r w:rsidRPr="00724910">
                          <w:rPr>
                            <w:rStyle w:val="Hyperlink"/>
                            <w:rFonts w:asciiTheme="minorHAnsi" w:hAnsiTheme="minorHAnsi"/>
                            <w:i/>
                            <w:sz w:val="18"/>
                            <w:szCs w:val="18"/>
                          </w:rPr>
                          <w:t>FMLA Policy 5.44</w:t>
                        </w:r>
                      </w:hyperlink>
                      <w:r w:rsidRPr="00724910">
                        <w:rPr>
                          <w:rFonts w:asciiTheme="minorHAnsi" w:hAnsiTheme="minorHAnsi"/>
                          <w:i/>
                          <w:sz w:val="18"/>
                          <w:szCs w:val="18"/>
                        </w:rPr>
                        <w:t xml:space="preserve"> for qualifying FMLA leave. </w:t>
                      </w:r>
                    </w:p>
                    <w:p w:rsidR="00D2335F" w:rsidRPr="00724910" w:rsidRDefault="00D2335F" w:rsidP="00D2335F">
                      <w:pPr>
                        <w:pStyle w:val="Default"/>
                        <w:rPr>
                          <w:rFonts w:asciiTheme="minorHAnsi" w:hAnsiTheme="minorHAnsi"/>
                          <w:i/>
                          <w:sz w:val="18"/>
                          <w:szCs w:val="18"/>
                        </w:rPr>
                      </w:pPr>
                      <w:r w:rsidRPr="00724910">
                        <w:rPr>
                          <w:rFonts w:asciiTheme="minorHAnsi" w:hAnsiTheme="minorHAnsi"/>
                          <w:b/>
                          <w:i/>
                          <w:sz w:val="18"/>
                          <w:szCs w:val="18"/>
                        </w:rPr>
                        <w:t>Emergency Paid Sick Leave</w:t>
                      </w:r>
                      <w:r>
                        <w:rPr>
                          <w:rFonts w:asciiTheme="minorHAnsi" w:hAnsiTheme="minorHAnsi"/>
                          <w:i/>
                          <w:sz w:val="18"/>
                          <w:szCs w:val="18"/>
                        </w:rPr>
                        <w:t xml:space="preserve"> </w:t>
                      </w:r>
                      <w:r w:rsidR="00457796">
                        <w:rPr>
                          <w:rFonts w:asciiTheme="minorHAnsi" w:hAnsiTheme="minorHAnsi"/>
                          <w:i/>
                          <w:sz w:val="18"/>
                          <w:szCs w:val="18"/>
                        </w:rPr>
                        <w:t xml:space="preserve">for Self or Caring for Other </w:t>
                      </w:r>
                      <w:r>
                        <w:rPr>
                          <w:rFonts w:asciiTheme="minorHAnsi" w:hAnsiTheme="minorHAnsi"/>
                          <w:i/>
                          <w:sz w:val="18"/>
                          <w:szCs w:val="18"/>
                        </w:rPr>
                        <w:t>as outlined in the FFCRA guidelines.</w:t>
                      </w:r>
                    </w:p>
                    <w:p w:rsidR="00724910" w:rsidRPr="00724910" w:rsidRDefault="00724910" w:rsidP="00724910">
                      <w:pPr>
                        <w:tabs>
                          <w:tab w:val="left" w:pos="6840"/>
                          <w:tab w:val="left" w:pos="8640"/>
                        </w:tabs>
                        <w:rPr>
                          <w:rFonts w:asciiTheme="minorHAnsi" w:hAnsiTheme="minorHAnsi"/>
                          <w:b/>
                          <w:i/>
                          <w:sz w:val="18"/>
                          <w:szCs w:val="18"/>
                        </w:rPr>
                      </w:pPr>
                      <w:r>
                        <w:rPr>
                          <w:rFonts w:asciiTheme="minorHAnsi" w:hAnsiTheme="minorHAnsi"/>
                          <w:b/>
                          <w:i/>
                          <w:sz w:val="18"/>
                          <w:szCs w:val="18"/>
                        </w:rPr>
                        <w:t xml:space="preserve">Expanded </w:t>
                      </w:r>
                      <w:r w:rsidRPr="00724910">
                        <w:rPr>
                          <w:rFonts w:asciiTheme="minorHAnsi" w:hAnsiTheme="minorHAnsi"/>
                          <w:b/>
                          <w:i/>
                          <w:sz w:val="18"/>
                          <w:szCs w:val="18"/>
                        </w:rPr>
                        <w:t>FMLA</w:t>
                      </w:r>
                      <w:r w:rsidRPr="00724910">
                        <w:rPr>
                          <w:rFonts w:asciiTheme="minorHAnsi" w:hAnsiTheme="minorHAnsi"/>
                          <w:i/>
                          <w:sz w:val="18"/>
                          <w:szCs w:val="18"/>
                        </w:rPr>
                        <w:t xml:space="preserve"> </w:t>
                      </w:r>
                      <w:r>
                        <w:rPr>
                          <w:rFonts w:asciiTheme="minorHAnsi" w:hAnsiTheme="minorHAnsi"/>
                          <w:i/>
                          <w:sz w:val="18"/>
                          <w:szCs w:val="18"/>
                        </w:rPr>
                        <w:t>as outlined in the FFCRA</w:t>
                      </w:r>
                      <w:r w:rsidR="00457796">
                        <w:rPr>
                          <w:rFonts w:asciiTheme="minorHAnsi" w:hAnsiTheme="minorHAnsi"/>
                          <w:i/>
                          <w:sz w:val="18"/>
                          <w:szCs w:val="18"/>
                        </w:rPr>
                        <w:t xml:space="preserve"> guidelines</w:t>
                      </w:r>
                      <w:r w:rsidRPr="00724910">
                        <w:rPr>
                          <w:rFonts w:asciiTheme="minorHAnsi" w:hAnsiTheme="minorHAnsi"/>
                          <w:i/>
                          <w:sz w:val="18"/>
                          <w:szCs w:val="18"/>
                        </w:rPr>
                        <w:t>.</w:t>
                      </w:r>
                    </w:p>
                    <w:p w:rsidR="00E90153" w:rsidRPr="00724910" w:rsidRDefault="00E90153" w:rsidP="00E90153">
                      <w:pPr>
                        <w:tabs>
                          <w:tab w:val="left" w:pos="5040"/>
                          <w:tab w:val="left" w:pos="7380"/>
                          <w:tab w:val="left" w:pos="8640"/>
                        </w:tabs>
                        <w:rPr>
                          <w:rFonts w:asciiTheme="minorHAnsi" w:hAnsiTheme="minorHAnsi"/>
                          <w:i/>
                          <w:sz w:val="18"/>
                          <w:szCs w:val="18"/>
                          <w:u w:val="single"/>
                        </w:rPr>
                      </w:pPr>
                      <w:r w:rsidRPr="00724910">
                        <w:rPr>
                          <w:rFonts w:asciiTheme="minorHAnsi" w:hAnsiTheme="minorHAnsi"/>
                          <w:b/>
                          <w:i/>
                          <w:sz w:val="18"/>
                          <w:szCs w:val="18"/>
                        </w:rPr>
                        <w:t>Sick Leave</w:t>
                      </w:r>
                      <w:r w:rsidRPr="00724910">
                        <w:rPr>
                          <w:rFonts w:asciiTheme="minorHAnsi" w:hAnsiTheme="minorHAnsi"/>
                          <w:i/>
                          <w:sz w:val="18"/>
                          <w:szCs w:val="18"/>
                        </w:rPr>
                        <w:t xml:space="preserve"> used for reasons of personal illness, injury, or medical appointment of an employee and/or to care for an illness or injury or to attend to a medical appointment of an immediate family member</w:t>
                      </w:r>
                      <w:r w:rsidR="00724910">
                        <w:rPr>
                          <w:rFonts w:asciiTheme="minorHAnsi" w:hAnsiTheme="minorHAnsi"/>
                          <w:i/>
                          <w:sz w:val="18"/>
                          <w:szCs w:val="18"/>
                        </w:rPr>
                        <w:t xml:space="preserve"> as outlined in policy.</w:t>
                      </w:r>
                    </w:p>
                    <w:p w:rsidR="00D031CD" w:rsidRPr="00724910" w:rsidRDefault="00D031CD" w:rsidP="00D031CD">
                      <w:pPr>
                        <w:rPr>
                          <w:rFonts w:asciiTheme="minorHAnsi" w:hAnsiTheme="minorHAnsi"/>
                          <w:i/>
                          <w:sz w:val="18"/>
                          <w:szCs w:val="18"/>
                        </w:rPr>
                      </w:pPr>
                      <w:r>
                        <w:rPr>
                          <w:rFonts w:asciiTheme="minorHAnsi" w:hAnsiTheme="minorHAnsi"/>
                          <w:i/>
                          <w:sz w:val="18"/>
                          <w:szCs w:val="18"/>
                        </w:rPr>
                        <w:t>See</w:t>
                      </w:r>
                      <w:r w:rsidRPr="00724910">
                        <w:rPr>
                          <w:rFonts w:asciiTheme="minorHAnsi" w:hAnsiTheme="minorHAnsi"/>
                          <w:i/>
                          <w:sz w:val="18"/>
                          <w:szCs w:val="18"/>
                        </w:rPr>
                        <w:t xml:space="preserve"> </w:t>
                      </w:r>
                      <w:hyperlink r:id="rId13" w:history="1">
                        <w:r w:rsidRPr="00724910">
                          <w:rPr>
                            <w:rStyle w:val="Hyperlink"/>
                            <w:rFonts w:asciiTheme="minorHAnsi" w:hAnsiTheme="minorHAnsi"/>
                            <w:i/>
                            <w:sz w:val="18"/>
                            <w:szCs w:val="18"/>
                          </w:rPr>
                          <w:t>Paid Leave Policy 5.30</w:t>
                        </w:r>
                      </w:hyperlink>
                      <w:r w:rsidRPr="00724910">
                        <w:rPr>
                          <w:rFonts w:asciiTheme="minorHAnsi" w:hAnsiTheme="minorHAnsi"/>
                          <w:i/>
                          <w:sz w:val="18"/>
                          <w:szCs w:val="18"/>
                        </w:rPr>
                        <w:t xml:space="preserve"> &amp; </w:t>
                      </w:r>
                      <w:hyperlink r:id="rId14" w:history="1">
                        <w:r w:rsidRPr="00724910">
                          <w:rPr>
                            <w:rStyle w:val="Hyperlink"/>
                            <w:rFonts w:asciiTheme="minorHAnsi" w:hAnsiTheme="minorHAnsi"/>
                            <w:i/>
                            <w:sz w:val="18"/>
                            <w:szCs w:val="18"/>
                          </w:rPr>
                          <w:t>Leave of Absence Policy 5.35</w:t>
                        </w:r>
                      </w:hyperlink>
                      <w:r w:rsidRPr="00724910">
                        <w:rPr>
                          <w:rFonts w:asciiTheme="minorHAnsi" w:hAnsiTheme="minorHAnsi"/>
                          <w:i/>
                          <w:sz w:val="18"/>
                          <w:szCs w:val="18"/>
                        </w:rPr>
                        <w:t xml:space="preserve"> for complete details</w:t>
                      </w:r>
                      <w:r>
                        <w:rPr>
                          <w:rFonts w:asciiTheme="minorHAnsi" w:hAnsiTheme="minorHAnsi"/>
                          <w:i/>
                          <w:sz w:val="18"/>
                          <w:szCs w:val="18"/>
                        </w:rPr>
                        <w:t xml:space="preserve"> for College Paid Leave</w:t>
                      </w:r>
                      <w:r w:rsidRPr="00724910">
                        <w:rPr>
                          <w:rFonts w:asciiTheme="minorHAnsi" w:hAnsiTheme="minorHAnsi"/>
                          <w:i/>
                          <w:sz w:val="18"/>
                          <w:szCs w:val="18"/>
                        </w:rPr>
                        <w:t>.</w:t>
                      </w:r>
                    </w:p>
                    <w:p w:rsidR="00D031CD" w:rsidRPr="00724910" w:rsidRDefault="00D031CD" w:rsidP="00D031CD">
                      <w:pPr>
                        <w:rPr>
                          <w:rFonts w:asciiTheme="minorHAnsi" w:hAnsiTheme="minorHAnsi"/>
                          <w:b/>
                          <w:i/>
                          <w:sz w:val="18"/>
                          <w:szCs w:val="18"/>
                        </w:rPr>
                      </w:pPr>
                    </w:p>
                    <w:p w:rsidR="000D6B66" w:rsidRPr="00E9302C" w:rsidRDefault="000D6B66" w:rsidP="00E90153">
                      <w:pPr>
                        <w:tabs>
                          <w:tab w:val="left" w:pos="6840"/>
                          <w:tab w:val="left" w:pos="8640"/>
                        </w:tabs>
                        <w:rPr>
                          <w:sz w:val="16"/>
                          <w:szCs w:val="22"/>
                        </w:rPr>
                      </w:pPr>
                    </w:p>
                    <w:p w:rsidR="00E90153" w:rsidRDefault="00E90153"/>
                  </w:txbxContent>
                </v:textbox>
                <w10:wrap anchorx="margin"/>
              </v:shape>
            </w:pict>
          </mc:Fallback>
        </mc:AlternateContent>
      </w:r>
    </w:p>
    <w:p w:rsidR="00E90153" w:rsidRDefault="00E90153" w:rsidP="00E90153">
      <w:pPr>
        <w:tabs>
          <w:tab w:val="left" w:pos="5040"/>
          <w:tab w:val="left" w:pos="7380"/>
          <w:tab w:val="left" w:pos="8640"/>
        </w:tabs>
        <w:rPr>
          <w:sz w:val="22"/>
          <w:szCs w:val="22"/>
        </w:rPr>
      </w:pPr>
    </w:p>
    <w:p w:rsidR="007722AF" w:rsidRDefault="007722AF" w:rsidP="00E90153">
      <w:pPr>
        <w:tabs>
          <w:tab w:val="left" w:pos="5040"/>
          <w:tab w:val="left" w:pos="7380"/>
          <w:tab w:val="left" w:pos="8640"/>
        </w:tabs>
        <w:rPr>
          <w:sz w:val="22"/>
          <w:szCs w:val="22"/>
        </w:rPr>
      </w:pPr>
    </w:p>
    <w:p w:rsidR="007722AF" w:rsidRPr="007722AF" w:rsidRDefault="007722AF" w:rsidP="007722AF">
      <w:pPr>
        <w:rPr>
          <w:sz w:val="20"/>
          <w:szCs w:val="22"/>
        </w:rPr>
      </w:pPr>
    </w:p>
    <w:p w:rsidR="007722AF" w:rsidRPr="000D6B66" w:rsidRDefault="007722AF" w:rsidP="007722AF">
      <w:pPr>
        <w:rPr>
          <w:rFonts w:asciiTheme="minorHAnsi" w:hAnsiTheme="minorHAnsi"/>
          <w:sz w:val="20"/>
          <w:szCs w:val="22"/>
        </w:rPr>
      </w:pPr>
    </w:p>
    <w:p w:rsidR="00FA57C8" w:rsidRDefault="00FA57C8" w:rsidP="007722AF">
      <w:pPr>
        <w:shd w:val="clear" w:color="auto" w:fill="FFFFFF"/>
        <w:textAlignment w:val="baseline"/>
        <w:rPr>
          <w:rFonts w:asciiTheme="minorHAnsi" w:hAnsiTheme="minorHAnsi"/>
          <w:b/>
          <w:bCs/>
          <w:color w:val="000000"/>
          <w:szCs w:val="22"/>
          <w:bdr w:val="none" w:sz="0" w:space="0" w:color="auto" w:frame="1"/>
        </w:rPr>
      </w:pPr>
    </w:p>
    <w:p w:rsidR="007722AF" w:rsidRPr="000D6B66" w:rsidRDefault="007722AF" w:rsidP="007722AF">
      <w:pPr>
        <w:shd w:val="clear" w:color="auto" w:fill="FFFFFF"/>
        <w:textAlignment w:val="baseline"/>
        <w:rPr>
          <w:rFonts w:asciiTheme="minorHAnsi" w:hAnsiTheme="minorHAnsi"/>
          <w:color w:val="000000"/>
          <w:sz w:val="28"/>
        </w:rPr>
      </w:pPr>
      <w:r w:rsidRPr="000D6B66">
        <w:rPr>
          <w:rFonts w:asciiTheme="minorHAnsi" w:hAnsiTheme="minorHAnsi"/>
          <w:b/>
          <w:bCs/>
          <w:color w:val="000000"/>
          <w:szCs w:val="22"/>
          <w:bdr w:val="none" w:sz="0" w:space="0" w:color="auto" w:frame="1"/>
        </w:rPr>
        <w:t>What is the Families First Coronavirus Response Act?</w:t>
      </w:r>
    </w:p>
    <w:p w:rsidR="003F0913" w:rsidRPr="000D6B66" w:rsidRDefault="007722AF" w:rsidP="003F0913">
      <w:pPr>
        <w:pStyle w:val="Default"/>
        <w:rPr>
          <w:rFonts w:asciiTheme="minorHAnsi" w:hAnsiTheme="minorHAnsi"/>
          <w:b/>
          <w:sz w:val="23"/>
          <w:szCs w:val="23"/>
        </w:rPr>
      </w:pPr>
      <w:r w:rsidRPr="000D6B66">
        <w:rPr>
          <w:rFonts w:asciiTheme="minorHAnsi" w:hAnsiTheme="minorHAnsi" w:cs="Segoe UI"/>
          <w:color w:val="212121"/>
          <w:sz w:val="22"/>
          <w:szCs w:val="22"/>
          <w:bdr w:val="none" w:sz="0" w:space="0" w:color="auto" w:frame="1"/>
          <w:shd w:val="clear" w:color="auto" w:fill="FFFFFF"/>
        </w:rPr>
        <w:t xml:space="preserve">The Families First Coronavirus Response Act (FFCRA or Act) requires certain employers to provide their employees with paid sick leave or expanded family and medical leave for specified reasons related to COVID-19. The Department of Labor’s (Department) Wage and Hour Division (WHD) administers and enforces the new law’s paid leave requirements. These provisions will apply from the effective date of April 1 through December 31, 2020. </w:t>
      </w:r>
    </w:p>
    <w:p w:rsidR="003F394D" w:rsidRDefault="003F394D" w:rsidP="003F0913">
      <w:pPr>
        <w:pStyle w:val="Default"/>
        <w:rPr>
          <w:rFonts w:asciiTheme="minorHAnsi" w:hAnsiTheme="minorHAnsi"/>
          <w:b/>
          <w:szCs w:val="23"/>
        </w:rPr>
      </w:pPr>
    </w:p>
    <w:p w:rsidR="003F0913" w:rsidRDefault="003F0913" w:rsidP="003F0913">
      <w:pPr>
        <w:pStyle w:val="Default"/>
        <w:rPr>
          <w:rFonts w:asciiTheme="minorHAnsi" w:hAnsiTheme="minorHAnsi"/>
          <w:b/>
          <w:szCs w:val="23"/>
        </w:rPr>
      </w:pPr>
      <w:r w:rsidRPr="000D6B66">
        <w:rPr>
          <w:rFonts w:asciiTheme="minorHAnsi" w:hAnsiTheme="minorHAnsi"/>
          <w:b/>
          <w:szCs w:val="23"/>
        </w:rPr>
        <w:t>Emergency Paid Sick Leave</w:t>
      </w:r>
      <w:r w:rsidR="003F394D">
        <w:rPr>
          <w:rFonts w:asciiTheme="minorHAnsi" w:hAnsiTheme="minorHAnsi"/>
          <w:b/>
          <w:szCs w:val="23"/>
        </w:rPr>
        <w:t xml:space="preserve"> </w:t>
      </w:r>
      <w:r w:rsidR="00457796">
        <w:rPr>
          <w:rFonts w:asciiTheme="minorHAnsi" w:hAnsiTheme="minorHAnsi"/>
          <w:b/>
          <w:szCs w:val="23"/>
        </w:rPr>
        <w:t>for Self (EPSL-S) or Caring for Other (EPSL-CO)</w:t>
      </w:r>
    </w:p>
    <w:p w:rsidR="009733FD" w:rsidRDefault="000D6B66" w:rsidP="009733FD">
      <w:pPr>
        <w:pStyle w:val="Default"/>
        <w:rPr>
          <w:rFonts w:asciiTheme="minorHAnsi" w:hAnsiTheme="minorHAnsi" w:cs="Segoe UI"/>
          <w:color w:val="212121"/>
          <w:sz w:val="21"/>
          <w:szCs w:val="21"/>
          <w:bdr w:val="none" w:sz="0" w:space="0" w:color="auto" w:frame="1"/>
          <w:shd w:val="clear" w:color="auto" w:fill="FFFFFF"/>
        </w:rPr>
      </w:pPr>
      <w:r w:rsidRPr="00D031CD">
        <w:rPr>
          <w:rFonts w:asciiTheme="minorHAnsi" w:hAnsiTheme="minorHAnsi"/>
          <w:sz w:val="21"/>
          <w:szCs w:val="21"/>
        </w:rPr>
        <w:t>Paid sick leave for employees who are unable to work or telework due to one of the following circumstances.</w:t>
      </w:r>
      <w:r w:rsidR="00CF3DC2" w:rsidRPr="00D031CD">
        <w:rPr>
          <w:rFonts w:asciiTheme="minorHAnsi" w:hAnsiTheme="minorHAnsi" w:cs="Segoe UI"/>
          <w:color w:val="212121"/>
          <w:sz w:val="21"/>
          <w:szCs w:val="21"/>
          <w:bdr w:val="none" w:sz="0" w:space="0" w:color="auto" w:frame="1"/>
          <w:shd w:val="clear" w:color="auto" w:fill="FFFFFF"/>
        </w:rPr>
        <w:t xml:space="preserve"> </w:t>
      </w:r>
      <w:r w:rsidR="004D7EEB" w:rsidRPr="00D031CD">
        <w:rPr>
          <w:rFonts w:asciiTheme="minorHAnsi" w:hAnsiTheme="minorHAnsi" w:cs="Segoe UI"/>
          <w:color w:val="212121"/>
          <w:sz w:val="21"/>
          <w:szCs w:val="21"/>
          <w:bdr w:val="none" w:sz="0" w:space="0" w:color="auto" w:frame="1"/>
          <w:shd w:val="clear" w:color="auto" w:fill="FFFFFF"/>
        </w:rPr>
        <w:t>C</w:t>
      </w:r>
      <w:r w:rsidR="00CF3DC2" w:rsidRPr="00D031CD">
        <w:rPr>
          <w:rFonts w:asciiTheme="minorHAnsi" w:hAnsiTheme="minorHAnsi" w:cs="Segoe UI"/>
          <w:color w:val="212121"/>
          <w:sz w:val="21"/>
          <w:szCs w:val="21"/>
          <w:bdr w:val="none" w:sz="0" w:space="0" w:color="auto" w:frame="1"/>
          <w:shd w:val="clear" w:color="auto" w:fill="FFFFFF"/>
        </w:rPr>
        <w:t>overed employers must provide to </w:t>
      </w:r>
      <w:r w:rsidR="00CF3DC2" w:rsidRPr="00D031CD">
        <w:rPr>
          <w:rFonts w:asciiTheme="minorHAnsi" w:hAnsiTheme="minorHAnsi" w:cs="Segoe UI"/>
          <w:b/>
          <w:bCs/>
          <w:color w:val="212121"/>
          <w:sz w:val="21"/>
          <w:szCs w:val="21"/>
          <w:bdr w:val="none" w:sz="0" w:space="0" w:color="auto" w:frame="1"/>
          <w:shd w:val="clear" w:color="auto" w:fill="FFFFFF"/>
        </w:rPr>
        <w:t>all employees</w:t>
      </w:r>
      <w:r w:rsidR="009733FD">
        <w:rPr>
          <w:rFonts w:asciiTheme="minorHAnsi" w:hAnsiTheme="minorHAnsi" w:cs="Segoe UI"/>
          <w:color w:val="212121"/>
          <w:sz w:val="21"/>
          <w:szCs w:val="21"/>
          <w:bdr w:val="none" w:sz="0" w:space="0" w:color="auto" w:frame="1"/>
          <w:shd w:val="clear" w:color="auto" w:fill="FFFFFF"/>
        </w:rPr>
        <w:t xml:space="preserve"> employed for at least 30 days.</w:t>
      </w:r>
    </w:p>
    <w:p w:rsidR="009733FD" w:rsidRDefault="009733FD" w:rsidP="009733FD">
      <w:pPr>
        <w:pStyle w:val="Default"/>
        <w:rPr>
          <w:rFonts w:asciiTheme="minorHAnsi" w:hAnsiTheme="minorHAnsi" w:cs="Segoe UI"/>
          <w:color w:val="212121"/>
          <w:sz w:val="21"/>
          <w:szCs w:val="21"/>
          <w:bdr w:val="none" w:sz="0" w:space="0" w:color="auto" w:frame="1"/>
          <w:shd w:val="clear" w:color="auto" w:fill="FFFFFF"/>
        </w:rPr>
      </w:pPr>
    </w:p>
    <w:p w:rsidR="00457796" w:rsidRPr="00457796" w:rsidRDefault="00457796" w:rsidP="009733FD">
      <w:pPr>
        <w:pStyle w:val="Default"/>
        <w:rPr>
          <w:rFonts w:asciiTheme="minorHAnsi" w:hAnsiTheme="minorHAnsi" w:cs="Segoe UI"/>
          <w:b/>
          <w:color w:val="212121"/>
          <w:sz w:val="20"/>
          <w:szCs w:val="21"/>
          <w:bdr w:val="none" w:sz="0" w:space="0" w:color="auto" w:frame="1"/>
          <w:shd w:val="clear" w:color="auto" w:fill="FFFFFF"/>
        </w:rPr>
      </w:pPr>
      <w:r w:rsidRPr="00457796">
        <w:rPr>
          <w:rFonts w:asciiTheme="minorHAnsi" w:hAnsiTheme="minorHAnsi"/>
          <w:b/>
          <w:sz w:val="22"/>
          <w:szCs w:val="23"/>
        </w:rPr>
        <w:t xml:space="preserve">Emergency Paid Sick Leave for Self </w:t>
      </w:r>
      <w:r>
        <w:rPr>
          <w:rFonts w:asciiTheme="minorHAnsi" w:hAnsiTheme="minorHAnsi"/>
          <w:b/>
          <w:sz w:val="22"/>
          <w:szCs w:val="23"/>
        </w:rPr>
        <w:t>(</w:t>
      </w:r>
      <w:r>
        <w:rPr>
          <w:rFonts w:asciiTheme="minorHAnsi" w:hAnsiTheme="minorHAnsi" w:cs="Segoe UI"/>
          <w:b/>
          <w:color w:val="212121"/>
          <w:sz w:val="20"/>
          <w:szCs w:val="21"/>
          <w:bdr w:val="none" w:sz="0" w:space="0" w:color="auto" w:frame="1"/>
          <w:shd w:val="clear" w:color="auto" w:fill="FFFFFF"/>
        </w:rPr>
        <w:t xml:space="preserve">EPSL-S) </w:t>
      </w:r>
    </w:p>
    <w:p w:rsidR="009733FD" w:rsidRPr="009733FD" w:rsidRDefault="00A91F05" w:rsidP="009733FD">
      <w:pPr>
        <w:pStyle w:val="Default"/>
        <w:rPr>
          <w:rFonts w:asciiTheme="minorHAnsi" w:hAnsiTheme="minorHAnsi"/>
          <w:sz w:val="21"/>
          <w:szCs w:val="21"/>
        </w:rPr>
      </w:pPr>
      <w:proofErr w:type="gramStart"/>
      <w:r w:rsidRPr="009733FD">
        <w:rPr>
          <w:rFonts w:asciiTheme="minorHAnsi" w:hAnsiTheme="minorHAnsi" w:cs="Segoe UI"/>
          <w:color w:val="212121"/>
          <w:sz w:val="21"/>
          <w:szCs w:val="21"/>
          <w:bdr w:val="none" w:sz="0" w:space="0" w:color="auto" w:frame="1"/>
          <w:shd w:val="clear" w:color="auto" w:fill="FFFFFF"/>
        </w:rPr>
        <w:t xml:space="preserve">Full-time employees </w:t>
      </w:r>
      <w:r w:rsidR="007722AF" w:rsidRPr="009733FD">
        <w:rPr>
          <w:rFonts w:asciiTheme="minorHAnsi" w:hAnsiTheme="minorHAnsi" w:cs="Segoe UI"/>
          <w:color w:val="212121"/>
          <w:sz w:val="21"/>
          <w:szCs w:val="21"/>
          <w:bdr w:val="none" w:sz="0" w:space="0" w:color="auto" w:frame="1"/>
          <w:shd w:val="clear" w:color="auto" w:fill="FFFFFF"/>
        </w:rPr>
        <w:t>(up to 80 hours</w:t>
      </w:r>
      <w:r w:rsidR="000D6B66" w:rsidRPr="009733FD">
        <w:rPr>
          <w:rFonts w:asciiTheme="minorHAnsi" w:hAnsiTheme="minorHAnsi" w:cs="Segoe UI"/>
          <w:color w:val="212121"/>
          <w:sz w:val="21"/>
          <w:szCs w:val="21"/>
          <w:bdr w:val="none" w:sz="0" w:space="0" w:color="auto" w:frame="1"/>
          <w:shd w:val="clear" w:color="auto" w:fill="FFFFFF"/>
        </w:rPr>
        <w:t xml:space="preserve"> - max</w:t>
      </w:r>
      <w:r w:rsidR="007722AF" w:rsidRPr="009733FD">
        <w:rPr>
          <w:rFonts w:asciiTheme="minorHAnsi" w:hAnsiTheme="minorHAnsi" w:cs="Segoe UI"/>
          <w:color w:val="212121"/>
          <w:sz w:val="21"/>
          <w:szCs w:val="21"/>
          <w:bdr w:val="none" w:sz="0" w:space="0" w:color="auto" w:frame="1"/>
          <w:shd w:val="clear" w:color="auto" w:fill="FFFFFF"/>
        </w:rPr>
        <w:t xml:space="preserve">) </w:t>
      </w:r>
      <w:r w:rsidRPr="009733FD">
        <w:rPr>
          <w:rFonts w:asciiTheme="minorHAnsi" w:hAnsiTheme="minorHAnsi" w:cs="Segoe UI"/>
          <w:color w:val="212121"/>
          <w:sz w:val="21"/>
          <w:szCs w:val="21"/>
          <w:bdr w:val="none" w:sz="0" w:space="0" w:color="auto" w:frame="1"/>
          <w:shd w:val="clear" w:color="auto" w:fill="FFFFFF"/>
        </w:rPr>
        <w:t xml:space="preserve">and part-time employees </w:t>
      </w:r>
      <w:r w:rsidR="000D6B66" w:rsidRPr="009733FD">
        <w:rPr>
          <w:rFonts w:asciiTheme="minorHAnsi" w:hAnsiTheme="minorHAnsi" w:cs="Segoe UI"/>
          <w:color w:val="212121"/>
          <w:sz w:val="21"/>
          <w:szCs w:val="21"/>
          <w:bdr w:val="none" w:sz="0" w:space="0" w:color="auto" w:frame="1"/>
          <w:shd w:val="clear" w:color="auto" w:fill="FFFFFF"/>
        </w:rPr>
        <w:t>(</w:t>
      </w:r>
      <w:r w:rsidRPr="009733FD">
        <w:rPr>
          <w:rFonts w:asciiTheme="minorHAnsi" w:hAnsiTheme="minorHAnsi" w:cs="Segoe UI"/>
          <w:color w:val="212121"/>
          <w:sz w:val="21"/>
          <w:szCs w:val="21"/>
          <w:bdr w:val="none" w:sz="0" w:space="0" w:color="auto" w:frame="1"/>
          <w:shd w:val="clear" w:color="auto" w:fill="FFFFFF"/>
        </w:rPr>
        <w:t>up to the average number of hours the employee normally works in a two-week period</w:t>
      </w:r>
      <w:r w:rsidR="000D6B66" w:rsidRPr="009733FD">
        <w:rPr>
          <w:rFonts w:asciiTheme="minorHAnsi" w:hAnsiTheme="minorHAnsi" w:cs="Segoe UI"/>
          <w:color w:val="212121"/>
          <w:sz w:val="21"/>
          <w:szCs w:val="21"/>
          <w:bdr w:val="none" w:sz="0" w:space="0" w:color="auto" w:frame="1"/>
          <w:shd w:val="clear" w:color="auto" w:fill="FFFFFF"/>
        </w:rPr>
        <w:t xml:space="preserve"> - max)</w:t>
      </w:r>
      <w:r w:rsidRPr="009733FD">
        <w:rPr>
          <w:rFonts w:asciiTheme="minorHAnsi" w:hAnsiTheme="minorHAnsi" w:cs="Segoe UI"/>
          <w:color w:val="212121"/>
          <w:sz w:val="21"/>
          <w:szCs w:val="21"/>
          <w:bdr w:val="none" w:sz="0" w:space="0" w:color="auto" w:frame="1"/>
          <w:shd w:val="clear" w:color="auto" w:fill="FFFFFF"/>
        </w:rPr>
        <w:t xml:space="preserve"> </w:t>
      </w:r>
      <w:r w:rsidR="009733FD" w:rsidRPr="009733FD">
        <w:rPr>
          <w:rFonts w:asciiTheme="minorHAnsi" w:hAnsiTheme="minorHAnsi" w:cs="Segoe UI"/>
          <w:color w:val="212121"/>
          <w:sz w:val="21"/>
          <w:szCs w:val="21"/>
          <w:bdr w:val="none" w:sz="0" w:space="0" w:color="auto" w:frame="1"/>
          <w:shd w:val="clear" w:color="auto" w:fill="FFFFFF"/>
        </w:rPr>
        <w:t xml:space="preserve">are eligible for </w:t>
      </w:r>
      <w:r w:rsidR="007722AF" w:rsidRPr="009733FD">
        <w:rPr>
          <w:rFonts w:asciiTheme="minorHAnsi" w:hAnsiTheme="minorHAnsi" w:cs="Segoe UI"/>
          <w:b/>
          <w:bCs/>
          <w:color w:val="212121"/>
          <w:sz w:val="21"/>
          <w:szCs w:val="21"/>
          <w:bdr w:val="none" w:sz="0" w:space="0" w:color="auto" w:frame="1"/>
          <w:shd w:val="clear" w:color="auto" w:fill="FFFFFF"/>
        </w:rPr>
        <w:t>paid sick leave</w:t>
      </w:r>
      <w:r w:rsidR="007722AF" w:rsidRPr="009733FD">
        <w:rPr>
          <w:rFonts w:asciiTheme="minorHAnsi" w:hAnsiTheme="minorHAnsi" w:cs="Segoe UI"/>
          <w:sz w:val="21"/>
          <w:szCs w:val="21"/>
          <w:bdr w:val="none" w:sz="0" w:space="0" w:color="auto" w:frame="1"/>
          <w:shd w:val="clear" w:color="auto" w:fill="FFFFFF"/>
        </w:rPr>
        <w:t xml:space="preserve"> at the employee’s regular rate of pay where the employee is unable to work </w:t>
      </w:r>
      <w:r w:rsidR="009733FD" w:rsidRPr="009733FD">
        <w:rPr>
          <w:rFonts w:asciiTheme="minorHAnsi" w:hAnsiTheme="minorHAnsi" w:cs="Segoe UI"/>
          <w:color w:val="212121"/>
          <w:sz w:val="21"/>
          <w:szCs w:val="21"/>
          <w:lang w:val="en"/>
        </w:rPr>
        <w:t xml:space="preserve">or telework due to a need for leave because you </w:t>
      </w:r>
      <w:r w:rsidR="009733FD" w:rsidRPr="009733FD">
        <w:rPr>
          <w:rFonts w:asciiTheme="minorHAnsi" w:hAnsiTheme="minorHAnsi" w:cs="Segoe UI"/>
          <w:b/>
          <w:color w:val="212121"/>
          <w:sz w:val="21"/>
          <w:szCs w:val="21"/>
          <w:lang w:val="en"/>
        </w:rPr>
        <w:t>(1)</w:t>
      </w:r>
      <w:r w:rsidR="009733FD" w:rsidRPr="009733FD">
        <w:rPr>
          <w:rFonts w:asciiTheme="minorHAnsi" w:hAnsiTheme="minorHAnsi" w:cs="Segoe UI"/>
          <w:color w:val="212121"/>
          <w:sz w:val="21"/>
          <w:szCs w:val="21"/>
          <w:lang w:val="en"/>
        </w:rPr>
        <w:t xml:space="preserve"> are subject to a Federal, State, or local quarantine or isolation order related to COVID-19; </w:t>
      </w:r>
      <w:r w:rsidR="009733FD" w:rsidRPr="009733FD">
        <w:rPr>
          <w:rFonts w:asciiTheme="minorHAnsi" w:hAnsiTheme="minorHAnsi" w:cs="Segoe UI"/>
          <w:b/>
          <w:color w:val="212121"/>
          <w:sz w:val="21"/>
          <w:szCs w:val="21"/>
          <w:lang w:val="en"/>
        </w:rPr>
        <w:t>(2)</w:t>
      </w:r>
      <w:r w:rsidR="009733FD" w:rsidRPr="009733FD">
        <w:rPr>
          <w:rFonts w:asciiTheme="minorHAnsi" w:hAnsiTheme="minorHAnsi" w:cs="Segoe UI"/>
          <w:color w:val="212121"/>
          <w:sz w:val="21"/>
          <w:szCs w:val="21"/>
          <w:lang w:val="en"/>
        </w:rPr>
        <w:t xml:space="preserve"> have been advised by a health care provider to self-quarantine due to concerns related to COVID-19; or </w:t>
      </w:r>
      <w:r w:rsidR="009733FD" w:rsidRPr="009733FD">
        <w:rPr>
          <w:rFonts w:asciiTheme="minorHAnsi" w:hAnsiTheme="minorHAnsi" w:cs="Segoe UI"/>
          <w:b/>
          <w:color w:val="212121"/>
          <w:sz w:val="21"/>
          <w:szCs w:val="21"/>
          <w:lang w:val="en"/>
        </w:rPr>
        <w:t>(3)</w:t>
      </w:r>
      <w:r w:rsidR="009733FD" w:rsidRPr="009733FD">
        <w:rPr>
          <w:rFonts w:asciiTheme="minorHAnsi" w:hAnsiTheme="minorHAnsi" w:cs="Segoe UI"/>
          <w:color w:val="212121"/>
          <w:sz w:val="21"/>
          <w:szCs w:val="21"/>
          <w:lang w:val="en"/>
        </w:rPr>
        <w:t xml:space="preserve"> are experiencing symptoms of COVID-19 and are seeking medical diagnosis, you will receive for each applicable hour the greater of: your </w:t>
      </w:r>
      <w:hyperlink r:id="rId15" w:history="1">
        <w:r w:rsidR="009733FD" w:rsidRPr="009733FD">
          <w:rPr>
            <w:rFonts w:asciiTheme="minorHAnsi" w:hAnsiTheme="minorHAnsi" w:cs="Segoe UI"/>
            <w:color w:val="0071BC"/>
            <w:sz w:val="21"/>
            <w:szCs w:val="21"/>
            <w:lang w:val="en"/>
          </w:rPr>
          <w:t>regular rate of pay</w:t>
        </w:r>
      </w:hyperlink>
      <w:r w:rsidR="009733FD" w:rsidRPr="009733FD">
        <w:rPr>
          <w:rFonts w:asciiTheme="minorHAnsi" w:hAnsiTheme="minorHAnsi" w:cs="Segoe UI"/>
          <w:color w:val="212121"/>
          <w:sz w:val="21"/>
          <w:szCs w:val="21"/>
          <w:lang w:val="en"/>
        </w:rPr>
        <w:t>, the federal minimum wage in effect under the FLSA, or the applicable State or local minimum wage.</w:t>
      </w:r>
      <w:proofErr w:type="gramEnd"/>
      <w:r w:rsidR="009733FD" w:rsidRPr="009733FD">
        <w:rPr>
          <w:rFonts w:asciiTheme="minorHAnsi" w:hAnsiTheme="minorHAnsi" w:cs="Segoe UI"/>
          <w:color w:val="212121"/>
          <w:sz w:val="21"/>
          <w:szCs w:val="21"/>
          <w:lang w:val="en"/>
        </w:rPr>
        <w:t xml:space="preserve"> In these circumstances, you are entitled to a maximum of $511 per day, or $5,110 total over the entire paid sick leave period.</w:t>
      </w:r>
    </w:p>
    <w:p w:rsidR="009733FD" w:rsidRDefault="009733FD" w:rsidP="009733FD">
      <w:pPr>
        <w:spacing w:line="254" w:lineRule="atLeast"/>
        <w:textAlignment w:val="baseline"/>
        <w:rPr>
          <w:rFonts w:asciiTheme="minorHAnsi" w:hAnsiTheme="minorHAnsi" w:cs="Segoe UI"/>
          <w:color w:val="212121"/>
          <w:sz w:val="21"/>
          <w:szCs w:val="21"/>
          <w:bdr w:val="none" w:sz="0" w:space="0" w:color="auto" w:frame="1"/>
          <w:shd w:val="clear" w:color="auto" w:fill="FFFFFF"/>
        </w:rPr>
      </w:pPr>
    </w:p>
    <w:p w:rsidR="00457796" w:rsidRPr="00457796" w:rsidRDefault="00457796" w:rsidP="009733FD">
      <w:pPr>
        <w:spacing w:line="254" w:lineRule="atLeast"/>
        <w:textAlignment w:val="baseline"/>
        <w:rPr>
          <w:rFonts w:asciiTheme="minorHAnsi" w:hAnsiTheme="minorHAnsi" w:cs="Segoe UI"/>
          <w:b/>
          <w:color w:val="212121"/>
          <w:sz w:val="21"/>
          <w:szCs w:val="21"/>
          <w:bdr w:val="none" w:sz="0" w:space="0" w:color="auto" w:frame="1"/>
          <w:shd w:val="clear" w:color="auto" w:fill="FFFFFF"/>
        </w:rPr>
      </w:pPr>
      <w:r w:rsidRPr="00457796">
        <w:rPr>
          <w:rFonts w:asciiTheme="minorHAnsi" w:hAnsiTheme="minorHAnsi"/>
          <w:b/>
          <w:sz w:val="22"/>
          <w:szCs w:val="23"/>
        </w:rPr>
        <w:t xml:space="preserve">Emergency Paid Sick Leave for </w:t>
      </w:r>
      <w:r w:rsidRPr="00457796">
        <w:rPr>
          <w:rFonts w:asciiTheme="minorHAnsi" w:hAnsiTheme="minorHAnsi" w:cs="Segoe UI"/>
          <w:b/>
          <w:color w:val="212121"/>
          <w:sz w:val="21"/>
          <w:szCs w:val="21"/>
          <w:bdr w:val="none" w:sz="0" w:space="0" w:color="auto" w:frame="1"/>
          <w:shd w:val="clear" w:color="auto" w:fill="FFFFFF"/>
        </w:rPr>
        <w:t xml:space="preserve">Caring for Other </w:t>
      </w:r>
      <w:r w:rsidRPr="00457796">
        <w:rPr>
          <w:rFonts w:asciiTheme="minorHAnsi" w:hAnsiTheme="minorHAnsi"/>
          <w:b/>
          <w:sz w:val="21"/>
          <w:szCs w:val="21"/>
        </w:rPr>
        <w:t>(EPSL-CO)</w:t>
      </w:r>
    </w:p>
    <w:p w:rsidR="009733FD" w:rsidRPr="009733FD" w:rsidRDefault="00A91F05" w:rsidP="009733FD">
      <w:pPr>
        <w:spacing w:after="300"/>
        <w:rPr>
          <w:rFonts w:asciiTheme="minorHAnsi" w:hAnsiTheme="minorHAnsi" w:cs="Segoe UI"/>
          <w:color w:val="212121"/>
          <w:sz w:val="21"/>
          <w:szCs w:val="21"/>
          <w:lang w:val="en"/>
        </w:rPr>
      </w:pPr>
      <w:proofErr w:type="gramStart"/>
      <w:r w:rsidRPr="009733FD">
        <w:rPr>
          <w:rFonts w:asciiTheme="minorHAnsi" w:hAnsiTheme="minorHAnsi" w:cs="Segoe UI"/>
          <w:color w:val="212121"/>
          <w:sz w:val="21"/>
          <w:szCs w:val="21"/>
          <w:bdr w:val="none" w:sz="0" w:space="0" w:color="auto" w:frame="1"/>
          <w:shd w:val="clear" w:color="auto" w:fill="FFFFFF"/>
        </w:rPr>
        <w:t>Full-time employees (up to 80 hours</w:t>
      </w:r>
      <w:r w:rsidR="000D6B66" w:rsidRPr="009733FD">
        <w:rPr>
          <w:rFonts w:asciiTheme="minorHAnsi" w:hAnsiTheme="minorHAnsi" w:cs="Segoe UI"/>
          <w:color w:val="212121"/>
          <w:sz w:val="21"/>
          <w:szCs w:val="21"/>
          <w:bdr w:val="none" w:sz="0" w:space="0" w:color="auto" w:frame="1"/>
          <w:shd w:val="clear" w:color="auto" w:fill="FFFFFF"/>
        </w:rPr>
        <w:t>- max</w:t>
      </w:r>
      <w:r w:rsidRPr="009733FD">
        <w:rPr>
          <w:rFonts w:asciiTheme="minorHAnsi" w:hAnsiTheme="minorHAnsi" w:cs="Segoe UI"/>
          <w:color w:val="212121"/>
          <w:sz w:val="21"/>
          <w:szCs w:val="21"/>
          <w:bdr w:val="none" w:sz="0" w:space="0" w:color="auto" w:frame="1"/>
          <w:shd w:val="clear" w:color="auto" w:fill="FFFFFF"/>
        </w:rPr>
        <w:t xml:space="preserve">) and part-time employees </w:t>
      </w:r>
      <w:r w:rsidR="000D6B66" w:rsidRPr="009733FD">
        <w:rPr>
          <w:rFonts w:asciiTheme="minorHAnsi" w:hAnsiTheme="minorHAnsi" w:cs="Segoe UI"/>
          <w:color w:val="212121"/>
          <w:sz w:val="21"/>
          <w:szCs w:val="21"/>
          <w:bdr w:val="none" w:sz="0" w:space="0" w:color="auto" w:frame="1"/>
          <w:shd w:val="clear" w:color="auto" w:fill="FFFFFF"/>
        </w:rPr>
        <w:t>(</w:t>
      </w:r>
      <w:r w:rsidRPr="009733FD">
        <w:rPr>
          <w:rFonts w:asciiTheme="minorHAnsi" w:hAnsiTheme="minorHAnsi" w:cs="Segoe UI"/>
          <w:color w:val="212121"/>
          <w:sz w:val="21"/>
          <w:szCs w:val="21"/>
          <w:bdr w:val="none" w:sz="0" w:space="0" w:color="auto" w:frame="1"/>
          <w:shd w:val="clear" w:color="auto" w:fill="FFFFFF"/>
        </w:rPr>
        <w:t>up to the average number of hours the employee normally works in a two-week period</w:t>
      </w:r>
      <w:r w:rsidR="000D6B66" w:rsidRPr="009733FD">
        <w:rPr>
          <w:rFonts w:asciiTheme="minorHAnsi" w:hAnsiTheme="minorHAnsi" w:cs="Segoe UI"/>
          <w:color w:val="212121"/>
          <w:sz w:val="21"/>
          <w:szCs w:val="21"/>
          <w:bdr w:val="none" w:sz="0" w:space="0" w:color="auto" w:frame="1"/>
          <w:shd w:val="clear" w:color="auto" w:fill="FFFFFF"/>
        </w:rPr>
        <w:t xml:space="preserve"> - max) </w:t>
      </w:r>
      <w:r w:rsidR="009733FD" w:rsidRPr="009733FD">
        <w:rPr>
          <w:rFonts w:asciiTheme="minorHAnsi" w:hAnsiTheme="minorHAnsi" w:cs="Segoe UI"/>
          <w:color w:val="212121"/>
          <w:sz w:val="21"/>
          <w:szCs w:val="21"/>
          <w:bdr w:val="none" w:sz="0" w:space="0" w:color="auto" w:frame="1"/>
          <w:shd w:val="clear" w:color="auto" w:fill="FFFFFF"/>
        </w:rPr>
        <w:t>are eligible for</w:t>
      </w:r>
      <w:r w:rsidR="007722AF" w:rsidRPr="009733FD">
        <w:rPr>
          <w:rFonts w:asciiTheme="minorHAnsi" w:hAnsiTheme="minorHAnsi" w:cs="Segoe UI"/>
          <w:color w:val="212121"/>
          <w:sz w:val="21"/>
          <w:szCs w:val="21"/>
          <w:bdr w:val="none" w:sz="0" w:space="0" w:color="auto" w:frame="1"/>
          <w:shd w:val="clear" w:color="auto" w:fill="FFFFFF"/>
        </w:rPr>
        <w:t> </w:t>
      </w:r>
      <w:r w:rsidR="007722AF" w:rsidRPr="009733FD">
        <w:rPr>
          <w:rFonts w:asciiTheme="minorHAnsi" w:hAnsiTheme="minorHAnsi" w:cs="Segoe UI"/>
          <w:b/>
          <w:bCs/>
          <w:color w:val="212121"/>
          <w:sz w:val="21"/>
          <w:szCs w:val="21"/>
          <w:bdr w:val="none" w:sz="0" w:space="0" w:color="auto" w:frame="1"/>
          <w:shd w:val="clear" w:color="auto" w:fill="FFFFFF"/>
        </w:rPr>
        <w:t>paid sick leave</w:t>
      </w:r>
      <w:r w:rsidR="007722AF" w:rsidRPr="009733FD">
        <w:rPr>
          <w:rFonts w:asciiTheme="minorHAnsi" w:hAnsiTheme="minorHAnsi" w:cs="Segoe UI"/>
          <w:color w:val="000000"/>
          <w:sz w:val="21"/>
          <w:szCs w:val="21"/>
          <w:bdr w:val="none" w:sz="0" w:space="0" w:color="auto" w:frame="1"/>
          <w:shd w:val="clear" w:color="auto" w:fill="FFFFFF"/>
        </w:rPr>
        <w:t> at two-thirds the employee’s regular rate of pay because the employee is unable to work</w:t>
      </w:r>
      <w:r w:rsidR="009733FD" w:rsidRPr="009733FD">
        <w:rPr>
          <w:rFonts w:asciiTheme="minorHAnsi" w:hAnsiTheme="minorHAnsi" w:cs="Segoe UI"/>
          <w:color w:val="000000"/>
          <w:sz w:val="21"/>
          <w:szCs w:val="21"/>
          <w:bdr w:val="none" w:sz="0" w:space="0" w:color="auto" w:frame="1"/>
          <w:shd w:val="clear" w:color="auto" w:fill="FFFFFF"/>
        </w:rPr>
        <w:t xml:space="preserve"> or telework</w:t>
      </w:r>
      <w:r w:rsidR="009733FD" w:rsidRPr="009733FD">
        <w:rPr>
          <w:rFonts w:asciiTheme="minorHAnsi" w:hAnsiTheme="minorHAnsi" w:cs="Segoe UI"/>
          <w:color w:val="212121"/>
          <w:sz w:val="21"/>
          <w:szCs w:val="21"/>
          <w:lang w:val="en"/>
        </w:rPr>
        <w:t xml:space="preserve"> because you are: </w:t>
      </w:r>
      <w:r w:rsidR="009733FD" w:rsidRPr="009733FD">
        <w:rPr>
          <w:rFonts w:asciiTheme="minorHAnsi" w:hAnsiTheme="minorHAnsi" w:cs="Segoe UI"/>
          <w:b/>
          <w:color w:val="212121"/>
          <w:sz w:val="21"/>
          <w:szCs w:val="21"/>
          <w:lang w:val="en"/>
        </w:rPr>
        <w:t>(4)</w:t>
      </w:r>
      <w:r w:rsidR="009733FD" w:rsidRPr="009733FD">
        <w:rPr>
          <w:rFonts w:asciiTheme="minorHAnsi" w:hAnsiTheme="minorHAnsi" w:cs="Segoe UI"/>
          <w:color w:val="212121"/>
          <w:sz w:val="21"/>
          <w:szCs w:val="21"/>
          <w:lang w:val="en"/>
        </w:rPr>
        <w:t xml:space="preserve"> caring for an individual who is subject to a Federal, State, or local quarantine or isolation order related to COVID-19 or an individual who has been advised by a health care provider to self-quarantine due to concerns related to COVID-19; </w:t>
      </w:r>
      <w:r w:rsidR="009733FD" w:rsidRPr="009733FD">
        <w:rPr>
          <w:rFonts w:asciiTheme="minorHAnsi" w:hAnsiTheme="minorHAnsi" w:cs="Segoe UI"/>
          <w:b/>
          <w:color w:val="212121"/>
          <w:sz w:val="21"/>
          <w:szCs w:val="21"/>
          <w:lang w:val="en"/>
        </w:rPr>
        <w:t>(5)</w:t>
      </w:r>
      <w:r w:rsidR="009733FD" w:rsidRPr="009733FD">
        <w:rPr>
          <w:rFonts w:asciiTheme="minorHAnsi" w:hAnsiTheme="minorHAnsi" w:cs="Segoe UI"/>
          <w:color w:val="212121"/>
          <w:sz w:val="21"/>
          <w:szCs w:val="21"/>
          <w:lang w:val="en"/>
        </w:rPr>
        <w:t xml:space="preserve"> caring for your child whose school or place of care is closed, or child care provider is unavailable, due to COVID-19 related reasons; or </w:t>
      </w:r>
      <w:r w:rsidR="009733FD" w:rsidRPr="009733FD">
        <w:rPr>
          <w:rFonts w:asciiTheme="minorHAnsi" w:hAnsiTheme="minorHAnsi" w:cs="Segoe UI"/>
          <w:b/>
          <w:color w:val="212121"/>
          <w:sz w:val="21"/>
          <w:szCs w:val="21"/>
          <w:lang w:val="en"/>
        </w:rPr>
        <w:t>(6)</w:t>
      </w:r>
      <w:r w:rsidR="009733FD" w:rsidRPr="009733FD">
        <w:rPr>
          <w:rFonts w:asciiTheme="minorHAnsi" w:hAnsiTheme="minorHAnsi" w:cs="Segoe UI"/>
          <w:color w:val="212121"/>
          <w:sz w:val="21"/>
          <w:szCs w:val="21"/>
          <w:lang w:val="en"/>
        </w:rPr>
        <w:t xml:space="preserve"> experiencing any other substantially-similar condition that may arise, as specified by the Secretary of Health and Human Services, you are entitled to compensation at 2/3 of the greater of the amounts above.</w:t>
      </w:r>
      <w:proofErr w:type="gramEnd"/>
      <w:r w:rsidR="009733FD" w:rsidRPr="009733FD">
        <w:rPr>
          <w:rFonts w:asciiTheme="minorHAnsi" w:hAnsiTheme="minorHAnsi" w:cs="Segoe UI"/>
          <w:color w:val="212121"/>
          <w:sz w:val="21"/>
          <w:szCs w:val="21"/>
          <w:lang w:val="en"/>
        </w:rPr>
        <w:t xml:space="preserve"> Under these circumstances, you are subject to a maximum of $200 per day, or $2,000 over the entire two-week period.</w:t>
      </w:r>
    </w:p>
    <w:p w:rsidR="00A91F05" w:rsidRPr="000D6B66" w:rsidRDefault="00D031CD" w:rsidP="00A91F05">
      <w:pPr>
        <w:pStyle w:val="Default"/>
        <w:rPr>
          <w:rFonts w:asciiTheme="minorHAnsi" w:hAnsiTheme="minorHAnsi"/>
          <w:b/>
          <w:szCs w:val="23"/>
        </w:rPr>
      </w:pPr>
      <w:r>
        <w:rPr>
          <w:rFonts w:asciiTheme="minorHAnsi" w:hAnsiTheme="minorHAnsi"/>
          <w:b/>
          <w:szCs w:val="23"/>
        </w:rPr>
        <w:t>Expanded FMLA L</w:t>
      </w:r>
      <w:r w:rsidR="00A91F05" w:rsidRPr="000D6B66">
        <w:rPr>
          <w:rFonts w:asciiTheme="minorHAnsi" w:hAnsiTheme="minorHAnsi"/>
          <w:b/>
          <w:szCs w:val="23"/>
        </w:rPr>
        <w:t>eave</w:t>
      </w:r>
      <w:r>
        <w:rPr>
          <w:rFonts w:asciiTheme="minorHAnsi" w:hAnsiTheme="minorHAnsi"/>
          <w:b/>
          <w:szCs w:val="23"/>
        </w:rPr>
        <w:t xml:space="preserve"> (EFMLA)</w:t>
      </w:r>
      <w:r w:rsidR="000D6B66" w:rsidRPr="000D6B66">
        <w:rPr>
          <w:rFonts w:asciiTheme="minorHAnsi" w:hAnsiTheme="minorHAnsi"/>
          <w:b/>
          <w:szCs w:val="23"/>
        </w:rPr>
        <w:t xml:space="preserve"> </w:t>
      </w:r>
    </w:p>
    <w:p w:rsidR="00A91F05" w:rsidRPr="00D031CD" w:rsidRDefault="00A91F05" w:rsidP="00A91F05">
      <w:pPr>
        <w:pStyle w:val="Default"/>
        <w:rPr>
          <w:rFonts w:asciiTheme="minorHAnsi" w:hAnsiTheme="minorHAnsi"/>
          <w:sz w:val="21"/>
          <w:szCs w:val="21"/>
        </w:rPr>
      </w:pPr>
      <w:r w:rsidRPr="00D031CD">
        <w:rPr>
          <w:rFonts w:asciiTheme="minorHAnsi" w:hAnsiTheme="minorHAnsi" w:cs="Segoe UI"/>
          <w:iCs/>
          <w:color w:val="212121"/>
          <w:sz w:val="21"/>
          <w:szCs w:val="21"/>
          <w:bdr w:val="none" w:sz="0" w:space="0" w:color="auto" w:frame="1"/>
          <w:shd w:val="clear" w:color="auto" w:fill="FFFFFF"/>
        </w:rPr>
        <w:t>Up to an additional 10 weeks of </w:t>
      </w:r>
      <w:r w:rsidRPr="00D031CD">
        <w:rPr>
          <w:rFonts w:asciiTheme="minorHAnsi" w:hAnsiTheme="minorHAnsi" w:cs="Segoe UI"/>
          <w:b/>
          <w:bCs/>
          <w:iCs/>
          <w:color w:val="212121"/>
          <w:sz w:val="21"/>
          <w:szCs w:val="21"/>
          <w:bdr w:val="none" w:sz="0" w:space="0" w:color="auto" w:frame="1"/>
          <w:shd w:val="clear" w:color="auto" w:fill="FFFFFF"/>
        </w:rPr>
        <w:t>paid expanded family and medical leave</w:t>
      </w:r>
      <w:r w:rsidRPr="00D031CD">
        <w:rPr>
          <w:rFonts w:asciiTheme="minorHAnsi" w:hAnsiTheme="minorHAnsi" w:cs="Segoe UI"/>
          <w:iCs/>
          <w:color w:val="212121"/>
          <w:sz w:val="21"/>
          <w:szCs w:val="21"/>
          <w:bdr w:val="none" w:sz="0" w:space="0" w:color="auto" w:frame="1"/>
          <w:shd w:val="clear" w:color="auto" w:fill="FFFFFF"/>
        </w:rPr>
        <w:t xml:space="preserve"> at </w:t>
      </w:r>
      <w:r w:rsidR="00CF3DC2" w:rsidRPr="00D031CD">
        <w:rPr>
          <w:rFonts w:asciiTheme="minorHAnsi" w:hAnsiTheme="minorHAnsi" w:cs="Segoe UI"/>
          <w:iCs/>
          <w:color w:val="212121"/>
          <w:sz w:val="21"/>
          <w:szCs w:val="21"/>
          <w:bdr w:val="none" w:sz="0" w:space="0" w:color="auto" w:frame="1"/>
          <w:shd w:val="clear" w:color="auto" w:fill="FFFFFF"/>
        </w:rPr>
        <w:t>two-thirds,</w:t>
      </w:r>
      <w:r w:rsidRPr="00D031CD">
        <w:rPr>
          <w:rFonts w:asciiTheme="minorHAnsi" w:hAnsiTheme="minorHAnsi" w:cs="Segoe UI"/>
          <w:iCs/>
          <w:color w:val="212121"/>
          <w:sz w:val="21"/>
          <w:szCs w:val="21"/>
          <w:bdr w:val="none" w:sz="0" w:space="0" w:color="auto" w:frame="1"/>
          <w:shd w:val="clear" w:color="auto" w:fill="FFFFFF"/>
        </w:rPr>
        <w:t xml:space="preserve"> the employee’s regular rate of pay</w:t>
      </w:r>
      <w:r w:rsidRPr="00D031CD">
        <w:rPr>
          <w:rFonts w:asciiTheme="minorHAnsi" w:hAnsiTheme="minorHAnsi" w:cs="Segoe UI"/>
          <w:color w:val="212121"/>
          <w:sz w:val="21"/>
          <w:szCs w:val="21"/>
          <w:bdr w:val="none" w:sz="0" w:space="0" w:color="auto" w:frame="1"/>
          <w:shd w:val="clear" w:color="auto" w:fill="FFFFFF"/>
        </w:rPr>
        <w:t xml:space="preserve"> where an employee is unable to work due to a bona fide need for leave to care for a child whose school or </w:t>
      </w:r>
      <w:r w:rsidR="00CF3DC2" w:rsidRPr="00D031CD">
        <w:rPr>
          <w:rFonts w:asciiTheme="minorHAnsi" w:hAnsiTheme="minorHAnsi" w:cs="Segoe UI"/>
          <w:color w:val="212121"/>
          <w:sz w:val="21"/>
          <w:szCs w:val="21"/>
          <w:bdr w:val="none" w:sz="0" w:space="0" w:color="auto" w:frame="1"/>
          <w:shd w:val="clear" w:color="auto" w:fill="FFFFFF"/>
        </w:rPr>
        <w:t>childcare</w:t>
      </w:r>
      <w:r w:rsidRPr="00D031CD">
        <w:rPr>
          <w:rFonts w:asciiTheme="minorHAnsi" w:hAnsiTheme="minorHAnsi" w:cs="Segoe UI"/>
          <w:color w:val="212121"/>
          <w:sz w:val="21"/>
          <w:szCs w:val="21"/>
          <w:bdr w:val="none" w:sz="0" w:space="0" w:color="auto" w:frame="1"/>
          <w:shd w:val="clear" w:color="auto" w:fill="FFFFFF"/>
        </w:rPr>
        <w:t xml:space="preserve"> provider is closed or unavailable for reasons related to COVID-19.</w:t>
      </w:r>
      <w:r w:rsidR="003F0913" w:rsidRPr="00D031CD">
        <w:rPr>
          <w:rFonts w:asciiTheme="minorHAnsi" w:hAnsiTheme="minorHAnsi" w:cs="Segoe UI"/>
          <w:color w:val="212121"/>
          <w:sz w:val="21"/>
          <w:szCs w:val="21"/>
          <w:bdr w:val="none" w:sz="0" w:space="0" w:color="auto" w:frame="1"/>
          <w:shd w:val="clear" w:color="auto" w:fill="FFFFFF"/>
        </w:rPr>
        <w:t xml:space="preserve"> </w:t>
      </w:r>
      <w:r w:rsidRPr="00D031CD">
        <w:rPr>
          <w:rFonts w:asciiTheme="minorHAnsi" w:hAnsiTheme="minorHAnsi"/>
          <w:sz w:val="21"/>
          <w:szCs w:val="21"/>
        </w:rPr>
        <w:t xml:space="preserve">Different </w:t>
      </w:r>
      <w:r w:rsidR="00CF3DC2" w:rsidRPr="00D031CD">
        <w:rPr>
          <w:rFonts w:asciiTheme="minorHAnsi" w:hAnsiTheme="minorHAnsi"/>
          <w:sz w:val="21"/>
          <w:szCs w:val="21"/>
        </w:rPr>
        <w:t>from</w:t>
      </w:r>
      <w:r w:rsidRPr="00D031CD">
        <w:rPr>
          <w:rFonts w:asciiTheme="minorHAnsi" w:hAnsiTheme="minorHAnsi"/>
          <w:sz w:val="21"/>
          <w:szCs w:val="21"/>
        </w:rPr>
        <w:t xml:space="preserve"> the regular provisions of the FMLA, any employee who has been working </w:t>
      </w:r>
      <w:r w:rsidRPr="00D031CD">
        <w:rPr>
          <w:rFonts w:asciiTheme="minorHAnsi" w:hAnsiTheme="minorHAnsi"/>
          <w:bCs/>
          <w:iCs/>
          <w:sz w:val="21"/>
          <w:szCs w:val="21"/>
        </w:rPr>
        <w:t>at least 30 calendar days</w:t>
      </w:r>
      <w:r w:rsidRPr="00D031CD">
        <w:rPr>
          <w:rFonts w:asciiTheme="minorHAnsi" w:hAnsiTheme="minorHAnsi"/>
          <w:b/>
          <w:bCs/>
          <w:iCs/>
          <w:sz w:val="21"/>
          <w:szCs w:val="21"/>
        </w:rPr>
        <w:t xml:space="preserve"> </w:t>
      </w:r>
      <w:r w:rsidRPr="00D031CD">
        <w:rPr>
          <w:rFonts w:asciiTheme="minorHAnsi" w:hAnsiTheme="minorHAnsi"/>
          <w:sz w:val="21"/>
          <w:szCs w:val="21"/>
        </w:rPr>
        <w:t xml:space="preserve">prior to the start date of the “qualifying need” is eligible for this emergency leave. </w:t>
      </w:r>
      <w:r w:rsidR="00FA57C8">
        <w:rPr>
          <w:rFonts w:asciiTheme="minorHAnsi" w:hAnsiTheme="minorHAnsi"/>
          <w:sz w:val="21"/>
          <w:szCs w:val="21"/>
        </w:rPr>
        <w:t>W</w:t>
      </w:r>
      <w:r w:rsidR="00FA57C8" w:rsidRPr="00FA57C8">
        <w:rPr>
          <w:rFonts w:asciiTheme="minorHAnsi" w:hAnsiTheme="minorHAnsi"/>
          <w:sz w:val="21"/>
          <w:szCs w:val="21"/>
        </w:rPr>
        <w:t>orks i</w:t>
      </w:r>
      <w:r w:rsidR="00FA57C8">
        <w:rPr>
          <w:rFonts w:asciiTheme="minorHAnsi" w:hAnsiTheme="minorHAnsi"/>
          <w:sz w:val="21"/>
          <w:szCs w:val="21"/>
        </w:rPr>
        <w:t>n conjunction with regular FMLA.</w:t>
      </w:r>
    </w:p>
    <w:p w:rsidR="000D6B66" w:rsidRPr="00D031CD" w:rsidRDefault="000D6B66" w:rsidP="00A91F05">
      <w:pPr>
        <w:pStyle w:val="Default"/>
        <w:rPr>
          <w:rFonts w:asciiTheme="minorHAnsi" w:hAnsiTheme="minorHAnsi"/>
          <w:sz w:val="21"/>
          <w:szCs w:val="21"/>
        </w:rPr>
      </w:pPr>
    </w:p>
    <w:p w:rsidR="00A91F05" w:rsidRPr="00D031CD" w:rsidRDefault="00A91F05" w:rsidP="000D6B66">
      <w:pPr>
        <w:pStyle w:val="Default"/>
        <w:numPr>
          <w:ilvl w:val="0"/>
          <w:numId w:val="4"/>
        </w:numPr>
        <w:rPr>
          <w:rFonts w:asciiTheme="minorHAnsi" w:hAnsiTheme="minorHAnsi"/>
          <w:sz w:val="21"/>
          <w:szCs w:val="21"/>
        </w:rPr>
      </w:pPr>
      <w:r w:rsidRPr="00D031CD">
        <w:rPr>
          <w:rFonts w:asciiTheme="minorHAnsi" w:hAnsiTheme="minorHAnsi"/>
          <w:sz w:val="21"/>
          <w:szCs w:val="21"/>
        </w:rPr>
        <w:t xml:space="preserve">“Qualifying need” includes circumstances where an employee is unable to work (or telework) due to a need to care for a child under 18 years of age if the child’s school or place of care has been closed, or the child care provider is unavailable, due to a public health emergency. </w:t>
      </w:r>
    </w:p>
    <w:p w:rsidR="00A91F05" w:rsidRPr="00D031CD" w:rsidRDefault="00A91F05" w:rsidP="000D6B66">
      <w:pPr>
        <w:pStyle w:val="Default"/>
        <w:numPr>
          <w:ilvl w:val="0"/>
          <w:numId w:val="4"/>
        </w:numPr>
        <w:rPr>
          <w:rFonts w:asciiTheme="minorHAnsi" w:hAnsiTheme="minorHAnsi"/>
          <w:sz w:val="21"/>
          <w:szCs w:val="21"/>
        </w:rPr>
      </w:pPr>
      <w:r w:rsidRPr="00D031CD">
        <w:rPr>
          <w:rFonts w:asciiTheme="minorHAnsi" w:hAnsiTheme="minorHAnsi"/>
          <w:sz w:val="21"/>
          <w:szCs w:val="21"/>
        </w:rPr>
        <w:t>The firs</w:t>
      </w:r>
      <w:r w:rsidR="003F0913" w:rsidRPr="00D031CD">
        <w:rPr>
          <w:rFonts w:asciiTheme="minorHAnsi" w:hAnsiTheme="minorHAnsi"/>
          <w:sz w:val="21"/>
          <w:szCs w:val="21"/>
        </w:rPr>
        <w:t xml:space="preserve">t 10 days can be unpaid leave. Full-time and part-time </w:t>
      </w:r>
      <w:r w:rsidRPr="00D031CD">
        <w:rPr>
          <w:rFonts w:asciiTheme="minorHAnsi" w:hAnsiTheme="minorHAnsi"/>
          <w:sz w:val="21"/>
          <w:szCs w:val="21"/>
        </w:rPr>
        <w:t>employee</w:t>
      </w:r>
      <w:r w:rsidR="003F0913" w:rsidRPr="00D031CD">
        <w:rPr>
          <w:rFonts w:asciiTheme="minorHAnsi" w:hAnsiTheme="minorHAnsi"/>
          <w:sz w:val="21"/>
          <w:szCs w:val="21"/>
        </w:rPr>
        <w:t>s</w:t>
      </w:r>
      <w:r w:rsidRPr="00D031CD">
        <w:rPr>
          <w:rFonts w:asciiTheme="minorHAnsi" w:hAnsiTheme="minorHAnsi"/>
          <w:sz w:val="21"/>
          <w:szCs w:val="21"/>
        </w:rPr>
        <w:t xml:space="preserve"> may elect to </w:t>
      </w:r>
      <w:r w:rsidR="003F0913" w:rsidRPr="00D031CD">
        <w:rPr>
          <w:rFonts w:asciiTheme="minorHAnsi" w:hAnsiTheme="minorHAnsi"/>
          <w:sz w:val="21"/>
          <w:szCs w:val="21"/>
        </w:rPr>
        <w:t xml:space="preserve">use the FFCRA Emergency Paid Sick Leave for these 10 days.  </w:t>
      </w:r>
    </w:p>
    <w:p w:rsidR="00A76FCB" w:rsidRPr="00D031CD" w:rsidRDefault="00A91F05" w:rsidP="000D6B66">
      <w:pPr>
        <w:pStyle w:val="ListParagraph"/>
        <w:numPr>
          <w:ilvl w:val="0"/>
          <w:numId w:val="4"/>
        </w:numPr>
        <w:tabs>
          <w:tab w:val="left" w:pos="6840"/>
        </w:tabs>
        <w:rPr>
          <w:rFonts w:asciiTheme="minorHAnsi" w:hAnsiTheme="minorHAnsi"/>
          <w:sz w:val="21"/>
          <w:szCs w:val="21"/>
        </w:rPr>
      </w:pPr>
      <w:r w:rsidRPr="00D031CD">
        <w:rPr>
          <w:rFonts w:asciiTheme="minorHAnsi" w:hAnsiTheme="minorHAnsi"/>
          <w:sz w:val="21"/>
          <w:szCs w:val="21"/>
        </w:rPr>
        <w:t xml:space="preserve">The remaining </w:t>
      </w:r>
      <w:r w:rsidRPr="00D031CD">
        <w:rPr>
          <w:rFonts w:asciiTheme="minorHAnsi" w:hAnsiTheme="minorHAnsi"/>
          <w:bCs/>
          <w:iCs/>
          <w:sz w:val="21"/>
          <w:szCs w:val="21"/>
        </w:rPr>
        <w:t xml:space="preserve">10 weeks of FMLA leave </w:t>
      </w:r>
      <w:proofErr w:type="gramStart"/>
      <w:r w:rsidRPr="00D031CD">
        <w:rPr>
          <w:rFonts w:asciiTheme="minorHAnsi" w:hAnsiTheme="minorHAnsi"/>
          <w:bCs/>
          <w:iCs/>
          <w:sz w:val="21"/>
          <w:szCs w:val="21"/>
        </w:rPr>
        <w:t>is paid</w:t>
      </w:r>
      <w:proofErr w:type="gramEnd"/>
      <w:r w:rsidRPr="00D031CD">
        <w:rPr>
          <w:rFonts w:asciiTheme="minorHAnsi" w:hAnsiTheme="minorHAnsi"/>
          <w:sz w:val="21"/>
          <w:szCs w:val="21"/>
        </w:rPr>
        <w:t xml:space="preserve">, at an amount not less than </w:t>
      </w:r>
      <w:r w:rsidRPr="00D031CD">
        <w:rPr>
          <w:rFonts w:asciiTheme="minorHAnsi" w:hAnsiTheme="minorHAnsi"/>
          <w:bCs/>
          <w:iCs/>
          <w:sz w:val="21"/>
          <w:szCs w:val="21"/>
        </w:rPr>
        <w:t>two-thirds of the employee’s regular rate</w:t>
      </w:r>
      <w:r w:rsidRPr="00D031CD">
        <w:rPr>
          <w:rFonts w:asciiTheme="minorHAnsi" w:hAnsiTheme="minorHAnsi"/>
          <w:sz w:val="21"/>
          <w:szCs w:val="21"/>
        </w:rPr>
        <w:t xml:space="preserve">, for the number of hours the employee would otherwise be scheduled to work. </w:t>
      </w:r>
      <w:r w:rsidR="003F0913" w:rsidRPr="00D031CD">
        <w:rPr>
          <w:rFonts w:asciiTheme="minorHAnsi" w:hAnsiTheme="minorHAnsi"/>
          <w:sz w:val="21"/>
          <w:szCs w:val="21"/>
        </w:rPr>
        <w:t xml:space="preserve">Full-time employees may use 1/3 of accrued paid leave in order to receive the full 40 hours of pay. </w:t>
      </w:r>
      <w:r w:rsidRPr="00D031CD">
        <w:rPr>
          <w:rFonts w:asciiTheme="minorHAnsi" w:hAnsiTheme="minorHAnsi"/>
          <w:bCs/>
          <w:iCs/>
          <w:sz w:val="21"/>
          <w:szCs w:val="21"/>
        </w:rPr>
        <w:t xml:space="preserve">The bill limits the amount of required pay for leave to no more than $200 per day and $10,000 </w:t>
      </w:r>
      <w:proofErr w:type="gramStart"/>
      <w:r w:rsidRPr="00D031CD">
        <w:rPr>
          <w:rFonts w:asciiTheme="minorHAnsi" w:hAnsiTheme="minorHAnsi"/>
          <w:bCs/>
          <w:iCs/>
          <w:sz w:val="21"/>
          <w:szCs w:val="21"/>
        </w:rPr>
        <w:t>in the aggregate</w:t>
      </w:r>
      <w:proofErr w:type="gramEnd"/>
      <w:r w:rsidRPr="00D031CD">
        <w:rPr>
          <w:rFonts w:asciiTheme="minorHAnsi" w:hAnsiTheme="minorHAnsi"/>
          <w:bCs/>
          <w:iCs/>
          <w:sz w:val="21"/>
          <w:szCs w:val="21"/>
        </w:rPr>
        <w:t>.</w:t>
      </w:r>
    </w:p>
    <w:p w:rsidR="00D031CD" w:rsidRPr="00D031CD" w:rsidRDefault="00D031CD" w:rsidP="00D031CD">
      <w:pPr>
        <w:pStyle w:val="ListParagraph"/>
        <w:rPr>
          <w:rFonts w:asciiTheme="minorHAnsi" w:hAnsiTheme="minorHAnsi"/>
          <w:sz w:val="22"/>
          <w:szCs w:val="22"/>
        </w:rPr>
      </w:pPr>
    </w:p>
    <w:p w:rsidR="00E109DC" w:rsidRDefault="00E109DC" w:rsidP="00D031CD">
      <w:pPr>
        <w:shd w:val="clear" w:color="auto" w:fill="FFFFFF"/>
        <w:spacing w:after="150"/>
        <w:rPr>
          <w:rFonts w:asciiTheme="minorHAnsi" w:hAnsiTheme="minorHAnsi" w:cs="Tahoma"/>
          <w:b/>
          <w:color w:val="333333"/>
          <w:szCs w:val="21"/>
        </w:rPr>
      </w:pPr>
    </w:p>
    <w:p w:rsidR="00E109DC" w:rsidRDefault="00E109DC" w:rsidP="00D031CD">
      <w:pPr>
        <w:shd w:val="clear" w:color="auto" w:fill="FFFFFF"/>
        <w:spacing w:after="150"/>
        <w:rPr>
          <w:rFonts w:asciiTheme="minorHAnsi" w:hAnsiTheme="minorHAnsi" w:cs="Tahoma"/>
          <w:b/>
          <w:color w:val="333333"/>
          <w:szCs w:val="21"/>
        </w:rPr>
      </w:pPr>
    </w:p>
    <w:p w:rsidR="00E109DC" w:rsidRDefault="00E109DC" w:rsidP="00D031CD">
      <w:pPr>
        <w:shd w:val="clear" w:color="auto" w:fill="FFFFFF"/>
        <w:spacing w:after="150"/>
        <w:rPr>
          <w:rFonts w:asciiTheme="minorHAnsi" w:hAnsiTheme="minorHAnsi" w:cs="Tahoma"/>
          <w:b/>
          <w:color w:val="333333"/>
          <w:szCs w:val="21"/>
        </w:rPr>
      </w:pPr>
    </w:p>
    <w:p w:rsidR="00D031CD" w:rsidRPr="00D031CD" w:rsidRDefault="00D031CD" w:rsidP="00D031CD">
      <w:pPr>
        <w:shd w:val="clear" w:color="auto" w:fill="FFFFFF"/>
        <w:spacing w:after="150"/>
        <w:rPr>
          <w:rFonts w:asciiTheme="minorHAnsi" w:hAnsiTheme="minorHAnsi" w:cs="Tahoma"/>
          <w:b/>
          <w:color w:val="333333"/>
          <w:szCs w:val="21"/>
        </w:rPr>
      </w:pPr>
      <w:r w:rsidRPr="00D031CD">
        <w:rPr>
          <w:rFonts w:asciiTheme="minorHAnsi" w:hAnsiTheme="minorHAnsi" w:cs="Tahoma"/>
          <w:b/>
          <w:color w:val="333333"/>
          <w:szCs w:val="21"/>
        </w:rPr>
        <w:t>Family Medical Leave Act</w:t>
      </w:r>
      <w:r w:rsidR="00FA57C8">
        <w:rPr>
          <w:rFonts w:asciiTheme="minorHAnsi" w:hAnsiTheme="minorHAnsi" w:cs="Tahoma"/>
          <w:b/>
          <w:color w:val="333333"/>
          <w:szCs w:val="21"/>
        </w:rPr>
        <w:t xml:space="preserve"> (FMLA)</w:t>
      </w:r>
    </w:p>
    <w:p w:rsidR="00D031CD" w:rsidRPr="00D031CD" w:rsidRDefault="00D031CD" w:rsidP="00D031CD">
      <w:pPr>
        <w:shd w:val="clear" w:color="auto" w:fill="FFFFFF"/>
        <w:spacing w:after="150"/>
        <w:rPr>
          <w:rFonts w:asciiTheme="minorHAnsi" w:hAnsiTheme="minorHAnsi" w:cs="Tahoma"/>
          <w:color w:val="333333"/>
          <w:sz w:val="21"/>
          <w:szCs w:val="21"/>
        </w:rPr>
      </w:pPr>
      <w:r w:rsidRPr="00D031CD">
        <w:rPr>
          <w:rFonts w:asciiTheme="minorHAnsi" w:hAnsiTheme="minorHAnsi" w:cs="Tahoma"/>
          <w:color w:val="333333"/>
          <w:sz w:val="21"/>
          <w:szCs w:val="21"/>
        </w:rPr>
        <w:t>Employees are eligible for Family Medical Leave if they have worked at least 1,250 hours during the prior 12 months and employed with the College at least one year. Employees are entitled to take up to 12 weeks of leave without pay and/or utilize accrued leave during a 12-month period due to one or more of the following:</w:t>
      </w:r>
    </w:p>
    <w:p w:rsidR="00D031CD" w:rsidRPr="00D031CD" w:rsidRDefault="00D031CD" w:rsidP="006A3B61">
      <w:pPr>
        <w:shd w:val="clear" w:color="auto" w:fill="FFFFFF"/>
        <w:spacing w:after="150"/>
        <w:ind w:left="720"/>
        <w:rPr>
          <w:rFonts w:asciiTheme="minorHAnsi" w:hAnsiTheme="minorHAnsi" w:cs="Tahoma"/>
          <w:color w:val="333333"/>
          <w:sz w:val="21"/>
          <w:szCs w:val="21"/>
        </w:rPr>
      </w:pPr>
      <w:proofErr w:type="gramStart"/>
      <w:r w:rsidRPr="00D031CD">
        <w:rPr>
          <w:rFonts w:asciiTheme="minorHAnsi" w:hAnsiTheme="minorHAnsi" w:cs="Tahoma"/>
          <w:color w:val="333333"/>
          <w:sz w:val="21"/>
          <w:szCs w:val="21"/>
        </w:rPr>
        <w:t>(a) For incapacity due to pregnancy, prenatal medical care or child birth;</w:t>
      </w:r>
      <w:r w:rsidRPr="00D031CD">
        <w:rPr>
          <w:rFonts w:asciiTheme="minorHAnsi" w:hAnsiTheme="minorHAnsi" w:cs="Tahoma"/>
          <w:color w:val="333333"/>
          <w:sz w:val="21"/>
          <w:szCs w:val="21"/>
        </w:rPr>
        <w:br/>
        <w:t>(b) To care for the employee’s child after birth, or placement for adoption or foster care;</w:t>
      </w:r>
      <w:r w:rsidRPr="00D031CD">
        <w:rPr>
          <w:rFonts w:asciiTheme="minorHAnsi" w:hAnsiTheme="minorHAnsi" w:cs="Tahoma"/>
          <w:color w:val="333333"/>
          <w:sz w:val="21"/>
          <w:szCs w:val="21"/>
        </w:rPr>
        <w:br/>
        <w:t>(c) To care for the employee’s spouse, son or daughter, or parent, who has a serious health condition;</w:t>
      </w:r>
      <w:r w:rsidRPr="00D031CD">
        <w:rPr>
          <w:rFonts w:asciiTheme="minorHAnsi" w:hAnsiTheme="minorHAnsi" w:cs="Tahoma"/>
          <w:color w:val="333333"/>
          <w:sz w:val="21"/>
          <w:szCs w:val="21"/>
        </w:rPr>
        <w:br/>
        <w:t>(d) For a serious health condition that makes the employee unable to perform the employee’s job;</w:t>
      </w:r>
      <w:r w:rsidRPr="00D031CD">
        <w:rPr>
          <w:rFonts w:asciiTheme="minorHAnsi" w:hAnsiTheme="minorHAnsi" w:cs="Tahoma"/>
          <w:color w:val="333333"/>
          <w:sz w:val="21"/>
          <w:szCs w:val="21"/>
        </w:rPr>
        <w:br/>
        <w:t>(e) A qualifying exigency arising out of the fact that the spouse, son, daughter, or parent of the employee is on active duty (or has been notified of an impending call or order to active duty) in the Armed Forces.</w:t>
      </w:r>
      <w:proofErr w:type="gramEnd"/>
    </w:p>
    <w:sectPr w:rsidR="00D031CD" w:rsidRPr="00D031CD" w:rsidSect="00FA57C8">
      <w:footerReference w:type="default" r:id="rId16"/>
      <w:pgSz w:w="12240" w:h="15840" w:code="1"/>
      <w:pgMar w:top="27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FB" w:rsidRDefault="00E311FB">
      <w:r>
        <w:separator/>
      </w:r>
    </w:p>
  </w:endnote>
  <w:endnote w:type="continuationSeparator" w:id="0">
    <w:p w:rsidR="00E311FB" w:rsidRDefault="00E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E3" w:rsidRDefault="00E40FE3">
    <w:pPr>
      <w:pStyle w:val="Footer"/>
      <w:rPr>
        <w:sz w:val="20"/>
        <w:szCs w:val="20"/>
      </w:rPr>
    </w:pPr>
  </w:p>
  <w:p w:rsidR="00E40FE3" w:rsidRDefault="00E40FE3">
    <w:pPr>
      <w:pStyle w:val="Footer"/>
      <w:rPr>
        <w:sz w:val="20"/>
        <w:szCs w:val="20"/>
      </w:rPr>
    </w:pPr>
  </w:p>
  <w:p w:rsidR="00E40FE3" w:rsidRDefault="00E40FE3">
    <w:pPr>
      <w:pStyle w:val="Footer"/>
      <w:rPr>
        <w:sz w:val="20"/>
        <w:szCs w:val="20"/>
      </w:rPr>
    </w:pPr>
  </w:p>
  <w:p w:rsidR="00E9302C" w:rsidRPr="00190915" w:rsidRDefault="00E9302C" w:rsidP="00E9302C">
    <w:pPr>
      <w:pStyle w:val="Footer"/>
      <w:jc w:val="center"/>
      <w:rPr>
        <w:sz w:val="20"/>
        <w:szCs w:val="20"/>
      </w:rPr>
    </w:pPr>
    <w:r>
      <w:rPr>
        <w:sz w:val="20"/>
        <w:szCs w:val="20"/>
      </w:rPr>
      <w:t xml:space="preserve">Revised </w:t>
    </w:r>
    <w:r w:rsidR="007722AF">
      <w:rPr>
        <w:sz w:val="20"/>
        <w:szCs w:val="20"/>
      </w:rPr>
      <w:t>4/</w:t>
    </w:r>
    <w:r w:rsidR="00334F2C">
      <w:rPr>
        <w:sz w:val="20"/>
        <w:szCs w:val="20"/>
      </w:rPr>
      <w:t>6</w:t>
    </w:r>
    <w:r w:rsidR="007722AF">
      <w:rPr>
        <w:sz w:val="20"/>
        <w:szCs w:val="20"/>
      </w:rPr>
      <w:t>/20</w:t>
    </w:r>
    <w:r>
      <w:rPr>
        <w:sz w:val="20"/>
        <w:szCs w:val="20"/>
      </w:rPr>
      <w:tab/>
    </w:r>
    <w:r>
      <w:rPr>
        <w:sz w:val="20"/>
        <w:szCs w:val="20"/>
      </w:rPr>
      <w:tab/>
      <w:t xml:space="preserve">                      Form to be used 4/</w:t>
    </w:r>
    <w:r w:rsidR="007C787F">
      <w:rPr>
        <w:sz w:val="20"/>
        <w:szCs w:val="20"/>
      </w:rPr>
      <w:t>6</w:t>
    </w:r>
    <w:r>
      <w:rPr>
        <w:sz w:val="20"/>
        <w:szCs w:val="20"/>
      </w:rPr>
      <w:t>/20 – 12/31/20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FB" w:rsidRDefault="00E311FB">
      <w:r>
        <w:separator/>
      </w:r>
    </w:p>
  </w:footnote>
  <w:footnote w:type="continuationSeparator" w:id="0">
    <w:p w:rsidR="00E311FB" w:rsidRDefault="00E3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50D"/>
    <w:multiLevelType w:val="hybridMultilevel"/>
    <w:tmpl w:val="CE7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73726"/>
    <w:multiLevelType w:val="multilevel"/>
    <w:tmpl w:val="E4E6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84E6E"/>
    <w:multiLevelType w:val="multilevel"/>
    <w:tmpl w:val="327A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F22135"/>
    <w:multiLevelType w:val="multilevel"/>
    <w:tmpl w:val="27400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EE7448"/>
    <w:multiLevelType w:val="multilevel"/>
    <w:tmpl w:val="877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6"/>
    <w:rsid w:val="00000B0A"/>
    <w:rsid w:val="0001419D"/>
    <w:rsid w:val="0003608B"/>
    <w:rsid w:val="00072513"/>
    <w:rsid w:val="00087EE7"/>
    <w:rsid w:val="00091AA8"/>
    <w:rsid w:val="0009239D"/>
    <w:rsid w:val="00094723"/>
    <w:rsid w:val="000A2376"/>
    <w:rsid w:val="000A5C43"/>
    <w:rsid w:val="000A699D"/>
    <w:rsid w:val="000B137E"/>
    <w:rsid w:val="000B3D61"/>
    <w:rsid w:val="000D6B66"/>
    <w:rsid w:val="000D7983"/>
    <w:rsid w:val="000D7D60"/>
    <w:rsid w:val="000E364E"/>
    <w:rsid w:val="000F1A17"/>
    <w:rsid w:val="001068A9"/>
    <w:rsid w:val="00117E7B"/>
    <w:rsid w:val="0013160A"/>
    <w:rsid w:val="00154F9E"/>
    <w:rsid w:val="001744DB"/>
    <w:rsid w:val="00190655"/>
    <w:rsid w:val="00190915"/>
    <w:rsid w:val="0019422F"/>
    <w:rsid w:val="0019659E"/>
    <w:rsid w:val="00197B66"/>
    <w:rsid w:val="001C6033"/>
    <w:rsid w:val="001D01BC"/>
    <w:rsid w:val="00226C60"/>
    <w:rsid w:val="00234B33"/>
    <w:rsid w:val="00237DD9"/>
    <w:rsid w:val="002460E4"/>
    <w:rsid w:val="00254AAA"/>
    <w:rsid w:val="00263A90"/>
    <w:rsid w:val="002640C0"/>
    <w:rsid w:val="002813FE"/>
    <w:rsid w:val="00286158"/>
    <w:rsid w:val="00296B45"/>
    <w:rsid w:val="002B480C"/>
    <w:rsid w:val="002D6473"/>
    <w:rsid w:val="002E6D07"/>
    <w:rsid w:val="00303150"/>
    <w:rsid w:val="00304EFA"/>
    <w:rsid w:val="00307EBB"/>
    <w:rsid w:val="00311DD1"/>
    <w:rsid w:val="00334F2C"/>
    <w:rsid w:val="00363675"/>
    <w:rsid w:val="00386693"/>
    <w:rsid w:val="003915E1"/>
    <w:rsid w:val="00395425"/>
    <w:rsid w:val="003A566B"/>
    <w:rsid w:val="003C53ED"/>
    <w:rsid w:val="003D102D"/>
    <w:rsid w:val="003E5AAC"/>
    <w:rsid w:val="003F0913"/>
    <w:rsid w:val="003F394D"/>
    <w:rsid w:val="00421B7F"/>
    <w:rsid w:val="00427E58"/>
    <w:rsid w:val="00430D5A"/>
    <w:rsid w:val="00441116"/>
    <w:rsid w:val="0044365C"/>
    <w:rsid w:val="00457796"/>
    <w:rsid w:val="0046441D"/>
    <w:rsid w:val="00467990"/>
    <w:rsid w:val="00474BA8"/>
    <w:rsid w:val="0048285C"/>
    <w:rsid w:val="004956BF"/>
    <w:rsid w:val="004A07A0"/>
    <w:rsid w:val="004C0755"/>
    <w:rsid w:val="004C29AA"/>
    <w:rsid w:val="004C36E1"/>
    <w:rsid w:val="004C402F"/>
    <w:rsid w:val="004D7EEB"/>
    <w:rsid w:val="004E6639"/>
    <w:rsid w:val="004E7A03"/>
    <w:rsid w:val="004F6E7E"/>
    <w:rsid w:val="00512A6E"/>
    <w:rsid w:val="005345B1"/>
    <w:rsid w:val="00544247"/>
    <w:rsid w:val="00545DE3"/>
    <w:rsid w:val="005562A8"/>
    <w:rsid w:val="00561A37"/>
    <w:rsid w:val="00592A25"/>
    <w:rsid w:val="005A7FA7"/>
    <w:rsid w:val="005B454F"/>
    <w:rsid w:val="005C0A6D"/>
    <w:rsid w:val="006107B5"/>
    <w:rsid w:val="00613833"/>
    <w:rsid w:val="00651EFD"/>
    <w:rsid w:val="00654442"/>
    <w:rsid w:val="006730AC"/>
    <w:rsid w:val="00673C5F"/>
    <w:rsid w:val="006778AB"/>
    <w:rsid w:val="006A1D58"/>
    <w:rsid w:val="006A2DE8"/>
    <w:rsid w:val="006A3B61"/>
    <w:rsid w:val="006B215C"/>
    <w:rsid w:val="006C58D6"/>
    <w:rsid w:val="00707314"/>
    <w:rsid w:val="00724910"/>
    <w:rsid w:val="00725B7F"/>
    <w:rsid w:val="007266DD"/>
    <w:rsid w:val="007267EE"/>
    <w:rsid w:val="007353ED"/>
    <w:rsid w:val="00742384"/>
    <w:rsid w:val="00754B58"/>
    <w:rsid w:val="00757DA1"/>
    <w:rsid w:val="00761664"/>
    <w:rsid w:val="00766703"/>
    <w:rsid w:val="007722AF"/>
    <w:rsid w:val="007726C1"/>
    <w:rsid w:val="00780B56"/>
    <w:rsid w:val="00782623"/>
    <w:rsid w:val="007A0FF1"/>
    <w:rsid w:val="007A22CB"/>
    <w:rsid w:val="007C0DA2"/>
    <w:rsid w:val="007C7237"/>
    <w:rsid w:val="007C787F"/>
    <w:rsid w:val="007F2F59"/>
    <w:rsid w:val="007F3847"/>
    <w:rsid w:val="0080025C"/>
    <w:rsid w:val="008068A6"/>
    <w:rsid w:val="0081158F"/>
    <w:rsid w:val="00813E8F"/>
    <w:rsid w:val="008268D3"/>
    <w:rsid w:val="00832394"/>
    <w:rsid w:val="00871790"/>
    <w:rsid w:val="00871C52"/>
    <w:rsid w:val="008731BA"/>
    <w:rsid w:val="008906D1"/>
    <w:rsid w:val="008909FD"/>
    <w:rsid w:val="00892285"/>
    <w:rsid w:val="008942F5"/>
    <w:rsid w:val="008952DF"/>
    <w:rsid w:val="008A4A8A"/>
    <w:rsid w:val="008D1F85"/>
    <w:rsid w:val="008D371B"/>
    <w:rsid w:val="008E3F0C"/>
    <w:rsid w:val="008F6A81"/>
    <w:rsid w:val="00903679"/>
    <w:rsid w:val="0091513D"/>
    <w:rsid w:val="009478D9"/>
    <w:rsid w:val="00964F84"/>
    <w:rsid w:val="009733FD"/>
    <w:rsid w:val="00977A2A"/>
    <w:rsid w:val="00984BC9"/>
    <w:rsid w:val="00993943"/>
    <w:rsid w:val="009A2F73"/>
    <w:rsid w:val="009A7DCE"/>
    <w:rsid w:val="009B2ADE"/>
    <w:rsid w:val="009C0F32"/>
    <w:rsid w:val="009C1107"/>
    <w:rsid w:val="009E3022"/>
    <w:rsid w:val="009F3339"/>
    <w:rsid w:val="009F7928"/>
    <w:rsid w:val="00A06290"/>
    <w:rsid w:val="00A40965"/>
    <w:rsid w:val="00A53A75"/>
    <w:rsid w:val="00A559FF"/>
    <w:rsid w:val="00A64864"/>
    <w:rsid w:val="00A76FCB"/>
    <w:rsid w:val="00A91F05"/>
    <w:rsid w:val="00A92EF5"/>
    <w:rsid w:val="00A975C7"/>
    <w:rsid w:val="00AA31E5"/>
    <w:rsid w:val="00AE785A"/>
    <w:rsid w:val="00AF7B08"/>
    <w:rsid w:val="00B027E6"/>
    <w:rsid w:val="00B02BCE"/>
    <w:rsid w:val="00B02FA6"/>
    <w:rsid w:val="00B04299"/>
    <w:rsid w:val="00B04C42"/>
    <w:rsid w:val="00B20841"/>
    <w:rsid w:val="00B34E7C"/>
    <w:rsid w:val="00B355FB"/>
    <w:rsid w:val="00B40C41"/>
    <w:rsid w:val="00B500F8"/>
    <w:rsid w:val="00B67A62"/>
    <w:rsid w:val="00B816E8"/>
    <w:rsid w:val="00B862BD"/>
    <w:rsid w:val="00B93F01"/>
    <w:rsid w:val="00BB4107"/>
    <w:rsid w:val="00BC3BF3"/>
    <w:rsid w:val="00BD2955"/>
    <w:rsid w:val="00BD5A06"/>
    <w:rsid w:val="00BF70AE"/>
    <w:rsid w:val="00BF7236"/>
    <w:rsid w:val="00BF7B9A"/>
    <w:rsid w:val="00C17644"/>
    <w:rsid w:val="00C26DD5"/>
    <w:rsid w:val="00C3516C"/>
    <w:rsid w:val="00C40106"/>
    <w:rsid w:val="00C45717"/>
    <w:rsid w:val="00C46684"/>
    <w:rsid w:val="00C73E18"/>
    <w:rsid w:val="00C741B1"/>
    <w:rsid w:val="00C75152"/>
    <w:rsid w:val="00C839AD"/>
    <w:rsid w:val="00C90409"/>
    <w:rsid w:val="00C9535F"/>
    <w:rsid w:val="00CB0768"/>
    <w:rsid w:val="00CB58BF"/>
    <w:rsid w:val="00CD203C"/>
    <w:rsid w:val="00CD4342"/>
    <w:rsid w:val="00CD6F22"/>
    <w:rsid w:val="00CE6BFC"/>
    <w:rsid w:val="00CF3DC2"/>
    <w:rsid w:val="00D031CD"/>
    <w:rsid w:val="00D03512"/>
    <w:rsid w:val="00D05651"/>
    <w:rsid w:val="00D06589"/>
    <w:rsid w:val="00D2335F"/>
    <w:rsid w:val="00D465B8"/>
    <w:rsid w:val="00D47853"/>
    <w:rsid w:val="00D66828"/>
    <w:rsid w:val="00D66B4A"/>
    <w:rsid w:val="00D92F74"/>
    <w:rsid w:val="00DC360E"/>
    <w:rsid w:val="00DC3E15"/>
    <w:rsid w:val="00DE6201"/>
    <w:rsid w:val="00DE684E"/>
    <w:rsid w:val="00DF367A"/>
    <w:rsid w:val="00DF44DA"/>
    <w:rsid w:val="00E109DC"/>
    <w:rsid w:val="00E12140"/>
    <w:rsid w:val="00E1609D"/>
    <w:rsid w:val="00E31000"/>
    <w:rsid w:val="00E311FB"/>
    <w:rsid w:val="00E37963"/>
    <w:rsid w:val="00E40FE3"/>
    <w:rsid w:val="00E457C2"/>
    <w:rsid w:val="00E54616"/>
    <w:rsid w:val="00E90153"/>
    <w:rsid w:val="00E9302C"/>
    <w:rsid w:val="00EA47F2"/>
    <w:rsid w:val="00EA5AFC"/>
    <w:rsid w:val="00EB1C4F"/>
    <w:rsid w:val="00EC025C"/>
    <w:rsid w:val="00EE0FB4"/>
    <w:rsid w:val="00EE4A54"/>
    <w:rsid w:val="00EE7505"/>
    <w:rsid w:val="00EE753F"/>
    <w:rsid w:val="00F060A4"/>
    <w:rsid w:val="00F17E5C"/>
    <w:rsid w:val="00F21F14"/>
    <w:rsid w:val="00F23F28"/>
    <w:rsid w:val="00F3512C"/>
    <w:rsid w:val="00F36E40"/>
    <w:rsid w:val="00F4038B"/>
    <w:rsid w:val="00F5010B"/>
    <w:rsid w:val="00F51257"/>
    <w:rsid w:val="00F52EE5"/>
    <w:rsid w:val="00F66E7F"/>
    <w:rsid w:val="00F76AFD"/>
    <w:rsid w:val="00F8583C"/>
    <w:rsid w:val="00F9722B"/>
    <w:rsid w:val="00FA5785"/>
    <w:rsid w:val="00FA57C8"/>
    <w:rsid w:val="00FB113F"/>
    <w:rsid w:val="00FC3115"/>
    <w:rsid w:val="00FE20A5"/>
    <w:rsid w:val="00FE3AC4"/>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76505"/>
  <w15:chartTrackingRefBased/>
  <w15:docId w15:val="{7FBB273A-076F-4CB9-8447-1752C31C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2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367A"/>
    <w:rPr>
      <w:rFonts w:ascii="Tahoma" w:hAnsi="Tahoma" w:cs="Tahoma"/>
      <w:sz w:val="16"/>
      <w:szCs w:val="16"/>
    </w:rPr>
  </w:style>
  <w:style w:type="paragraph" w:styleId="Header">
    <w:name w:val="header"/>
    <w:basedOn w:val="Normal"/>
    <w:rsid w:val="00190915"/>
    <w:pPr>
      <w:tabs>
        <w:tab w:val="center" w:pos="4320"/>
        <w:tab w:val="right" w:pos="8640"/>
      </w:tabs>
    </w:pPr>
  </w:style>
  <w:style w:type="paragraph" w:styleId="Footer">
    <w:name w:val="footer"/>
    <w:basedOn w:val="Normal"/>
    <w:rsid w:val="00190915"/>
    <w:pPr>
      <w:tabs>
        <w:tab w:val="center" w:pos="4320"/>
        <w:tab w:val="right" w:pos="8640"/>
      </w:tabs>
    </w:pPr>
  </w:style>
  <w:style w:type="character" w:styleId="Hyperlink">
    <w:name w:val="Hyperlink"/>
    <w:rsid w:val="00A975C7"/>
    <w:rPr>
      <w:color w:val="0000FF"/>
      <w:u w:val="single"/>
    </w:rPr>
  </w:style>
  <w:style w:type="character" w:styleId="FollowedHyperlink">
    <w:name w:val="FollowedHyperlink"/>
    <w:rsid w:val="00091AA8"/>
    <w:rPr>
      <w:color w:val="800080"/>
      <w:u w:val="single"/>
    </w:rPr>
  </w:style>
  <w:style w:type="character" w:styleId="PlaceholderText">
    <w:name w:val="Placeholder Text"/>
    <w:basedOn w:val="DefaultParagraphFont"/>
    <w:uiPriority w:val="99"/>
    <w:semiHidden/>
    <w:rsid w:val="005562A8"/>
    <w:rPr>
      <w:color w:val="808080"/>
    </w:rPr>
  </w:style>
  <w:style w:type="paragraph" w:styleId="NormalWeb">
    <w:name w:val="Normal (Web)"/>
    <w:basedOn w:val="Normal"/>
    <w:uiPriority w:val="99"/>
    <w:unhideWhenUsed/>
    <w:rsid w:val="007722AF"/>
    <w:pPr>
      <w:spacing w:before="100" w:beforeAutospacing="1" w:after="100" w:afterAutospacing="1"/>
    </w:pPr>
  </w:style>
  <w:style w:type="paragraph" w:customStyle="1" w:styleId="Default">
    <w:name w:val="Default"/>
    <w:rsid w:val="00A91F05"/>
    <w:pPr>
      <w:autoSpaceDE w:val="0"/>
      <w:autoSpaceDN w:val="0"/>
      <w:adjustRightInd w:val="0"/>
    </w:pPr>
    <w:rPr>
      <w:color w:val="000000"/>
      <w:sz w:val="24"/>
      <w:szCs w:val="24"/>
    </w:rPr>
  </w:style>
  <w:style w:type="paragraph" w:styleId="ListParagraph">
    <w:name w:val="List Paragraph"/>
    <w:basedOn w:val="Normal"/>
    <w:uiPriority w:val="34"/>
    <w:qFormat/>
    <w:rsid w:val="000D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90190">
      <w:bodyDiv w:val="1"/>
      <w:marLeft w:val="0"/>
      <w:marRight w:val="0"/>
      <w:marTop w:val="0"/>
      <w:marBottom w:val="0"/>
      <w:divBdr>
        <w:top w:val="none" w:sz="0" w:space="0" w:color="auto"/>
        <w:left w:val="none" w:sz="0" w:space="0" w:color="auto"/>
        <w:bottom w:val="none" w:sz="0" w:space="0" w:color="auto"/>
        <w:right w:val="none" w:sz="0" w:space="0" w:color="auto"/>
      </w:divBdr>
      <w:divsChild>
        <w:div w:id="207187274">
          <w:marLeft w:val="0"/>
          <w:marRight w:val="0"/>
          <w:marTop w:val="450"/>
          <w:marBottom w:val="450"/>
          <w:divBdr>
            <w:top w:val="none" w:sz="0" w:space="0" w:color="auto"/>
            <w:left w:val="none" w:sz="0" w:space="0" w:color="auto"/>
            <w:bottom w:val="none" w:sz="0" w:space="0" w:color="auto"/>
            <w:right w:val="none" w:sz="0" w:space="0" w:color="auto"/>
          </w:divBdr>
          <w:divsChild>
            <w:div w:id="1029917691">
              <w:marLeft w:val="0"/>
              <w:marRight w:val="0"/>
              <w:marTop w:val="0"/>
              <w:marBottom w:val="0"/>
              <w:divBdr>
                <w:top w:val="none" w:sz="0" w:space="0" w:color="auto"/>
                <w:left w:val="none" w:sz="0" w:space="0" w:color="auto"/>
                <w:bottom w:val="none" w:sz="0" w:space="0" w:color="auto"/>
                <w:right w:val="none" w:sz="0" w:space="0" w:color="auto"/>
              </w:divBdr>
              <w:divsChild>
                <w:div w:id="663240927">
                  <w:marLeft w:val="0"/>
                  <w:marRight w:val="0"/>
                  <w:marTop w:val="0"/>
                  <w:marBottom w:val="0"/>
                  <w:divBdr>
                    <w:top w:val="none" w:sz="0" w:space="0" w:color="auto"/>
                    <w:left w:val="none" w:sz="0" w:space="0" w:color="auto"/>
                    <w:bottom w:val="none" w:sz="0" w:space="0" w:color="auto"/>
                    <w:right w:val="none" w:sz="0" w:space="0" w:color="auto"/>
                  </w:divBdr>
                  <w:divsChild>
                    <w:div w:id="20248203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99883">
      <w:bodyDiv w:val="1"/>
      <w:marLeft w:val="0"/>
      <w:marRight w:val="0"/>
      <w:marTop w:val="0"/>
      <w:marBottom w:val="0"/>
      <w:divBdr>
        <w:top w:val="none" w:sz="0" w:space="0" w:color="auto"/>
        <w:left w:val="none" w:sz="0" w:space="0" w:color="auto"/>
        <w:bottom w:val="none" w:sz="0" w:space="0" w:color="auto"/>
        <w:right w:val="none" w:sz="0" w:space="0" w:color="auto"/>
      </w:divBdr>
      <w:divsChild>
        <w:div w:id="214974748">
          <w:marLeft w:val="0"/>
          <w:marRight w:val="0"/>
          <w:marTop w:val="0"/>
          <w:marBottom w:val="0"/>
          <w:divBdr>
            <w:top w:val="none" w:sz="0" w:space="0" w:color="auto"/>
            <w:left w:val="none" w:sz="0" w:space="0" w:color="auto"/>
            <w:bottom w:val="none" w:sz="0" w:space="0" w:color="auto"/>
            <w:right w:val="none" w:sz="0" w:space="0" w:color="auto"/>
          </w:divBdr>
        </w:div>
        <w:div w:id="1179540072">
          <w:marLeft w:val="0"/>
          <w:marRight w:val="0"/>
          <w:marTop w:val="0"/>
          <w:marBottom w:val="0"/>
          <w:divBdr>
            <w:top w:val="none" w:sz="0" w:space="0" w:color="auto"/>
            <w:left w:val="none" w:sz="0" w:space="0" w:color="auto"/>
            <w:bottom w:val="none" w:sz="0" w:space="0" w:color="auto"/>
            <w:right w:val="none" w:sz="0" w:space="0" w:color="auto"/>
          </w:divBdr>
        </w:div>
        <w:div w:id="1292516919">
          <w:marLeft w:val="0"/>
          <w:marRight w:val="0"/>
          <w:marTop w:val="0"/>
          <w:marBottom w:val="0"/>
          <w:divBdr>
            <w:top w:val="none" w:sz="0" w:space="0" w:color="auto"/>
            <w:left w:val="none" w:sz="0" w:space="0" w:color="auto"/>
            <w:bottom w:val="none" w:sz="0" w:space="0" w:color="auto"/>
            <w:right w:val="none" w:sz="0" w:space="0" w:color="auto"/>
          </w:divBdr>
        </w:div>
        <w:div w:id="1712610907">
          <w:marLeft w:val="0"/>
          <w:marRight w:val="0"/>
          <w:marTop w:val="0"/>
          <w:marBottom w:val="0"/>
          <w:divBdr>
            <w:top w:val="none" w:sz="0" w:space="0" w:color="auto"/>
            <w:left w:val="none" w:sz="0" w:space="0" w:color="auto"/>
            <w:bottom w:val="none" w:sz="0" w:space="0" w:color="auto"/>
            <w:right w:val="none" w:sz="0" w:space="0" w:color="auto"/>
          </w:divBdr>
        </w:div>
        <w:div w:id="151953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stcentral.edu/board-policies/5-30-paid-leave-benefit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stcentral.edu/board-policies/5-44-family-and-medical-leave-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central.edu/board-policies/5-35-leaves-of-absence/" TargetMode="External"/><Relationship Id="rId5" Type="http://schemas.openxmlformats.org/officeDocument/2006/relationships/webSettings" Target="webSettings.xml"/><Relationship Id="rId15" Type="http://schemas.openxmlformats.org/officeDocument/2006/relationships/hyperlink" Target="https://www.dol.gov/agencies/whd/fact-sheets/56a-regular-rate" TargetMode="External"/><Relationship Id="rId10" Type="http://schemas.openxmlformats.org/officeDocument/2006/relationships/hyperlink" Target="http://www.eastcentral.edu/board-policies/5-30-paid-leave-benef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stcentral.edu/board-policies/5-44-family-and-medical-leave-act/" TargetMode="External"/><Relationship Id="rId14" Type="http://schemas.openxmlformats.org/officeDocument/2006/relationships/hyperlink" Target="http://www.eastcentral.edu/board-policies/5-35-leaves-of-abs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1EB71B78-F545-4D10-AD5B-D0B26D377379}"/>
      </w:docPartPr>
      <w:docPartBody>
        <w:p w:rsidR="00C076B4" w:rsidRDefault="00820EF8" w:rsidP="00820EF8">
          <w:pPr>
            <w:pStyle w:val="DefaultPlaceholder10818685752"/>
          </w:pPr>
          <w:r w:rsidRPr="00D51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AB"/>
    <w:rsid w:val="000D3C5B"/>
    <w:rsid w:val="007F7BAE"/>
    <w:rsid w:val="00820EF8"/>
    <w:rsid w:val="00944FAB"/>
    <w:rsid w:val="00BF3CA9"/>
    <w:rsid w:val="00C076B4"/>
    <w:rsid w:val="00C11151"/>
    <w:rsid w:val="00EB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EF8"/>
    <w:rPr>
      <w:color w:val="808080"/>
    </w:rPr>
  </w:style>
  <w:style w:type="paragraph" w:customStyle="1" w:styleId="DefaultPlaceholder1081868575">
    <w:name w:val="DefaultPlaceholder_1081868575"/>
    <w:rsid w:val="000D3C5B"/>
    <w:pPr>
      <w:spacing w:after="0" w:line="240" w:lineRule="auto"/>
    </w:pPr>
    <w:rPr>
      <w:rFonts w:ascii="Times New Roman" w:eastAsia="Times New Roman" w:hAnsi="Times New Roman" w:cs="Times New Roman"/>
      <w:sz w:val="24"/>
      <w:szCs w:val="24"/>
    </w:rPr>
  </w:style>
  <w:style w:type="paragraph" w:customStyle="1" w:styleId="DefaultPlaceholder10818685751">
    <w:name w:val="DefaultPlaceholder_10818685751"/>
    <w:rsid w:val="000D3C5B"/>
    <w:pPr>
      <w:spacing w:after="0" w:line="240" w:lineRule="auto"/>
    </w:pPr>
    <w:rPr>
      <w:rFonts w:ascii="Times New Roman" w:eastAsia="Times New Roman" w:hAnsi="Times New Roman" w:cs="Times New Roman"/>
      <w:sz w:val="24"/>
      <w:szCs w:val="24"/>
    </w:rPr>
  </w:style>
  <w:style w:type="paragraph" w:customStyle="1" w:styleId="DefaultPlaceholder10818685752">
    <w:name w:val="DefaultPlaceholder_10818685752"/>
    <w:rsid w:val="00820EF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31D7-3CEE-4DF8-9C9A-69D28D3E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7000</CharactersWithSpaces>
  <SharedDoc>false</SharedDoc>
  <HLinks>
    <vt:vector size="6" baseType="variant">
      <vt:variant>
        <vt:i4>8192010</vt:i4>
      </vt:variant>
      <vt:variant>
        <vt:i4>0</vt:i4>
      </vt:variant>
      <vt:variant>
        <vt:i4>0</vt:i4>
      </vt:variant>
      <vt:variant>
        <vt:i4>5</vt:i4>
      </vt:variant>
      <vt:variant>
        <vt:lpwstr>http://www.eastcentral.edu/faculty/human_resources/policies.php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ecc</dc:creator>
  <cp:keywords/>
  <cp:lastModifiedBy>Kimberly Aguilar</cp:lastModifiedBy>
  <cp:revision>2</cp:revision>
  <cp:lastPrinted>2020-04-07T15:29:00Z</cp:lastPrinted>
  <dcterms:created xsi:type="dcterms:W3CDTF">2020-06-11T15:33:00Z</dcterms:created>
  <dcterms:modified xsi:type="dcterms:W3CDTF">2020-06-11T15:33:00Z</dcterms:modified>
</cp:coreProperties>
</file>